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963DC" w14:textId="77777777" w:rsidR="00076F6A" w:rsidRDefault="00076F6A" w:rsidP="004D62C8">
      <w:pPr>
        <w:jc w:val="center"/>
        <w:rPr>
          <w:b/>
          <w:sz w:val="24"/>
          <w:szCs w:val="24"/>
        </w:rPr>
      </w:pPr>
      <w:bookmarkStart w:id="0" w:name="_Hlk92955965"/>
    </w:p>
    <w:p w14:paraId="70851F77" w14:textId="72D30DE8" w:rsidR="00C071DD" w:rsidRPr="0038059F" w:rsidRDefault="00660449" w:rsidP="004D62C8">
      <w:pPr>
        <w:jc w:val="center"/>
        <w:rPr>
          <w:bCs/>
          <w:sz w:val="24"/>
          <w:szCs w:val="24"/>
        </w:rPr>
      </w:pPr>
      <w:r w:rsidRPr="0038059F">
        <w:rPr>
          <w:rFonts w:hint="eastAsia"/>
          <w:bCs/>
          <w:sz w:val="24"/>
          <w:szCs w:val="24"/>
        </w:rPr>
        <w:t>真正</w:t>
      </w:r>
      <w:r w:rsidR="002D0B02" w:rsidRPr="0038059F">
        <w:rPr>
          <w:rFonts w:hint="eastAsia"/>
          <w:bCs/>
          <w:sz w:val="24"/>
          <w:szCs w:val="24"/>
        </w:rPr>
        <w:t>ピラミッドの</w:t>
      </w:r>
      <w:r w:rsidR="00460CCD" w:rsidRPr="0038059F">
        <w:rPr>
          <w:rFonts w:hint="eastAsia"/>
          <w:bCs/>
          <w:sz w:val="24"/>
          <w:szCs w:val="24"/>
        </w:rPr>
        <w:t>設計方針</w:t>
      </w:r>
      <w:r w:rsidR="00566196" w:rsidRPr="0038059F">
        <w:rPr>
          <w:rFonts w:hint="eastAsia"/>
          <w:bCs/>
          <w:sz w:val="24"/>
          <w:szCs w:val="24"/>
        </w:rPr>
        <w:t>と運搬路</w:t>
      </w:r>
    </w:p>
    <w:p w14:paraId="376AC8BF" w14:textId="5FE96D34" w:rsidR="00FE06C5" w:rsidRPr="0038059F" w:rsidRDefault="00A75DEA" w:rsidP="00E9361D">
      <w:pPr>
        <w:jc w:val="center"/>
        <w:rPr>
          <w:bCs/>
          <w:szCs w:val="21"/>
        </w:rPr>
      </w:pPr>
      <w:r w:rsidRPr="0038059F">
        <w:rPr>
          <w:rFonts w:hint="eastAsia"/>
          <w:bCs/>
          <w:sz w:val="24"/>
          <w:szCs w:val="24"/>
        </w:rPr>
        <w:t>―</w:t>
      </w:r>
      <w:bookmarkStart w:id="1" w:name="_Hlk30763777"/>
      <w:r w:rsidR="002D0B02" w:rsidRPr="0038059F">
        <w:rPr>
          <w:rFonts w:hint="eastAsia"/>
          <w:bCs/>
          <w:sz w:val="24"/>
          <w:szCs w:val="24"/>
        </w:rPr>
        <w:t>クフ王のピラミッドを中心に</w:t>
      </w:r>
      <w:r w:rsidR="00A71454" w:rsidRPr="0038059F">
        <w:rPr>
          <w:rFonts w:hint="eastAsia"/>
          <w:bCs/>
          <w:sz w:val="24"/>
          <w:szCs w:val="24"/>
        </w:rPr>
        <w:t>ー</w:t>
      </w:r>
      <w:bookmarkEnd w:id="0"/>
      <w:r w:rsidR="00FE06C5" w:rsidRPr="0038059F">
        <w:rPr>
          <w:rFonts w:hint="eastAsia"/>
          <w:bCs/>
          <w:szCs w:val="21"/>
        </w:rPr>
        <w:t xml:space="preserve">　</w:t>
      </w:r>
    </w:p>
    <w:p w14:paraId="190F526A" w14:textId="07FBEF2F" w:rsidR="00D552CB" w:rsidRPr="0038059F" w:rsidRDefault="00460CCD" w:rsidP="00E9361D">
      <w:pPr>
        <w:jc w:val="center"/>
        <w:rPr>
          <w:bCs/>
          <w:szCs w:val="21"/>
        </w:rPr>
      </w:pPr>
      <w:r w:rsidRPr="0038059F">
        <w:rPr>
          <w:rFonts w:hint="eastAsia"/>
          <w:bCs/>
          <w:szCs w:val="21"/>
        </w:rPr>
        <w:t xml:space="preserve"> </w:t>
      </w:r>
      <w:r w:rsidRPr="0038059F">
        <w:rPr>
          <w:bCs/>
          <w:szCs w:val="21"/>
        </w:rPr>
        <w:t xml:space="preserve">                    </w:t>
      </w:r>
      <w:r w:rsidR="00E10519" w:rsidRPr="0038059F">
        <w:rPr>
          <w:rFonts w:hint="eastAsia"/>
          <w:bCs/>
          <w:szCs w:val="21"/>
        </w:rPr>
        <w:t>藤原嗣允</w:t>
      </w:r>
      <w:r w:rsidRPr="0038059F">
        <w:rPr>
          <w:rFonts w:hint="eastAsia"/>
          <w:bCs/>
          <w:szCs w:val="21"/>
        </w:rPr>
        <w:t xml:space="preserve"> </w:t>
      </w:r>
      <w:r w:rsidRPr="0038059F">
        <w:rPr>
          <w:bCs/>
          <w:szCs w:val="21"/>
        </w:rPr>
        <w:t xml:space="preserve">    Fujiwara Tugumasa</w:t>
      </w:r>
    </w:p>
    <w:p w14:paraId="6EB82008" w14:textId="77777777" w:rsidR="00460CCD" w:rsidRPr="0038059F" w:rsidRDefault="00460CCD" w:rsidP="00E9361D">
      <w:pPr>
        <w:jc w:val="center"/>
        <w:rPr>
          <w:bCs/>
          <w:szCs w:val="21"/>
        </w:rPr>
      </w:pPr>
    </w:p>
    <w:p w14:paraId="646D8E75" w14:textId="77777777" w:rsidR="00D552CB" w:rsidRPr="0038059F" w:rsidRDefault="00D552CB" w:rsidP="00E9361D">
      <w:pPr>
        <w:jc w:val="center"/>
        <w:rPr>
          <w:bCs/>
          <w:szCs w:val="21"/>
        </w:rPr>
      </w:pPr>
    </w:p>
    <w:p w14:paraId="6C87A0EB" w14:textId="49EE0301" w:rsidR="00465AD0" w:rsidRPr="0038059F" w:rsidRDefault="00465AD0" w:rsidP="00993CEA">
      <w:pPr>
        <w:jc w:val="left"/>
        <w:rPr>
          <w:bCs/>
          <w:sz w:val="24"/>
          <w:szCs w:val="24"/>
        </w:rPr>
      </w:pPr>
      <w:bookmarkStart w:id="2" w:name="_Hlk4658267"/>
      <w:bookmarkStart w:id="3" w:name="_Hlk79560107"/>
      <w:bookmarkStart w:id="4" w:name="_Hlk2971247"/>
      <w:bookmarkStart w:id="5" w:name="_Hlk2164044"/>
      <w:bookmarkStart w:id="6" w:name="_Hlk3544510"/>
      <w:bookmarkEnd w:id="1"/>
      <w:r w:rsidRPr="0038059F">
        <w:rPr>
          <w:rFonts w:hint="eastAsia"/>
          <w:bCs/>
          <w:sz w:val="24"/>
          <w:szCs w:val="24"/>
        </w:rPr>
        <w:t xml:space="preserve">要約　　　</w:t>
      </w:r>
      <w:bookmarkStart w:id="7" w:name="_Hlk24061173"/>
      <w:bookmarkStart w:id="8" w:name="_Hlk2167919"/>
    </w:p>
    <w:p w14:paraId="5B6045BA" w14:textId="3A3AC1DE" w:rsidR="0046071E" w:rsidRPr="0038059F" w:rsidRDefault="00D87D8B" w:rsidP="00CC2B89">
      <w:pPr>
        <w:rPr>
          <w:bCs/>
          <w:szCs w:val="21"/>
        </w:rPr>
      </w:pPr>
      <w:bookmarkStart w:id="9" w:name="_Hlk80522403"/>
      <w:bookmarkStart w:id="10" w:name="_Hlk46012192"/>
      <w:bookmarkEnd w:id="2"/>
      <w:bookmarkEnd w:id="3"/>
      <w:bookmarkEnd w:id="7"/>
      <w:bookmarkEnd w:id="8"/>
      <w:r w:rsidRPr="0038059F">
        <w:rPr>
          <w:rFonts w:hint="eastAsia"/>
          <w:bCs/>
          <w:szCs w:val="21"/>
        </w:rPr>
        <w:t>ピラミッドの高さの単位を</w:t>
      </w:r>
      <w:r w:rsidR="00327309" w:rsidRPr="0038059F">
        <w:rPr>
          <w:rFonts w:hint="eastAsia"/>
          <w:bCs/>
          <w:szCs w:val="21"/>
        </w:rPr>
        <w:t>,</w:t>
      </w:r>
      <w:r w:rsidR="00327309" w:rsidRPr="0038059F">
        <w:rPr>
          <w:rFonts w:hint="eastAsia"/>
          <w:bCs/>
          <w:szCs w:val="21"/>
        </w:rPr>
        <w:t>古代のエジプトの長さの</w:t>
      </w:r>
      <w:r w:rsidRPr="0038059F">
        <w:rPr>
          <w:rFonts w:hint="eastAsia"/>
          <w:bCs/>
          <w:szCs w:val="21"/>
        </w:rPr>
        <w:t>腕尺</w:t>
      </w:r>
      <w:r w:rsidR="0002544B" w:rsidRPr="0038059F">
        <w:rPr>
          <w:rFonts w:hint="eastAsia"/>
          <w:bCs/>
          <w:szCs w:val="21"/>
        </w:rPr>
        <w:t>で表して、</w:t>
      </w:r>
      <w:r w:rsidRPr="0038059F">
        <w:rPr>
          <w:rFonts w:hint="eastAsia"/>
          <w:bCs/>
          <w:szCs w:val="21"/>
        </w:rPr>
        <w:t>3</w:t>
      </w:r>
      <w:r w:rsidRPr="0038059F">
        <w:rPr>
          <w:rFonts w:hint="eastAsia"/>
          <w:bCs/>
          <w:szCs w:val="21"/>
        </w:rPr>
        <w:t>単位</w:t>
      </w:r>
      <w:r w:rsidRPr="0038059F">
        <w:rPr>
          <w:rFonts w:hint="eastAsia"/>
          <w:bCs/>
          <w:color w:val="FF0000"/>
          <w:szCs w:val="21"/>
        </w:rPr>
        <w:t>（</w:t>
      </w:r>
      <w:r w:rsidRPr="0038059F">
        <w:rPr>
          <w:rFonts w:hint="eastAsia"/>
          <w:bCs/>
          <w:szCs w:val="21"/>
        </w:rPr>
        <w:t>1</w:t>
      </w:r>
      <w:r w:rsidRPr="0038059F">
        <w:rPr>
          <w:bCs/>
          <w:szCs w:val="21"/>
        </w:rPr>
        <w:t>.</w:t>
      </w:r>
      <w:r w:rsidRPr="0038059F">
        <w:rPr>
          <w:rFonts w:hint="eastAsia"/>
          <w:bCs/>
          <w:szCs w:val="21"/>
        </w:rPr>
        <w:t>572</w:t>
      </w:r>
      <w:r w:rsidRPr="0038059F">
        <w:rPr>
          <w:rFonts w:hint="eastAsia"/>
          <w:bCs/>
          <w:szCs w:val="21"/>
        </w:rPr>
        <w:t>ｍ）に設定すると、クフ王、カフラー王、メンカウラー王のピラミッド</w:t>
      </w:r>
      <w:r w:rsidR="00D05569" w:rsidRPr="0038059F">
        <w:rPr>
          <w:rFonts w:hint="eastAsia"/>
          <w:bCs/>
          <w:szCs w:val="21"/>
        </w:rPr>
        <w:t>の</w:t>
      </w:r>
      <w:r w:rsidR="00041B62" w:rsidRPr="0038059F">
        <w:rPr>
          <w:rFonts w:hint="eastAsia"/>
          <w:bCs/>
          <w:szCs w:val="21"/>
        </w:rPr>
        <w:t>地上部分の</w:t>
      </w:r>
      <w:r w:rsidRPr="0038059F">
        <w:rPr>
          <w:rFonts w:hint="eastAsia"/>
          <w:bCs/>
          <w:szCs w:val="21"/>
        </w:rPr>
        <w:t>段数</w:t>
      </w:r>
      <w:r w:rsidR="00D05569" w:rsidRPr="0038059F">
        <w:rPr>
          <w:rFonts w:hint="eastAsia"/>
          <w:bCs/>
          <w:szCs w:val="21"/>
        </w:rPr>
        <w:t>は</w:t>
      </w:r>
      <w:r w:rsidR="00041B62" w:rsidRPr="0038059F">
        <w:rPr>
          <w:rFonts w:hint="eastAsia"/>
          <w:bCs/>
          <w:szCs w:val="21"/>
        </w:rPr>
        <w:t>（</w:t>
      </w:r>
      <w:r w:rsidR="00041B62" w:rsidRPr="0038059F">
        <w:rPr>
          <w:rFonts w:hint="eastAsia"/>
          <w:bCs/>
          <w:szCs w:val="21"/>
        </w:rPr>
        <w:t>93+1/3</w:t>
      </w:r>
      <w:r w:rsidR="00041B62" w:rsidRPr="0038059F">
        <w:rPr>
          <w:rFonts w:hint="eastAsia"/>
          <w:bCs/>
          <w:szCs w:val="21"/>
        </w:rPr>
        <w:t>）</w:t>
      </w:r>
      <w:r w:rsidRPr="0038059F">
        <w:rPr>
          <w:rFonts w:hint="eastAsia"/>
          <w:bCs/>
          <w:szCs w:val="21"/>
        </w:rPr>
        <w:t>段、</w:t>
      </w:r>
      <w:r w:rsidR="00041B62" w:rsidRPr="0038059F">
        <w:rPr>
          <w:rFonts w:hint="eastAsia"/>
          <w:bCs/>
          <w:szCs w:val="21"/>
        </w:rPr>
        <w:t>（</w:t>
      </w:r>
      <w:r w:rsidR="00041B62" w:rsidRPr="0038059F">
        <w:rPr>
          <w:rFonts w:hint="eastAsia"/>
          <w:bCs/>
          <w:szCs w:val="21"/>
        </w:rPr>
        <w:t>91+1/2</w:t>
      </w:r>
      <w:r w:rsidR="00041B62" w:rsidRPr="0038059F">
        <w:rPr>
          <w:rFonts w:hint="eastAsia"/>
          <w:bCs/>
          <w:szCs w:val="21"/>
        </w:rPr>
        <w:t>）</w:t>
      </w:r>
      <w:r w:rsidRPr="0038059F">
        <w:rPr>
          <w:rFonts w:hint="eastAsia"/>
          <w:bCs/>
          <w:szCs w:val="21"/>
        </w:rPr>
        <w:t>段</w:t>
      </w:r>
      <w:r w:rsidRPr="0038059F">
        <w:rPr>
          <w:rFonts w:hint="eastAsia"/>
          <w:bCs/>
          <w:color w:val="FF0000"/>
          <w:szCs w:val="21"/>
        </w:rPr>
        <w:t>、</w:t>
      </w:r>
      <w:r w:rsidR="00041B62" w:rsidRPr="0038059F">
        <w:rPr>
          <w:rFonts w:hint="eastAsia"/>
          <w:bCs/>
          <w:szCs w:val="21"/>
        </w:rPr>
        <w:t>（</w:t>
      </w:r>
      <w:r w:rsidR="00041B62" w:rsidRPr="0038059F">
        <w:rPr>
          <w:rFonts w:hint="eastAsia"/>
          <w:bCs/>
          <w:szCs w:val="21"/>
        </w:rPr>
        <w:t>41+</w:t>
      </w:r>
      <w:r w:rsidR="0035021B" w:rsidRPr="0038059F">
        <w:rPr>
          <w:rFonts w:hint="eastAsia"/>
          <w:bCs/>
          <w:szCs w:val="21"/>
        </w:rPr>
        <w:t>2/3</w:t>
      </w:r>
      <w:r w:rsidR="00041B62" w:rsidRPr="0038059F">
        <w:rPr>
          <w:rFonts w:hint="eastAsia"/>
          <w:bCs/>
          <w:szCs w:val="21"/>
        </w:rPr>
        <w:t>）</w:t>
      </w:r>
      <w:r w:rsidRPr="0038059F">
        <w:rPr>
          <w:rFonts w:hint="eastAsia"/>
          <w:bCs/>
          <w:szCs w:val="21"/>
        </w:rPr>
        <w:t>段</w:t>
      </w:r>
      <w:r w:rsidR="0022301E" w:rsidRPr="0038059F">
        <w:rPr>
          <w:rFonts w:hint="eastAsia"/>
          <w:bCs/>
          <w:szCs w:val="21"/>
        </w:rPr>
        <w:t>に</w:t>
      </w:r>
      <w:r w:rsidRPr="0038059F">
        <w:rPr>
          <w:rFonts w:hint="eastAsia"/>
          <w:bCs/>
          <w:szCs w:val="21"/>
        </w:rPr>
        <w:t>なる。また、クフ王のピラミッドの底辺は、</w:t>
      </w:r>
      <w:r w:rsidR="005E1A3F" w:rsidRPr="0038059F">
        <w:rPr>
          <w:rFonts w:hint="eastAsia"/>
          <w:bCs/>
          <w:szCs w:val="21"/>
        </w:rPr>
        <w:t>「</w:t>
      </w:r>
      <w:r w:rsidR="005E1A3F" w:rsidRPr="0038059F">
        <w:rPr>
          <w:rFonts w:hint="eastAsia"/>
          <w:bCs/>
          <w:szCs w:val="21"/>
        </w:rPr>
        <w:t xml:space="preserve"> </w:t>
      </w:r>
      <w:r w:rsidRPr="0038059F">
        <w:rPr>
          <w:rFonts w:hint="eastAsia"/>
          <w:bCs/>
          <w:szCs w:val="21"/>
        </w:rPr>
        <w:t>高さを半径とした円周の</w:t>
      </w:r>
      <w:r w:rsidRPr="0038059F">
        <w:rPr>
          <w:rFonts w:hint="eastAsia"/>
          <w:bCs/>
          <w:szCs w:val="21"/>
        </w:rPr>
        <w:t>1/4</w:t>
      </w:r>
      <w:r w:rsidR="005E1A3F" w:rsidRPr="0038059F">
        <w:rPr>
          <w:rFonts w:hint="eastAsia"/>
          <w:bCs/>
          <w:szCs w:val="21"/>
        </w:rPr>
        <w:t>」</w:t>
      </w:r>
      <w:r w:rsidR="005E1A3F" w:rsidRPr="0038059F">
        <w:rPr>
          <w:rFonts w:hint="eastAsia"/>
          <w:bCs/>
          <w:szCs w:val="21"/>
        </w:rPr>
        <w:t xml:space="preserve"> </w:t>
      </w:r>
      <w:r w:rsidR="005E1A3F" w:rsidRPr="0038059F">
        <w:rPr>
          <w:rFonts w:hint="eastAsia"/>
          <w:bCs/>
          <w:szCs w:val="21"/>
        </w:rPr>
        <w:t>、</w:t>
      </w:r>
      <w:r w:rsidRPr="0038059F">
        <w:rPr>
          <w:rFonts w:hint="eastAsia"/>
          <w:bCs/>
          <w:szCs w:val="21"/>
        </w:rPr>
        <w:t>カフラー王とメンカウラー王のピラミッドの底辺は、高さの</w:t>
      </w:r>
      <w:r w:rsidRPr="0038059F">
        <w:rPr>
          <w:rFonts w:hint="eastAsia"/>
          <w:bCs/>
          <w:szCs w:val="21"/>
        </w:rPr>
        <w:t>1.5</w:t>
      </w:r>
      <w:r w:rsidRPr="0038059F">
        <w:rPr>
          <w:rFonts w:hint="eastAsia"/>
          <w:bCs/>
          <w:szCs w:val="21"/>
        </w:rPr>
        <w:t>倍</w:t>
      </w:r>
      <w:bookmarkStart w:id="11" w:name="_Hlk79558002"/>
      <w:r w:rsidRPr="0038059F">
        <w:rPr>
          <w:rFonts w:hint="eastAsia"/>
          <w:bCs/>
          <w:szCs w:val="21"/>
        </w:rPr>
        <w:t>と</w:t>
      </w:r>
      <w:r w:rsidRPr="0038059F">
        <w:rPr>
          <w:rFonts w:hint="eastAsia"/>
          <w:bCs/>
          <w:szCs w:val="21"/>
        </w:rPr>
        <w:t>1.6</w:t>
      </w:r>
      <w:r w:rsidRPr="0038059F">
        <w:rPr>
          <w:rFonts w:hint="eastAsia"/>
          <w:bCs/>
          <w:szCs w:val="21"/>
        </w:rPr>
        <w:t>倍</w:t>
      </w:r>
      <w:r w:rsidR="00815587" w:rsidRPr="0038059F">
        <w:rPr>
          <w:rFonts w:hint="eastAsia"/>
          <w:bCs/>
          <w:szCs w:val="21"/>
        </w:rPr>
        <w:t>の</w:t>
      </w:r>
      <w:r w:rsidR="00713CE1" w:rsidRPr="0038059F">
        <w:rPr>
          <w:rFonts w:hint="eastAsia"/>
          <w:bCs/>
          <w:szCs w:val="21"/>
        </w:rPr>
        <w:t>長さ</w:t>
      </w:r>
      <w:r w:rsidR="00234779" w:rsidRPr="0038059F">
        <w:rPr>
          <w:rFonts w:hint="eastAsia"/>
          <w:bCs/>
          <w:szCs w:val="21"/>
        </w:rPr>
        <w:t>に</w:t>
      </w:r>
      <w:r w:rsidRPr="0038059F">
        <w:rPr>
          <w:rFonts w:hint="eastAsia"/>
          <w:bCs/>
          <w:szCs w:val="21"/>
        </w:rPr>
        <w:t>なる。</w:t>
      </w:r>
      <w:bookmarkEnd w:id="11"/>
      <w:r w:rsidR="00041B62" w:rsidRPr="0038059F">
        <w:rPr>
          <w:rFonts w:hint="eastAsia"/>
          <w:bCs/>
          <w:szCs w:val="21"/>
        </w:rPr>
        <w:t>さらに、セケド（勾配）は、クフ王、カフラー王、メンカウラー王のピラミッドで</w:t>
      </w:r>
      <w:bookmarkStart w:id="12" w:name="_Hlk122587158"/>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1</m:t>
            </m:r>
          </m:num>
          <m:den>
            <m:r>
              <w:rPr>
                <w:rFonts w:ascii="Cambria Math" w:hAnsi="Cambria Math" w:hint="eastAsia"/>
                <w:szCs w:val="21"/>
              </w:rPr>
              <m:t>2</m:t>
            </m:r>
          </m:den>
        </m:f>
      </m:oMath>
      <w:bookmarkEnd w:id="12"/>
      <w:r w:rsidR="00041B62" w:rsidRPr="0038059F">
        <w:rPr>
          <w:rFonts w:hint="eastAsia"/>
          <w:bCs/>
          <w:szCs w:val="21"/>
        </w:rPr>
        <w:t>、</w:t>
      </w:r>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1</m:t>
            </m:r>
          </m:num>
          <m:den>
            <m:r>
              <w:rPr>
                <w:rFonts w:ascii="Cambria Math" w:hAnsi="Cambria Math" w:hint="eastAsia"/>
                <w:szCs w:val="21"/>
              </w:rPr>
              <m:t>4</m:t>
            </m:r>
          </m:den>
        </m:f>
      </m:oMath>
      <w:r w:rsidR="00041B62" w:rsidRPr="0038059F">
        <w:rPr>
          <w:rFonts w:hint="eastAsia"/>
          <w:bCs/>
          <w:szCs w:val="21"/>
        </w:rPr>
        <w:t>、</w:t>
      </w:r>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3</m:t>
            </m:r>
          </m:num>
          <m:den>
            <m:r>
              <w:rPr>
                <w:rFonts w:ascii="Cambria Math" w:hAnsi="Cambria Math" w:hint="eastAsia"/>
                <w:szCs w:val="21"/>
              </w:rPr>
              <m:t>5</m:t>
            </m:r>
          </m:den>
        </m:f>
      </m:oMath>
      <w:r w:rsidR="00041B62" w:rsidRPr="0038059F">
        <w:rPr>
          <w:rFonts w:hint="eastAsia"/>
          <w:bCs/>
          <w:szCs w:val="21"/>
        </w:rPr>
        <w:t>バーム</w:t>
      </w:r>
      <w:r w:rsidR="0022301E" w:rsidRPr="0038059F">
        <w:rPr>
          <w:rFonts w:hint="eastAsia"/>
          <w:bCs/>
          <w:szCs w:val="21"/>
        </w:rPr>
        <w:t>に</w:t>
      </w:r>
      <w:r w:rsidR="00041B62" w:rsidRPr="0038059F">
        <w:rPr>
          <w:rFonts w:hint="eastAsia"/>
          <w:bCs/>
          <w:szCs w:val="21"/>
        </w:rPr>
        <w:t>なる。</w:t>
      </w:r>
    </w:p>
    <w:p w14:paraId="5406752D" w14:textId="5ECF207C" w:rsidR="00DC53B6" w:rsidRPr="0038059F" w:rsidRDefault="00CD4459" w:rsidP="00CC2B89">
      <w:pPr>
        <w:rPr>
          <w:bCs/>
          <w:szCs w:val="21"/>
        </w:rPr>
      </w:pPr>
      <w:r w:rsidRPr="0038059F">
        <w:rPr>
          <w:rFonts w:hint="eastAsia"/>
          <w:bCs/>
          <w:szCs w:val="21"/>
        </w:rPr>
        <w:t>セケドの計算で</w:t>
      </w:r>
      <w:r w:rsidR="00AA6B26" w:rsidRPr="0038059F">
        <w:rPr>
          <w:rFonts w:hint="eastAsia"/>
          <w:bCs/>
          <w:szCs w:val="21"/>
        </w:rPr>
        <w:t>使われる</w:t>
      </w:r>
      <w:r w:rsidR="00704D65" w:rsidRPr="0038059F">
        <w:rPr>
          <w:rFonts w:hint="eastAsia"/>
          <w:bCs/>
          <w:szCs w:val="21"/>
        </w:rPr>
        <w:t>ロイヤルキューピット（</w:t>
      </w:r>
      <w:r w:rsidR="0017578A" w:rsidRPr="0038059F">
        <w:rPr>
          <w:rFonts w:hint="eastAsia"/>
          <w:bCs/>
          <w:szCs w:val="21"/>
        </w:rPr>
        <w:t>腕尺</w:t>
      </w:r>
      <w:r w:rsidR="00704D65" w:rsidRPr="0038059F">
        <w:rPr>
          <w:rFonts w:hint="eastAsia"/>
          <w:bCs/>
          <w:szCs w:val="21"/>
        </w:rPr>
        <w:t>）</w:t>
      </w:r>
      <w:r w:rsidR="00AA6B26" w:rsidRPr="0038059F">
        <w:rPr>
          <w:rFonts w:hint="eastAsia"/>
          <w:bCs/>
          <w:szCs w:val="21"/>
        </w:rPr>
        <w:t>の単位</w:t>
      </w:r>
      <w:r w:rsidR="0017578A" w:rsidRPr="0038059F">
        <w:rPr>
          <w:rFonts w:hint="eastAsia"/>
          <w:bCs/>
          <w:szCs w:val="21"/>
        </w:rPr>
        <w:t>が</w:t>
      </w:r>
      <w:r w:rsidR="0017578A" w:rsidRPr="0038059F">
        <w:rPr>
          <w:bCs/>
          <w:szCs w:val="21"/>
        </w:rPr>
        <w:t>7</w:t>
      </w:r>
      <w:r w:rsidR="00713CE1" w:rsidRPr="0038059F">
        <w:rPr>
          <w:rFonts w:hint="eastAsia"/>
          <w:bCs/>
          <w:szCs w:val="21"/>
        </w:rPr>
        <w:t>バーム</w:t>
      </w:r>
      <w:r w:rsidR="0017578A" w:rsidRPr="0038059F">
        <w:rPr>
          <w:rFonts w:hint="eastAsia"/>
          <w:bCs/>
          <w:szCs w:val="21"/>
        </w:rPr>
        <w:t>に設定されている</w:t>
      </w:r>
      <w:r w:rsidR="00AA6B26" w:rsidRPr="0038059F">
        <w:rPr>
          <w:rFonts w:hint="eastAsia"/>
          <w:bCs/>
          <w:szCs w:val="21"/>
        </w:rPr>
        <w:t>理由</w:t>
      </w:r>
      <w:r w:rsidR="0017578A" w:rsidRPr="0038059F">
        <w:rPr>
          <w:rFonts w:hint="eastAsia"/>
          <w:bCs/>
          <w:szCs w:val="21"/>
        </w:rPr>
        <w:t>は</w:t>
      </w:r>
      <w:r w:rsidR="00D87D8B" w:rsidRPr="0038059F">
        <w:rPr>
          <w:rFonts w:hint="eastAsia"/>
          <w:bCs/>
          <w:szCs w:val="21"/>
        </w:rPr>
        <w:t>、クフ王のピラミッドのセケド</w:t>
      </w:r>
      <w:r w:rsidR="00120852" w:rsidRPr="0038059F">
        <w:rPr>
          <w:rFonts w:hint="eastAsia"/>
          <w:bCs/>
          <w:szCs w:val="21"/>
        </w:rPr>
        <w:t>（勾配）</w:t>
      </w:r>
      <w:r w:rsidR="00360817" w:rsidRPr="0038059F">
        <w:rPr>
          <w:rFonts w:hint="eastAsia"/>
          <w:bCs/>
          <w:szCs w:val="21"/>
        </w:rPr>
        <w:t>を</w:t>
      </w:r>
      <w:r w:rsidR="00C03788" w:rsidRPr="0038059F">
        <w:rPr>
          <w:rFonts w:hint="eastAsia"/>
          <w:bCs/>
          <w:szCs w:val="21"/>
        </w:rPr>
        <w:t>作図により導き出す</w:t>
      </w:r>
      <w:r w:rsidR="00360817" w:rsidRPr="0038059F">
        <w:rPr>
          <w:rFonts w:hint="eastAsia"/>
          <w:bCs/>
          <w:szCs w:val="21"/>
        </w:rPr>
        <w:t>方法が</w:t>
      </w:r>
      <w:r w:rsidR="00AA6B26" w:rsidRPr="0038059F">
        <w:rPr>
          <w:rFonts w:hint="eastAsia"/>
          <w:bCs/>
          <w:szCs w:val="21"/>
        </w:rPr>
        <w:t>根拠</w:t>
      </w:r>
      <w:r w:rsidR="007D06BD" w:rsidRPr="0038059F">
        <w:rPr>
          <w:rFonts w:hint="eastAsia"/>
          <w:bCs/>
          <w:szCs w:val="21"/>
        </w:rPr>
        <w:t>に</w:t>
      </w:r>
      <w:r w:rsidR="00D87D8B" w:rsidRPr="0038059F">
        <w:rPr>
          <w:rFonts w:hint="eastAsia"/>
          <w:bCs/>
          <w:szCs w:val="21"/>
        </w:rPr>
        <w:t>なっ</w:t>
      </w:r>
      <w:r w:rsidR="00D866C3" w:rsidRPr="0038059F">
        <w:rPr>
          <w:rFonts w:hint="eastAsia"/>
          <w:bCs/>
          <w:szCs w:val="21"/>
        </w:rPr>
        <w:t>ている</w:t>
      </w:r>
      <w:r w:rsidR="009A56FF" w:rsidRPr="0038059F">
        <w:rPr>
          <w:rFonts w:hint="eastAsia"/>
          <w:bCs/>
          <w:szCs w:val="21"/>
        </w:rPr>
        <w:t>。</w:t>
      </w:r>
      <w:r w:rsidR="00AA6B26" w:rsidRPr="0038059F">
        <w:rPr>
          <w:rFonts w:hint="eastAsia"/>
          <w:bCs/>
          <w:szCs w:val="21"/>
        </w:rPr>
        <w:t>さらに</w:t>
      </w:r>
      <w:r w:rsidR="00987104" w:rsidRPr="0038059F">
        <w:rPr>
          <w:rFonts w:hint="eastAsia"/>
          <w:bCs/>
          <w:szCs w:val="21"/>
        </w:rPr>
        <w:t>、</w:t>
      </w:r>
      <w:r w:rsidR="002E0031" w:rsidRPr="0038059F">
        <w:rPr>
          <w:rFonts w:hint="eastAsia"/>
          <w:bCs/>
          <w:szCs w:val="21"/>
        </w:rPr>
        <w:t>円周の長さは円周</w:t>
      </w:r>
      <w:r w:rsidR="00DA6E2A" w:rsidRPr="0038059F">
        <w:rPr>
          <w:rFonts w:hint="eastAsia"/>
          <w:bCs/>
          <w:szCs w:val="21"/>
        </w:rPr>
        <w:t>を</w:t>
      </w:r>
      <w:r w:rsidR="002E0031" w:rsidRPr="0038059F">
        <w:rPr>
          <w:rFonts w:hint="eastAsia"/>
          <w:bCs/>
          <w:szCs w:val="21"/>
        </w:rPr>
        <w:t>実測</w:t>
      </w:r>
      <w:r w:rsidR="00DA6E2A" w:rsidRPr="0038059F">
        <w:rPr>
          <w:rFonts w:hint="eastAsia"/>
          <w:bCs/>
          <w:szCs w:val="21"/>
        </w:rPr>
        <w:t>して</w:t>
      </w:r>
      <w:r w:rsidR="002E0031" w:rsidRPr="0038059F">
        <w:rPr>
          <w:rFonts w:hint="eastAsia"/>
          <w:bCs/>
          <w:szCs w:val="21"/>
        </w:rPr>
        <w:t>求め</w:t>
      </w:r>
      <w:r w:rsidR="00E265F5" w:rsidRPr="0038059F">
        <w:rPr>
          <w:rFonts w:hint="eastAsia"/>
          <w:bCs/>
          <w:szCs w:val="21"/>
        </w:rPr>
        <w:t>、</w:t>
      </w:r>
      <w:r w:rsidR="002E0031" w:rsidRPr="0038059F">
        <w:rPr>
          <w:rFonts w:hint="eastAsia"/>
          <w:bCs/>
          <w:szCs w:val="21"/>
        </w:rPr>
        <w:t>円の面積は</w:t>
      </w:r>
      <w:r w:rsidR="007124E8" w:rsidRPr="0038059F">
        <w:rPr>
          <w:rFonts w:hint="eastAsia"/>
          <w:bCs/>
          <w:szCs w:val="21"/>
        </w:rPr>
        <w:t>半円形</w:t>
      </w:r>
      <w:r w:rsidR="002E0031" w:rsidRPr="0038059F">
        <w:rPr>
          <w:rFonts w:hint="eastAsia"/>
          <w:bCs/>
          <w:szCs w:val="21"/>
        </w:rPr>
        <w:t>を</w:t>
      </w:r>
      <w:r w:rsidR="002A63C4" w:rsidRPr="0038059F">
        <w:rPr>
          <w:rFonts w:hint="eastAsia"/>
          <w:bCs/>
          <w:szCs w:val="21"/>
        </w:rPr>
        <w:t>扇</w:t>
      </w:r>
      <w:r w:rsidR="007632D6">
        <w:rPr>
          <w:rFonts w:hint="eastAsia"/>
          <w:bCs/>
          <w:szCs w:val="21"/>
        </w:rPr>
        <w:t>形</w:t>
      </w:r>
      <w:r w:rsidR="00252610" w:rsidRPr="0038059F">
        <w:rPr>
          <w:rFonts w:hint="eastAsia"/>
          <w:bCs/>
          <w:szCs w:val="21"/>
        </w:rPr>
        <w:t>に</w:t>
      </w:r>
      <w:r w:rsidR="002A63C4" w:rsidRPr="0038059F">
        <w:rPr>
          <w:rFonts w:hint="eastAsia"/>
          <w:bCs/>
          <w:szCs w:val="21"/>
        </w:rPr>
        <w:t>し</w:t>
      </w:r>
      <w:r w:rsidR="00EC2C9D" w:rsidRPr="0038059F">
        <w:rPr>
          <w:rFonts w:hint="eastAsia"/>
          <w:bCs/>
          <w:szCs w:val="21"/>
        </w:rPr>
        <w:t>て</w:t>
      </w:r>
      <w:r w:rsidR="002A63C4" w:rsidRPr="0038059F">
        <w:rPr>
          <w:rFonts w:hint="eastAsia"/>
          <w:bCs/>
          <w:szCs w:val="21"/>
        </w:rPr>
        <w:t>、その</w:t>
      </w:r>
      <w:r w:rsidR="002E0031" w:rsidRPr="0038059F">
        <w:rPr>
          <w:rFonts w:hint="eastAsia"/>
          <w:bCs/>
          <w:szCs w:val="21"/>
        </w:rPr>
        <w:t>二等辺三角形</w:t>
      </w:r>
      <w:r w:rsidR="002A63C4" w:rsidRPr="0038059F">
        <w:rPr>
          <w:rFonts w:hint="eastAsia"/>
          <w:bCs/>
          <w:szCs w:val="21"/>
        </w:rPr>
        <w:t>を</w:t>
      </w:r>
      <w:r w:rsidR="00823534" w:rsidRPr="0038059F">
        <w:rPr>
          <w:rFonts w:hint="eastAsia"/>
          <w:bCs/>
          <w:szCs w:val="21"/>
        </w:rPr>
        <w:t>分離</w:t>
      </w:r>
      <w:r w:rsidR="002E0031" w:rsidRPr="0038059F">
        <w:rPr>
          <w:rFonts w:hint="eastAsia"/>
          <w:bCs/>
          <w:szCs w:val="21"/>
        </w:rPr>
        <w:t>し</w:t>
      </w:r>
      <w:r w:rsidR="00D20653" w:rsidRPr="0038059F">
        <w:rPr>
          <w:rFonts w:hint="eastAsia"/>
          <w:bCs/>
          <w:szCs w:val="21"/>
        </w:rPr>
        <w:t>て</w:t>
      </w:r>
      <w:r w:rsidR="00DA6E2A" w:rsidRPr="0038059F">
        <w:rPr>
          <w:rFonts w:hint="eastAsia"/>
          <w:bCs/>
          <w:szCs w:val="21"/>
        </w:rPr>
        <w:t>、その面積を</w:t>
      </w:r>
      <w:r w:rsidR="00285887" w:rsidRPr="0038059F">
        <w:rPr>
          <w:rFonts w:hint="eastAsia"/>
          <w:bCs/>
          <w:szCs w:val="21"/>
        </w:rPr>
        <w:t>幾何学的に</w:t>
      </w:r>
      <w:r w:rsidR="00DA6E2A" w:rsidRPr="0038059F">
        <w:rPr>
          <w:rFonts w:hint="eastAsia"/>
          <w:bCs/>
          <w:szCs w:val="21"/>
        </w:rPr>
        <w:t>計算</w:t>
      </w:r>
      <w:r w:rsidR="00433F86" w:rsidRPr="0038059F">
        <w:rPr>
          <w:rFonts w:hint="eastAsia"/>
          <w:bCs/>
          <w:szCs w:val="21"/>
        </w:rPr>
        <w:t>する方法</w:t>
      </w:r>
      <w:r w:rsidR="00F65F8B" w:rsidRPr="0038059F">
        <w:rPr>
          <w:rFonts w:hint="eastAsia"/>
          <w:bCs/>
          <w:szCs w:val="21"/>
        </w:rPr>
        <w:t>から求められ</w:t>
      </w:r>
      <w:r w:rsidR="00F536A7" w:rsidRPr="0038059F">
        <w:rPr>
          <w:rFonts w:hint="eastAsia"/>
          <w:bCs/>
          <w:szCs w:val="21"/>
        </w:rPr>
        <w:t>ている</w:t>
      </w:r>
      <w:r w:rsidR="002E0031" w:rsidRPr="0038059F">
        <w:rPr>
          <w:rFonts w:hint="eastAsia"/>
          <w:bCs/>
          <w:szCs w:val="21"/>
        </w:rPr>
        <w:t>。</w:t>
      </w:r>
      <w:bookmarkEnd w:id="9"/>
      <w:bookmarkEnd w:id="10"/>
      <w:r w:rsidR="007E786A" w:rsidRPr="0038059F">
        <w:rPr>
          <w:rFonts w:hint="eastAsia"/>
          <w:bCs/>
          <w:szCs w:val="21"/>
        </w:rPr>
        <w:t>これらの方法</w:t>
      </w:r>
      <w:r w:rsidR="007F25BD" w:rsidRPr="0038059F">
        <w:rPr>
          <w:rFonts w:hint="eastAsia"/>
          <w:bCs/>
          <w:szCs w:val="21"/>
        </w:rPr>
        <w:t>を使って</w:t>
      </w:r>
      <w:r w:rsidR="00B2292D" w:rsidRPr="0038059F">
        <w:rPr>
          <w:rFonts w:hint="eastAsia"/>
          <w:bCs/>
          <w:szCs w:val="21"/>
        </w:rPr>
        <w:t>、クフ王のピラミッドの底辺は</w:t>
      </w:r>
      <w:r w:rsidR="007F25BD" w:rsidRPr="0038059F">
        <w:rPr>
          <w:rFonts w:hint="eastAsia"/>
          <w:bCs/>
          <w:szCs w:val="21"/>
        </w:rPr>
        <w:t>、</w:t>
      </w:r>
      <w:r w:rsidR="00B2292D" w:rsidRPr="0038059F">
        <w:rPr>
          <w:rFonts w:hint="eastAsia"/>
          <w:bCs/>
          <w:szCs w:val="21"/>
        </w:rPr>
        <w:t>高さを半径とした円周の長さの</w:t>
      </w:r>
      <w:r w:rsidR="00B2292D" w:rsidRPr="0038059F">
        <w:rPr>
          <w:rFonts w:hint="eastAsia"/>
          <w:bCs/>
          <w:szCs w:val="21"/>
        </w:rPr>
        <w:t>1/4</w:t>
      </w:r>
      <w:r w:rsidR="00B2292D" w:rsidRPr="0038059F">
        <w:rPr>
          <w:rFonts w:hint="eastAsia"/>
          <w:bCs/>
          <w:szCs w:val="21"/>
        </w:rPr>
        <w:t>であることが</w:t>
      </w:r>
      <w:r w:rsidR="007E786A" w:rsidRPr="0038059F">
        <w:rPr>
          <w:rFonts w:hint="eastAsia"/>
          <w:bCs/>
          <w:szCs w:val="21"/>
        </w:rPr>
        <w:t>明らかになった</w:t>
      </w:r>
      <w:r w:rsidR="00B2292D" w:rsidRPr="0038059F">
        <w:rPr>
          <w:rFonts w:hint="eastAsia"/>
          <w:bCs/>
          <w:szCs w:val="21"/>
        </w:rPr>
        <w:t>。</w:t>
      </w:r>
      <w:r w:rsidR="0089249E" w:rsidRPr="0038059F">
        <w:rPr>
          <w:rFonts w:hint="eastAsia"/>
          <w:bCs/>
          <w:szCs w:val="21"/>
        </w:rPr>
        <w:t xml:space="preserve">　</w:t>
      </w:r>
    </w:p>
    <w:p w14:paraId="05BD779D" w14:textId="5DDD8E00" w:rsidR="00492787" w:rsidRPr="0038059F" w:rsidRDefault="00FE6999" w:rsidP="00FE6999">
      <w:pPr>
        <w:jc w:val="left"/>
        <w:rPr>
          <w:bCs/>
          <w:sz w:val="24"/>
        </w:rPr>
      </w:pPr>
      <w:r w:rsidRPr="0038059F">
        <w:rPr>
          <w:rFonts w:hint="eastAsia"/>
          <w:bCs/>
          <w:sz w:val="24"/>
          <w:szCs w:val="24"/>
        </w:rPr>
        <w:t>次に、</w:t>
      </w:r>
      <w:r w:rsidR="00FA3AF8" w:rsidRPr="0038059F">
        <w:rPr>
          <w:rFonts w:hint="eastAsia"/>
          <w:bCs/>
          <w:sz w:val="24"/>
        </w:rPr>
        <w:t>建設</w:t>
      </w:r>
      <w:r w:rsidR="00566196" w:rsidRPr="0038059F">
        <w:rPr>
          <w:rFonts w:hint="eastAsia"/>
          <w:bCs/>
          <w:sz w:val="24"/>
        </w:rPr>
        <w:t>資材の運搬のために、幅が約</w:t>
      </w:r>
      <w:r w:rsidR="00566196" w:rsidRPr="0038059F">
        <w:rPr>
          <w:rFonts w:hint="eastAsia"/>
          <w:bCs/>
          <w:sz w:val="24"/>
        </w:rPr>
        <w:t>3.7</w:t>
      </w:r>
      <w:r w:rsidR="00566196" w:rsidRPr="0038059F">
        <w:rPr>
          <w:rFonts w:hint="eastAsia"/>
          <w:bCs/>
          <w:sz w:val="24"/>
        </w:rPr>
        <w:t>ｍ、勾配が約</w:t>
      </w:r>
      <w:r w:rsidR="00566196" w:rsidRPr="0038059F">
        <w:rPr>
          <w:rFonts w:hint="eastAsia"/>
          <w:bCs/>
          <w:sz w:val="24"/>
        </w:rPr>
        <w:t>3.6</w:t>
      </w:r>
      <w:r w:rsidR="00566196" w:rsidRPr="0038059F">
        <w:rPr>
          <w:rFonts w:hint="eastAsia"/>
          <w:bCs/>
          <w:sz w:val="24"/>
        </w:rPr>
        <w:t>度の</w:t>
      </w:r>
      <w:r w:rsidR="007804DA" w:rsidRPr="0038059F">
        <w:rPr>
          <w:rFonts w:hint="eastAsia"/>
          <w:bCs/>
          <w:sz w:val="24"/>
        </w:rPr>
        <w:t>第</w:t>
      </w:r>
      <w:r w:rsidR="007804DA" w:rsidRPr="0038059F">
        <w:rPr>
          <w:rFonts w:hint="eastAsia"/>
          <w:bCs/>
          <w:sz w:val="24"/>
        </w:rPr>
        <w:t>1</w:t>
      </w:r>
      <w:r w:rsidR="007804DA" w:rsidRPr="0038059F">
        <w:rPr>
          <w:rFonts w:hint="eastAsia"/>
          <w:bCs/>
          <w:sz w:val="24"/>
        </w:rPr>
        <w:t>の</w:t>
      </w:r>
      <w:r w:rsidR="00566196" w:rsidRPr="0038059F">
        <w:rPr>
          <w:rFonts w:hint="eastAsia"/>
          <w:bCs/>
          <w:sz w:val="24"/>
        </w:rPr>
        <w:t>運搬路を設計して</w:t>
      </w:r>
      <w:bookmarkStart w:id="13" w:name="_Hlk84001715"/>
      <w:r w:rsidR="00566196" w:rsidRPr="0038059F">
        <w:rPr>
          <w:rFonts w:hint="eastAsia"/>
          <w:bCs/>
          <w:sz w:val="24"/>
        </w:rPr>
        <w:t>、これをピラミッドの</w:t>
      </w:r>
      <w:r w:rsidR="00566196" w:rsidRPr="0038059F">
        <w:rPr>
          <w:rFonts w:hint="eastAsia"/>
          <w:bCs/>
          <w:sz w:val="24"/>
        </w:rPr>
        <w:t>1</w:t>
      </w:r>
      <w:r w:rsidR="00566196" w:rsidRPr="0038059F">
        <w:rPr>
          <w:rFonts w:hint="eastAsia"/>
          <w:bCs/>
          <w:sz w:val="24"/>
        </w:rPr>
        <w:t>面の仮設の突出部分に、</w:t>
      </w:r>
      <w:bookmarkEnd w:id="13"/>
      <w:r w:rsidR="0089249E" w:rsidRPr="0038059F">
        <w:rPr>
          <w:rFonts w:hint="eastAsia"/>
          <w:bCs/>
          <w:sz w:val="24"/>
        </w:rPr>
        <w:t>13</w:t>
      </w:r>
      <w:r w:rsidR="0089249E" w:rsidRPr="0038059F">
        <w:rPr>
          <w:rFonts w:hint="eastAsia"/>
          <w:bCs/>
          <w:sz w:val="24"/>
        </w:rPr>
        <w:t>段目（</w:t>
      </w:r>
      <w:r w:rsidR="0089249E" w:rsidRPr="0038059F">
        <w:rPr>
          <w:rFonts w:hint="eastAsia"/>
          <w:bCs/>
          <w:sz w:val="24"/>
        </w:rPr>
        <w:t>141.48</w:t>
      </w:r>
      <w:r w:rsidR="0089249E" w:rsidRPr="0038059F">
        <w:rPr>
          <w:rFonts w:hint="eastAsia"/>
          <w:bCs/>
          <w:sz w:val="24"/>
        </w:rPr>
        <w:t>ｍ）</w:t>
      </w:r>
      <w:r w:rsidR="00566196" w:rsidRPr="0038059F">
        <w:rPr>
          <w:rFonts w:hint="eastAsia"/>
          <w:bCs/>
          <w:sz w:val="24"/>
        </w:rPr>
        <w:t>から</w:t>
      </w:r>
      <w:r w:rsidR="0089249E" w:rsidRPr="0038059F">
        <w:rPr>
          <w:rFonts w:hint="eastAsia"/>
          <w:bCs/>
          <w:sz w:val="24"/>
        </w:rPr>
        <w:t>93</w:t>
      </w:r>
      <w:r w:rsidR="0089249E" w:rsidRPr="0038059F">
        <w:rPr>
          <w:rFonts w:hint="eastAsia"/>
          <w:bCs/>
          <w:sz w:val="24"/>
        </w:rPr>
        <w:t>段目（地面）</w:t>
      </w:r>
      <w:r w:rsidR="00566196" w:rsidRPr="0038059F">
        <w:rPr>
          <w:rFonts w:hint="eastAsia"/>
          <w:bCs/>
          <w:sz w:val="24"/>
        </w:rPr>
        <w:t>まで</w:t>
      </w:r>
      <w:r w:rsidR="00B84530" w:rsidRPr="0038059F">
        <w:rPr>
          <w:rFonts w:hint="eastAsia"/>
          <w:bCs/>
          <w:sz w:val="24"/>
        </w:rPr>
        <w:t>設計</w:t>
      </w:r>
      <w:r w:rsidR="00566196" w:rsidRPr="0038059F">
        <w:rPr>
          <w:rFonts w:hint="eastAsia"/>
          <w:bCs/>
          <w:sz w:val="24"/>
        </w:rPr>
        <w:t>した。</w:t>
      </w:r>
      <w:r w:rsidR="0077309C" w:rsidRPr="0038059F">
        <w:rPr>
          <w:rFonts w:hint="eastAsia"/>
          <w:bCs/>
          <w:sz w:val="24"/>
        </w:rPr>
        <w:t>この運搬路は、幅と勾配が一定であるため、建設資材の運搬は容易である。</w:t>
      </w:r>
      <w:r w:rsidR="00566196" w:rsidRPr="0038059F">
        <w:rPr>
          <w:rFonts w:hint="eastAsia"/>
          <w:bCs/>
          <w:sz w:val="24"/>
        </w:rPr>
        <w:t>また、他の</w:t>
      </w:r>
      <w:r w:rsidR="00566196" w:rsidRPr="0038059F">
        <w:rPr>
          <w:rFonts w:hint="eastAsia"/>
          <w:bCs/>
          <w:sz w:val="24"/>
        </w:rPr>
        <w:t>3</w:t>
      </w:r>
      <w:r w:rsidR="00566196" w:rsidRPr="0038059F">
        <w:rPr>
          <w:rFonts w:hint="eastAsia"/>
          <w:bCs/>
          <w:sz w:val="24"/>
        </w:rPr>
        <w:t>面</w:t>
      </w:r>
      <w:r w:rsidR="004B7B95" w:rsidRPr="0038059F">
        <w:rPr>
          <w:rFonts w:hint="eastAsia"/>
          <w:bCs/>
          <w:sz w:val="24"/>
        </w:rPr>
        <w:t>の</w:t>
      </w:r>
      <w:r w:rsidR="004B7B95" w:rsidRPr="0038059F">
        <w:rPr>
          <w:rFonts w:hint="eastAsia"/>
          <w:bCs/>
          <w:sz w:val="24"/>
        </w:rPr>
        <w:t>34</w:t>
      </w:r>
      <w:r w:rsidR="004B7B95" w:rsidRPr="0038059F">
        <w:rPr>
          <w:rFonts w:hint="eastAsia"/>
          <w:bCs/>
          <w:sz w:val="24"/>
        </w:rPr>
        <w:t>段目から</w:t>
      </w:r>
      <w:r w:rsidR="004B7B95" w:rsidRPr="0038059F">
        <w:rPr>
          <w:rFonts w:hint="eastAsia"/>
          <w:bCs/>
          <w:sz w:val="24"/>
        </w:rPr>
        <w:t>93</w:t>
      </w:r>
      <w:r w:rsidR="004B7B95" w:rsidRPr="0038059F">
        <w:rPr>
          <w:rFonts w:hint="eastAsia"/>
          <w:bCs/>
          <w:sz w:val="24"/>
        </w:rPr>
        <w:t>段目まで</w:t>
      </w:r>
      <w:r w:rsidR="007B79C4" w:rsidRPr="0038059F">
        <w:rPr>
          <w:rFonts w:hint="eastAsia"/>
          <w:bCs/>
          <w:sz w:val="24"/>
        </w:rPr>
        <w:t>は</w:t>
      </w:r>
      <w:r w:rsidR="004B7B95" w:rsidRPr="0038059F">
        <w:rPr>
          <w:rFonts w:hint="eastAsia"/>
          <w:bCs/>
          <w:sz w:val="24"/>
        </w:rPr>
        <w:t>幅</w:t>
      </w:r>
      <w:r w:rsidR="007B79C4" w:rsidRPr="0038059F">
        <w:rPr>
          <w:rFonts w:hint="eastAsia"/>
          <w:bCs/>
          <w:sz w:val="24"/>
        </w:rPr>
        <w:t>が</w:t>
      </w:r>
      <w:r w:rsidR="007B79C4" w:rsidRPr="0038059F">
        <w:rPr>
          <w:rFonts w:hint="eastAsia"/>
          <w:bCs/>
          <w:sz w:val="24"/>
        </w:rPr>
        <w:t>3.7</w:t>
      </w:r>
      <w:r w:rsidR="007B79C4" w:rsidRPr="0038059F">
        <w:rPr>
          <w:rFonts w:hint="eastAsia"/>
          <w:bCs/>
          <w:sz w:val="24"/>
        </w:rPr>
        <w:t>ｍ、勾配が</w:t>
      </w:r>
      <w:r w:rsidR="007B79C4" w:rsidRPr="0038059F">
        <w:rPr>
          <w:rFonts w:hint="eastAsia"/>
          <w:bCs/>
          <w:sz w:val="24"/>
        </w:rPr>
        <w:t>3.6</w:t>
      </w:r>
      <w:r w:rsidR="007B79C4" w:rsidRPr="0038059F">
        <w:rPr>
          <w:rFonts w:hint="eastAsia"/>
          <w:bCs/>
          <w:sz w:val="24"/>
        </w:rPr>
        <w:t>度、および、</w:t>
      </w:r>
      <w:r w:rsidR="007B79C4" w:rsidRPr="0038059F">
        <w:rPr>
          <w:rFonts w:hint="eastAsia"/>
          <w:bCs/>
          <w:sz w:val="24"/>
        </w:rPr>
        <w:t>13</w:t>
      </w:r>
      <w:r w:rsidR="007B79C4" w:rsidRPr="0038059F">
        <w:rPr>
          <w:rFonts w:hint="eastAsia"/>
          <w:bCs/>
          <w:sz w:val="24"/>
        </w:rPr>
        <w:t>段目から</w:t>
      </w:r>
      <w:r w:rsidR="007B79C4" w:rsidRPr="0038059F">
        <w:rPr>
          <w:rFonts w:hint="eastAsia"/>
          <w:bCs/>
          <w:sz w:val="24"/>
        </w:rPr>
        <w:t>23</w:t>
      </w:r>
      <w:r w:rsidR="007B79C4" w:rsidRPr="0038059F">
        <w:rPr>
          <w:rFonts w:hint="eastAsia"/>
          <w:bCs/>
          <w:sz w:val="24"/>
        </w:rPr>
        <w:t>段目までは幅が</w:t>
      </w:r>
      <w:r w:rsidR="007B79C4" w:rsidRPr="0038059F">
        <w:rPr>
          <w:rFonts w:hint="eastAsia"/>
          <w:bCs/>
          <w:sz w:val="24"/>
        </w:rPr>
        <w:t>2.5</w:t>
      </w:r>
      <w:r w:rsidR="007B79C4" w:rsidRPr="0038059F">
        <w:rPr>
          <w:rFonts w:hint="eastAsia"/>
          <w:bCs/>
          <w:sz w:val="24"/>
        </w:rPr>
        <w:t>ｍ、勾配が</w:t>
      </w:r>
      <w:r w:rsidR="007B79C4" w:rsidRPr="0038059F">
        <w:rPr>
          <w:rFonts w:hint="eastAsia"/>
          <w:bCs/>
          <w:sz w:val="24"/>
        </w:rPr>
        <w:t>7.28</w:t>
      </w:r>
      <w:r w:rsidR="007B79C4" w:rsidRPr="0038059F">
        <w:rPr>
          <w:rFonts w:hint="eastAsia"/>
          <w:bCs/>
          <w:sz w:val="24"/>
        </w:rPr>
        <w:t>度の第</w:t>
      </w:r>
      <w:r w:rsidR="007B79C4" w:rsidRPr="0038059F">
        <w:rPr>
          <w:rFonts w:hint="eastAsia"/>
          <w:bCs/>
          <w:sz w:val="24"/>
        </w:rPr>
        <w:t>2</w:t>
      </w:r>
      <w:r w:rsidR="007B79C4" w:rsidRPr="0038059F">
        <w:rPr>
          <w:rFonts w:hint="eastAsia"/>
          <w:bCs/>
          <w:sz w:val="24"/>
        </w:rPr>
        <w:t>の運搬路を</w:t>
      </w:r>
      <w:r w:rsidR="00E27279" w:rsidRPr="0038059F">
        <w:rPr>
          <w:rFonts w:hint="eastAsia"/>
          <w:bCs/>
          <w:sz w:val="24"/>
        </w:rPr>
        <w:t>、壁面に密接して設置する設計をした。</w:t>
      </w:r>
      <w:r w:rsidR="0077309C" w:rsidRPr="0038059F">
        <w:rPr>
          <w:rFonts w:hint="eastAsia"/>
          <w:bCs/>
          <w:sz w:val="24"/>
        </w:rPr>
        <w:t>この運搬路</w:t>
      </w:r>
      <w:r w:rsidR="00814DBE" w:rsidRPr="0038059F">
        <w:rPr>
          <w:rFonts w:hint="eastAsia"/>
          <w:bCs/>
          <w:sz w:val="24"/>
        </w:rPr>
        <w:t>に</w:t>
      </w:r>
      <w:r w:rsidR="007D0262" w:rsidRPr="0038059F">
        <w:rPr>
          <w:rFonts w:hint="eastAsia"/>
          <w:bCs/>
          <w:sz w:val="24"/>
        </w:rPr>
        <w:t>は、</w:t>
      </w:r>
      <w:r w:rsidR="00814DBE" w:rsidRPr="0038059F">
        <w:rPr>
          <w:rFonts w:hint="eastAsia"/>
          <w:bCs/>
          <w:sz w:val="24"/>
        </w:rPr>
        <w:t>突出部分がないため、</w:t>
      </w:r>
      <w:r w:rsidR="00B84530" w:rsidRPr="0038059F">
        <w:rPr>
          <w:rFonts w:hint="eastAsia"/>
          <w:bCs/>
          <w:sz w:val="24"/>
        </w:rPr>
        <w:t>構築のための</w:t>
      </w:r>
      <w:r w:rsidR="0077309C" w:rsidRPr="0038059F">
        <w:rPr>
          <w:rFonts w:hint="eastAsia"/>
          <w:bCs/>
          <w:sz w:val="24"/>
        </w:rPr>
        <w:t>石の量</w:t>
      </w:r>
      <w:r w:rsidR="007D0262" w:rsidRPr="0038059F">
        <w:rPr>
          <w:rFonts w:hint="eastAsia"/>
          <w:bCs/>
          <w:sz w:val="24"/>
        </w:rPr>
        <w:t>が</w:t>
      </w:r>
      <w:r w:rsidR="0077309C" w:rsidRPr="0038059F">
        <w:rPr>
          <w:rFonts w:hint="eastAsia"/>
          <w:bCs/>
          <w:sz w:val="24"/>
        </w:rPr>
        <w:t>少なくなる</w:t>
      </w:r>
      <w:r w:rsidR="00D20653" w:rsidRPr="0038059F">
        <w:rPr>
          <w:rFonts w:hint="eastAsia"/>
          <w:bCs/>
          <w:sz w:val="24"/>
        </w:rPr>
        <w:t>。</w:t>
      </w:r>
      <w:r w:rsidR="00566196" w:rsidRPr="0038059F">
        <w:rPr>
          <w:rFonts w:hint="eastAsia"/>
          <w:bCs/>
          <w:sz w:val="24"/>
        </w:rPr>
        <w:t>さらに、</w:t>
      </w:r>
      <w:r w:rsidR="00560E45" w:rsidRPr="0038059F">
        <w:rPr>
          <w:rFonts w:hint="eastAsia"/>
          <w:bCs/>
          <w:sz w:val="24"/>
        </w:rPr>
        <w:t>3</w:t>
      </w:r>
      <w:r w:rsidR="00566196" w:rsidRPr="0038059F">
        <w:rPr>
          <w:rFonts w:hint="eastAsia"/>
          <w:bCs/>
          <w:sz w:val="24"/>
        </w:rPr>
        <w:t>段目から</w:t>
      </w:r>
      <w:r w:rsidR="00E27279" w:rsidRPr="0038059F">
        <w:rPr>
          <w:rFonts w:hint="eastAsia"/>
          <w:bCs/>
          <w:sz w:val="24"/>
        </w:rPr>
        <w:t>1</w:t>
      </w:r>
      <w:r w:rsidR="00566196" w:rsidRPr="0038059F">
        <w:rPr>
          <w:rFonts w:hint="eastAsia"/>
          <w:bCs/>
          <w:sz w:val="24"/>
        </w:rPr>
        <w:t>3</w:t>
      </w:r>
      <w:r w:rsidR="00566196" w:rsidRPr="0038059F">
        <w:rPr>
          <w:rFonts w:hint="eastAsia"/>
          <w:bCs/>
          <w:sz w:val="24"/>
        </w:rPr>
        <w:t>段目までは、幅が</w:t>
      </w:r>
      <w:r w:rsidR="00566196" w:rsidRPr="0038059F">
        <w:rPr>
          <w:rFonts w:hint="eastAsia"/>
          <w:bCs/>
          <w:sz w:val="24"/>
        </w:rPr>
        <w:t>2.5</w:t>
      </w:r>
      <w:r w:rsidR="00566196" w:rsidRPr="0038059F">
        <w:rPr>
          <w:rFonts w:hint="eastAsia"/>
          <w:bCs/>
          <w:sz w:val="24"/>
        </w:rPr>
        <w:t>ｍ</w:t>
      </w:r>
      <w:r w:rsidR="00AE1EE0" w:rsidRPr="0038059F">
        <w:rPr>
          <w:rFonts w:hint="eastAsia"/>
          <w:bCs/>
          <w:sz w:val="24"/>
        </w:rPr>
        <w:t>と一定</w:t>
      </w:r>
      <w:r w:rsidR="00566196" w:rsidRPr="0038059F">
        <w:rPr>
          <w:rFonts w:hint="eastAsia"/>
          <w:bCs/>
          <w:sz w:val="24"/>
        </w:rPr>
        <w:t>で</w:t>
      </w:r>
      <w:r w:rsidR="00AE1EE0" w:rsidRPr="0038059F">
        <w:rPr>
          <w:rFonts w:hint="eastAsia"/>
          <w:bCs/>
          <w:sz w:val="24"/>
        </w:rPr>
        <w:t>あるが、各段の</w:t>
      </w:r>
      <w:r w:rsidR="00566196" w:rsidRPr="0038059F">
        <w:rPr>
          <w:rFonts w:hint="eastAsia"/>
          <w:bCs/>
          <w:sz w:val="24"/>
        </w:rPr>
        <w:t>勾配が</w:t>
      </w:r>
      <w:r w:rsidR="00566196" w:rsidRPr="0038059F">
        <w:rPr>
          <w:rFonts w:hint="eastAsia"/>
          <w:bCs/>
          <w:sz w:val="24"/>
        </w:rPr>
        <w:t>6.32</w:t>
      </w:r>
      <w:r w:rsidR="00566196" w:rsidRPr="0038059F">
        <w:rPr>
          <w:rFonts w:hint="eastAsia"/>
          <w:bCs/>
          <w:sz w:val="24"/>
        </w:rPr>
        <w:t>度から</w:t>
      </w:r>
      <w:r w:rsidR="00566196" w:rsidRPr="0038059F">
        <w:rPr>
          <w:rFonts w:hint="eastAsia"/>
          <w:bCs/>
          <w:sz w:val="24"/>
        </w:rPr>
        <w:t>27.27</w:t>
      </w:r>
      <w:r w:rsidR="00566196" w:rsidRPr="0038059F">
        <w:rPr>
          <w:rFonts w:hint="eastAsia"/>
          <w:bCs/>
          <w:sz w:val="24"/>
        </w:rPr>
        <w:t>度</w:t>
      </w:r>
      <w:r w:rsidR="00B84530" w:rsidRPr="0038059F">
        <w:rPr>
          <w:rFonts w:hint="eastAsia"/>
          <w:bCs/>
          <w:sz w:val="24"/>
        </w:rPr>
        <w:t>の</w:t>
      </w:r>
      <w:r w:rsidR="009E03DB" w:rsidRPr="0038059F">
        <w:rPr>
          <w:rFonts w:hint="eastAsia"/>
          <w:bCs/>
          <w:sz w:val="24"/>
        </w:rPr>
        <w:t>階段の</w:t>
      </w:r>
      <w:r w:rsidR="00566196" w:rsidRPr="0038059F">
        <w:rPr>
          <w:rFonts w:hint="eastAsia"/>
          <w:bCs/>
          <w:sz w:val="24"/>
        </w:rPr>
        <w:t>運搬路を設計した。これによりピラミッドの</w:t>
      </w:r>
      <w:r w:rsidR="00566196" w:rsidRPr="0038059F">
        <w:rPr>
          <w:rFonts w:hint="eastAsia"/>
          <w:bCs/>
          <w:sz w:val="24"/>
        </w:rPr>
        <w:t>4</w:t>
      </w:r>
      <w:r w:rsidR="00566196" w:rsidRPr="0038059F">
        <w:rPr>
          <w:rFonts w:hint="eastAsia"/>
          <w:bCs/>
          <w:sz w:val="24"/>
        </w:rPr>
        <w:t>面に運搬路が設置できる。そのため、単位時間の石の運搬量は</w:t>
      </w:r>
      <w:r w:rsidR="00566196" w:rsidRPr="0038059F">
        <w:rPr>
          <w:rFonts w:hint="eastAsia"/>
          <w:bCs/>
          <w:sz w:val="24"/>
        </w:rPr>
        <w:t>1</w:t>
      </w:r>
      <w:r w:rsidR="00566196" w:rsidRPr="0038059F">
        <w:rPr>
          <w:rFonts w:hint="eastAsia"/>
          <w:bCs/>
          <w:sz w:val="24"/>
        </w:rPr>
        <w:t>経路の場合の</w:t>
      </w:r>
      <w:r w:rsidR="00566196" w:rsidRPr="0038059F">
        <w:rPr>
          <w:rFonts w:hint="eastAsia"/>
          <w:bCs/>
          <w:sz w:val="24"/>
        </w:rPr>
        <w:t>4</w:t>
      </w:r>
      <w:r w:rsidR="00566196" w:rsidRPr="0038059F">
        <w:rPr>
          <w:rFonts w:hint="eastAsia"/>
          <w:bCs/>
          <w:sz w:val="24"/>
        </w:rPr>
        <w:t>倍</w:t>
      </w:r>
      <w:r w:rsidR="00252610" w:rsidRPr="0038059F">
        <w:rPr>
          <w:rFonts w:hint="eastAsia"/>
          <w:bCs/>
          <w:sz w:val="24"/>
        </w:rPr>
        <w:t>に</w:t>
      </w:r>
      <w:r w:rsidR="00566196" w:rsidRPr="0038059F">
        <w:rPr>
          <w:rFonts w:hint="eastAsia"/>
          <w:bCs/>
          <w:sz w:val="24"/>
        </w:rPr>
        <w:t>なり、建設期間は</w:t>
      </w:r>
      <w:r w:rsidR="00566196" w:rsidRPr="0038059F">
        <w:rPr>
          <w:rFonts w:hint="eastAsia"/>
          <w:bCs/>
          <w:sz w:val="24"/>
        </w:rPr>
        <w:t>1/4</w:t>
      </w:r>
      <w:r w:rsidR="00566196" w:rsidRPr="0038059F">
        <w:rPr>
          <w:rFonts w:hint="eastAsia"/>
          <w:bCs/>
          <w:sz w:val="24"/>
        </w:rPr>
        <w:t>に</w:t>
      </w:r>
      <w:r w:rsidR="00814DBE" w:rsidRPr="0038059F">
        <w:rPr>
          <w:rFonts w:hint="eastAsia"/>
          <w:bCs/>
          <w:sz w:val="24"/>
        </w:rPr>
        <w:t>短縮す</w:t>
      </w:r>
      <w:r w:rsidR="00566196" w:rsidRPr="0038059F">
        <w:rPr>
          <w:rFonts w:hint="eastAsia"/>
          <w:bCs/>
          <w:sz w:val="24"/>
        </w:rPr>
        <w:t>る。</w:t>
      </w:r>
      <w:r w:rsidR="0046215C" w:rsidRPr="0038059F">
        <w:rPr>
          <w:rFonts w:hint="eastAsia"/>
          <w:bCs/>
          <w:sz w:val="24"/>
        </w:rPr>
        <w:t>さらに</w:t>
      </w:r>
      <w:r w:rsidR="00566196" w:rsidRPr="0038059F">
        <w:rPr>
          <w:rFonts w:hint="eastAsia"/>
          <w:bCs/>
          <w:sz w:val="24"/>
        </w:rPr>
        <w:t>、外壁の石の設</w:t>
      </w:r>
      <w:r w:rsidR="00566196" w:rsidRPr="0038059F">
        <w:rPr>
          <w:rFonts w:hint="eastAsia"/>
          <w:bCs/>
          <w:sz w:val="24"/>
        </w:rPr>
        <w:lastRenderedPageBreak/>
        <w:t>置、角度の設定、壁面の装飾など</w:t>
      </w:r>
      <w:r w:rsidR="00492787" w:rsidRPr="0038059F">
        <w:rPr>
          <w:rFonts w:hint="eastAsia"/>
          <w:bCs/>
          <w:sz w:val="24"/>
        </w:rPr>
        <w:t>の</w:t>
      </w:r>
      <w:r w:rsidR="00566196" w:rsidRPr="0038059F">
        <w:rPr>
          <w:rFonts w:hint="eastAsia"/>
          <w:bCs/>
          <w:sz w:val="24"/>
        </w:rPr>
        <w:t>外枠として使用されたと考えられる。</w:t>
      </w:r>
      <w:r w:rsidR="0046215C" w:rsidRPr="0038059F">
        <w:rPr>
          <w:rFonts w:hint="eastAsia"/>
          <w:bCs/>
          <w:sz w:val="24"/>
        </w:rPr>
        <w:t>また、</w:t>
      </w:r>
      <w:r w:rsidR="00814DBE" w:rsidRPr="0038059F">
        <w:rPr>
          <w:rFonts w:hint="eastAsia"/>
          <w:bCs/>
          <w:sz w:val="24"/>
        </w:rPr>
        <w:t>第</w:t>
      </w:r>
      <w:r w:rsidR="00814DBE" w:rsidRPr="0038059F">
        <w:rPr>
          <w:rFonts w:hint="eastAsia"/>
          <w:bCs/>
          <w:sz w:val="24"/>
        </w:rPr>
        <w:t>1</w:t>
      </w:r>
      <w:r w:rsidR="00814DBE" w:rsidRPr="0038059F">
        <w:rPr>
          <w:rFonts w:hint="eastAsia"/>
          <w:bCs/>
          <w:sz w:val="24"/>
        </w:rPr>
        <w:t>と第</w:t>
      </w:r>
      <w:r w:rsidR="00814DBE" w:rsidRPr="0038059F">
        <w:rPr>
          <w:rFonts w:hint="eastAsia"/>
          <w:bCs/>
          <w:sz w:val="24"/>
        </w:rPr>
        <w:t>2</w:t>
      </w:r>
      <w:r w:rsidR="00814DBE" w:rsidRPr="0038059F">
        <w:rPr>
          <w:rFonts w:hint="eastAsia"/>
          <w:bCs/>
          <w:sz w:val="24"/>
        </w:rPr>
        <w:t>運搬路を併設して造る構造の体積は、ピラミッドの体積の</w:t>
      </w:r>
      <w:r w:rsidR="00A9334F">
        <w:rPr>
          <w:rFonts w:hint="eastAsia"/>
          <w:bCs/>
          <w:sz w:val="24"/>
        </w:rPr>
        <w:t>22.5</w:t>
      </w:r>
      <w:r w:rsidR="00814DBE" w:rsidRPr="0038059F">
        <w:rPr>
          <w:rFonts w:hint="eastAsia"/>
          <w:bCs/>
          <w:sz w:val="24"/>
        </w:rPr>
        <w:t>％</w:t>
      </w:r>
      <w:r w:rsidR="00252610" w:rsidRPr="0038059F">
        <w:rPr>
          <w:rFonts w:hint="eastAsia"/>
          <w:bCs/>
          <w:sz w:val="24"/>
        </w:rPr>
        <w:t>に</w:t>
      </w:r>
      <w:r w:rsidR="00814DBE" w:rsidRPr="0038059F">
        <w:rPr>
          <w:rFonts w:hint="eastAsia"/>
          <w:bCs/>
          <w:sz w:val="24"/>
        </w:rPr>
        <w:t>な</w:t>
      </w:r>
      <w:r w:rsidR="0093357D" w:rsidRPr="0038059F">
        <w:rPr>
          <w:rFonts w:hint="eastAsia"/>
          <w:bCs/>
          <w:sz w:val="24"/>
        </w:rPr>
        <w:t>り、</w:t>
      </w:r>
      <w:r w:rsidR="00A21FF4" w:rsidRPr="0038059F">
        <w:rPr>
          <w:rFonts w:hint="eastAsia"/>
          <w:bCs/>
          <w:sz w:val="24"/>
        </w:rPr>
        <w:t>第</w:t>
      </w:r>
      <w:r w:rsidR="00A21FF4" w:rsidRPr="0038059F">
        <w:rPr>
          <w:rFonts w:hint="eastAsia"/>
          <w:bCs/>
          <w:sz w:val="24"/>
        </w:rPr>
        <w:t>2</w:t>
      </w:r>
      <w:r w:rsidR="00A21FF4" w:rsidRPr="0038059F">
        <w:rPr>
          <w:rFonts w:hint="eastAsia"/>
          <w:bCs/>
          <w:sz w:val="24"/>
        </w:rPr>
        <w:t>運搬路を</w:t>
      </w:r>
      <w:r w:rsidR="00A21FF4" w:rsidRPr="0038059F">
        <w:rPr>
          <w:rFonts w:hint="eastAsia"/>
          <w:bCs/>
          <w:sz w:val="24"/>
        </w:rPr>
        <w:t>4</w:t>
      </w:r>
      <w:r w:rsidR="00A21FF4" w:rsidRPr="0038059F">
        <w:rPr>
          <w:rFonts w:hint="eastAsia"/>
          <w:bCs/>
          <w:sz w:val="24"/>
        </w:rPr>
        <w:t>面に設置する構造の体積はピラミッドの</w:t>
      </w:r>
      <w:r w:rsidR="00A9334F">
        <w:rPr>
          <w:rFonts w:hint="eastAsia"/>
          <w:bCs/>
          <w:sz w:val="24"/>
        </w:rPr>
        <w:t>9</w:t>
      </w:r>
      <w:r w:rsidR="00A21FF4" w:rsidRPr="0038059F">
        <w:rPr>
          <w:rFonts w:hint="eastAsia"/>
          <w:bCs/>
          <w:sz w:val="24"/>
        </w:rPr>
        <w:t>％</w:t>
      </w:r>
      <w:r w:rsidR="00252610" w:rsidRPr="0038059F">
        <w:rPr>
          <w:rFonts w:hint="eastAsia"/>
          <w:bCs/>
          <w:sz w:val="24"/>
        </w:rPr>
        <w:t>に</w:t>
      </w:r>
      <w:r w:rsidR="00A21FF4" w:rsidRPr="0038059F">
        <w:rPr>
          <w:rFonts w:hint="eastAsia"/>
          <w:bCs/>
          <w:sz w:val="24"/>
        </w:rPr>
        <w:t>なる。</w:t>
      </w:r>
    </w:p>
    <w:p w14:paraId="3DD314AD" w14:textId="1DBA0E26" w:rsidR="00566196" w:rsidRPr="0038059F" w:rsidRDefault="00566196" w:rsidP="00FE6999">
      <w:pPr>
        <w:jc w:val="left"/>
        <w:rPr>
          <w:bCs/>
          <w:sz w:val="24"/>
        </w:rPr>
      </w:pPr>
      <w:r w:rsidRPr="0038059F">
        <w:rPr>
          <w:rFonts w:hint="eastAsia"/>
          <w:bCs/>
          <w:sz w:val="24"/>
        </w:rPr>
        <w:t>次に、ピラミッドと運搬路の設計、計算、</w:t>
      </w:r>
      <w:r w:rsidR="00692038" w:rsidRPr="0038059F">
        <w:rPr>
          <w:rFonts w:hint="eastAsia"/>
          <w:bCs/>
          <w:sz w:val="24"/>
        </w:rPr>
        <w:t>測量、</w:t>
      </w:r>
      <w:r w:rsidRPr="0038059F">
        <w:rPr>
          <w:rFonts w:hint="eastAsia"/>
          <w:bCs/>
          <w:sz w:val="24"/>
        </w:rPr>
        <w:t>建造</w:t>
      </w:r>
      <w:r w:rsidR="00692038" w:rsidRPr="0038059F">
        <w:rPr>
          <w:rFonts w:hint="eastAsia"/>
          <w:bCs/>
          <w:sz w:val="24"/>
        </w:rPr>
        <w:t>、石の加工</w:t>
      </w:r>
      <w:r w:rsidR="00132790" w:rsidRPr="0038059F">
        <w:rPr>
          <w:rFonts w:hint="eastAsia"/>
          <w:bCs/>
          <w:sz w:val="24"/>
        </w:rPr>
        <w:t>など</w:t>
      </w:r>
      <w:r w:rsidRPr="0038059F">
        <w:rPr>
          <w:rFonts w:hint="eastAsia"/>
          <w:bCs/>
          <w:sz w:val="24"/>
        </w:rPr>
        <w:t>を容易にするためには、高さと底辺の長さの単位を端数の無い整数にする必要がある。そのため、これらの尺度を独立させて使用した。</w:t>
      </w:r>
    </w:p>
    <w:p w14:paraId="638E8DD1" w14:textId="77777777" w:rsidR="001F0313" w:rsidRPr="00E367E3" w:rsidRDefault="001F0313" w:rsidP="00FE6999">
      <w:pPr>
        <w:jc w:val="left"/>
        <w:rPr>
          <w:b/>
          <w:sz w:val="24"/>
        </w:rPr>
      </w:pPr>
    </w:p>
    <w:p w14:paraId="5A5D4361" w14:textId="4AF61063" w:rsidR="00A9436F" w:rsidRPr="0038059F" w:rsidRDefault="00A9436F" w:rsidP="00A9436F">
      <w:pPr>
        <w:rPr>
          <w:bCs/>
        </w:rPr>
      </w:pPr>
      <w:r w:rsidRPr="0038059F">
        <w:rPr>
          <w:rFonts w:hint="eastAsia"/>
          <w:bCs/>
        </w:rPr>
        <w:t>はじめに</w:t>
      </w:r>
    </w:p>
    <w:p w14:paraId="5F2D1F89" w14:textId="55FF37D1" w:rsidR="00AF2429" w:rsidRPr="00477DE5" w:rsidRDefault="00A9436F" w:rsidP="00D45481">
      <w:pPr>
        <w:rPr>
          <w:rFonts w:ascii="ＭＳ Ｐゴシック" w:eastAsia="ＭＳ Ｐゴシック" w:hAnsi="ＭＳ Ｐゴシック" w:cs="ＭＳ Ｐゴシック"/>
          <w:bCs/>
          <w:sz w:val="24"/>
          <w:szCs w:val="24"/>
        </w:rPr>
      </w:pPr>
      <w:r w:rsidRPr="0038059F">
        <w:rPr>
          <w:rFonts w:hint="eastAsia"/>
          <w:bCs/>
          <w:sz w:val="24"/>
          <w:szCs w:val="24"/>
        </w:rPr>
        <w:t>ピラミッドを建造するには、高さと底辺の長さ、および、勾配</w:t>
      </w:r>
      <w:r w:rsidR="00A9711E" w:rsidRPr="0038059F">
        <w:rPr>
          <w:rFonts w:hint="eastAsia"/>
          <w:bCs/>
          <w:sz w:val="24"/>
          <w:szCs w:val="24"/>
        </w:rPr>
        <w:t>（セケド）</w:t>
      </w:r>
      <w:r w:rsidRPr="0038059F">
        <w:rPr>
          <w:rFonts w:hint="eastAsia"/>
          <w:bCs/>
          <w:sz w:val="24"/>
          <w:szCs w:val="24"/>
        </w:rPr>
        <w:t>を決める必要がある。高さは段の単位と段数で決まり、底辺の長さは、底辺の長さの単位と単位数で決まる。</w:t>
      </w:r>
      <w:r w:rsidR="00E17B1B" w:rsidRPr="0038059F">
        <w:rPr>
          <w:rFonts w:hint="eastAsia"/>
          <w:bCs/>
          <w:sz w:val="24"/>
          <w:szCs w:val="24"/>
        </w:rPr>
        <w:t>セケド</w:t>
      </w:r>
      <w:r w:rsidRPr="0038059F">
        <w:rPr>
          <w:rFonts w:hint="eastAsia"/>
          <w:bCs/>
          <w:sz w:val="24"/>
          <w:szCs w:val="24"/>
        </w:rPr>
        <w:t>は、直角三角形の底辺の長さで表される。これらの数値を明らかにすることで、大きさの決定方法を解明することができる。その</w:t>
      </w:r>
      <w:r w:rsidR="009E6E6F" w:rsidRPr="0038059F">
        <w:rPr>
          <w:rFonts w:hint="eastAsia"/>
          <w:bCs/>
          <w:sz w:val="24"/>
          <w:szCs w:val="24"/>
        </w:rPr>
        <w:t>ため</w:t>
      </w:r>
      <w:r w:rsidRPr="0038059F">
        <w:rPr>
          <w:rFonts w:hint="eastAsia"/>
          <w:bCs/>
          <w:sz w:val="24"/>
          <w:szCs w:val="24"/>
        </w:rPr>
        <w:t>、高さと底辺の長さの</w:t>
      </w:r>
      <w:r w:rsidR="009E6E6F" w:rsidRPr="0038059F">
        <w:rPr>
          <w:rFonts w:hint="eastAsia"/>
          <w:bCs/>
          <w:sz w:val="24"/>
          <w:szCs w:val="24"/>
        </w:rPr>
        <w:t>測定</w:t>
      </w:r>
      <w:r w:rsidRPr="0038059F">
        <w:rPr>
          <w:rFonts w:hint="eastAsia"/>
          <w:bCs/>
          <w:sz w:val="24"/>
          <w:szCs w:val="24"/>
        </w:rPr>
        <w:t>値</w:t>
      </w:r>
      <w:r w:rsidR="009E6E6F" w:rsidRPr="0038059F">
        <w:rPr>
          <w:rFonts w:hint="eastAsia"/>
          <w:bCs/>
          <w:sz w:val="24"/>
          <w:szCs w:val="24"/>
        </w:rPr>
        <w:t>を基に</w:t>
      </w:r>
      <w:r w:rsidR="005C0728" w:rsidRPr="0038059F">
        <w:rPr>
          <w:rFonts w:hint="eastAsia"/>
          <w:bCs/>
          <w:sz w:val="24"/>
          <w:szCs w:val="24"/>
        </w:rPr>
        <w:t>、</w:t>
      </w:r>
      <w:r w:rsidR="009E6E6F" w:rsidRPr="0038059F">
        <w:rPr>
          <w:rFonts w:hint="eastAsia"/>
          <w:bCs/>
          <w:sz w:val="24"/>
          <w:szCs w:val="24"/>
        </w:rPr>
        <w:t>高さと底辺の長さの基準値と</w:t>
      </w:r>
      <w:r w:rsidR="00A9711E" w:rsidRPr="0038059F">
        <w:rPr>
          <w:rFonts w:hint="eastAsia"/>
          <w:bCs/>
          <w:sz w:val="24"/>
          <w:szCs w:val="24"/>
        </w:rPr>
        <w:t>セケド</w:t>
      </w:r>
      <w:r w:rsidR="009E6E6F" w:rsidRPr="0038059F">
        <w:rPr>
          <w:rFonts w:hint="eastAsia"/>
          <w:bCs/>
          <w:sz w:val="24"/>
          <w:szCs w:val="24"/>
        </w:rPr>
        <w:t>を計算した。</w:t>
      </w:r>
      <w:r w:rsidR="00A9711E" w:rsidRPr="0038059F">
        <w:rPr>
          <w:rFonts w:hint="eastAsia"/>
          <w:bCs/>
          <w:sz w:val="24"/>
          <w:szCs w:val="24"/>
        </w:rPr>
        <w:t>また、セケドは角度を表す数値であると共に</w:t>
      </w:r>
      <w:r w:rsidR="0015766B" w:rsidRPr="0038059F">
        <w:rPr>
          <w:rFonts w:hint="eastAsia"/>
          <w:bCs/>
          <w:sz w:val="24"/>
          <w:szCs w:val="24"/>
        </w:rPr>
        <w:t>、</w:t>
      </w:r>
      <w:r w:rsidR="00A9711E" w:rsidRPr="0038059F">
        <w:rPr>
          <w:rFonts w:hint="eastAsia"/>
          <w:bCs/>
          <w:sz w:val="24"/>
          <w:szCs w:val="24"/>
        </w:rPr>
        <w:t>底辺と高さの比を表し</w:t>
      </w:r>
      <w:r w:rsidR="00900288" w:rsidRPr="0038059F">
        <w:rPr>
          <w:rFonts w:hint="eastAsia"/>
          <w:bCs/>
          <w:sz w:val="24"/>
          <w:szCs w:val="24"/>
        </w:rPr>
        <w:t>て</w:t>
      </w:r>
      <w:r w:rsidR="0015766B" w:rsidRPr="0038059F">
        <w:rPr>
          <w:rFonts w:hint="eastAsia"/>
          <w:bCs/>
          <w:sz w:val="24"/>
          <w:szCs w:val="24"/>
        </w:rPr>
        <w:t>いる</w:t>
      </w:r>
      <w:r w:rsidR="00210EF6" w:rsidRPr="0038059F">
        <w:rPr>
          <w:rFonts w:hint="eastAsia"/>
          <w:bCs/>
          <w:sz w:val="24"/>
          <w:szCs w:val="24"/>
        </w:rPr>
        <w:t>。その</w:t>
      </w:r>
      <w:r w:rsidR="0015766B" w:rsidRPr="0038059F">
        <w:rPr>
          <w:rFonts w:hint="eastAsia"/>
          <w:bCs/>
          <w:sz w:val="24"/>
          <w:szCs w:val="24"/>
        </w:rPr>
        <w:t>ため、</w:t>
      </w:r>
      <w:r w:rsidR="00210EF6" w:rsidRPr="0038059F">
        <w:rPr>
          <w:rFonts w:hint="eastAsia"/>
          <w:bCs/>
          <w:sz w:val="24"/>
          <w:szCs w:val="24"/>
        </w:rPr>
        <w:t>発表されているセケドの</w:t>
      </w:r>
      <w:r w:rsidR="008910F5" w:rsidRPr="0038059F">
        <w:rPr>
          <w:rFonts w:hint="eastAsia"/>
          <w:bCs/>
          <w:sz w:val="24"/>
          <w:szCs w:val="24"/>
        </w:rPr>
        <w:t>数値</w:t>
      </w:r>
      <w:r w:rsidR="0015766B" w:rsidRPr="0038059F">
        <w:rPr>
          <w:rFonts w:hint="eastAsia"/>
          <w:bCs/>
          <w:sz w:val="24"/>
          <w:szCs w:val="24"/>
        </w:rPr>
        <w:t>を基に底辺の長さ</w:t>
      </w:r>
      <w:r w:rsidR="00CC3496" w:rsidRPr="0038059F">
        <w:rPr>
          <w:rFonts w:hint="eastAsia"/>
          <w:bCs/>
          <w:sz w:val="24"/>
          <w:szCs w:val="24"/>
        </w:rPr>
        <w:t>の</w:t>
      </w:r>
      <w:r w:rsidR="0015766B" w:rsidRPr="0038059F">
        <w:rPr>
          <w:rFonts w:hint="eastAsia"/>
          <w:bCs/>
          <w:sz w:val="24"/>
          <w:szCs w:val="24"/>
        </w:rPr>
        <w:t>計算</w:t>
      </w:r>
      <w:r w:rsidR="00DB29DE" w:rsidRPr="0038059F">
        <w:rPr>
          <w:rFonts w:hint="eastAsia"/>
          <w:bCs/>
          <w:sz w:val="24"/>
          <w:szCs w:val="24"/>
        </w:rPr>
        <w:t>を行った</w:t>
      </w:r>
      <w:r w:rsidR="0015766B" w:rsidRPr="0038059F">
        <w:rPr>
          <w:rFonts w:hint="eastAsia"/>
          <w:bCs/>
          <w:sz w:val="24"/>
          <w:szCs w:val="24"/>
        </w:rPr>
        <w:t>。</w:t>
      </w:r>
      <w:r w:rsidR="000973EE" w:rsidRPr="000B7A66">
        <w:rPr>
          <w:rFonts w:ascii="ＭＳ Ｐゴシック" w:eastAsia="ＭＳ Ｐゴシック" w:hAnsi="ＭＳ Ｐゴシック" w:cs="ＭＳ Ｐゴシック" w:hint="eastAsia"/>
          <w:bCs/>
          <w:sz w:val="24"/>
          <w:szCs w:val="24"/>
        </w:rPr>
        <w:t>さらに、</w:t>
      </w:r>
      <w:r w:rsidR="0015766B" w:rsidRPr="000B7A66">
        <w:rPr>
          <w:rFonts w:ascii="ＭＳ Ｐゴシック" w:eastAsia="ＭＳ Ｐゴシック" w:hAnsi="ＭＳ Ｐゴシック" w:cs="ＭＳ Ｐゴシック" w:hint="eastAsia"/>
          <w:bCs/>
          <w:sz w:val="24"/>
          <w:szCs w:val="24"/>
        </w:rPr>
        <w:t>高さと底辺の長さ</w:t>
      </w:r>
      <w:r w:rsidR="000973EE" w:rsidRPr="000B7A66">
        <w:rPr>
          <w:rFonts w:ascii="ＭＳ Ｐゴシック" w:eastAsia="ＭＳ Ｐゴシック" w:hAnsi="ＭＳ Ｐゴシック" w:cs="ＭＳ Ｐゴシック" w:hint="eastAsia"/>
          <w:bCs/>
          <w:sz w:val="24"/>
          <w:szCs w:val="24"/>
        </w:rPr>
        <w:t>の</w:t>
      </w:r>
      <w:r w:rsidR="00AF06D5" w:rsidRPr="000B7A66">
        <w:rPr>
          <w:rFonts w:ascii="ＭＳ Ｐゴシック" w:eastAsia="ＭＳ Ｐゴシック" w:hAnsi="ＭＳ Ｐゴシック" w:cs="ＭＳ Ｐゴシック" w:hint="eastAsia"/>
          <w:bCs/>
          <w:sz w:val="24"/>
          <w:szCs w:val="24"/>
        </w:rPr>
        <w:t>設定</w:t>
      </w:r>
      <w:r w:rsidR="000973EE" w:rsidRPr="000B7A66">
        <w:rPr>
          <w:rFonts w:ascii="ＭＳ Ｐゴシック" w:eastAsia="ＭＳ Ｐゴシック" w:hAnsi="ＭＳ Ｐゴシック" w:cs="ＭＳ Ｐゴシック" w:hint="eastAsia"/>
          <w:bCs/>
          <w:sz w:val="24"/>
          <w:szCs w:val="24"/>
        </w:rPr>
        <w:t>方法は、真正ピラミッドに共通していると</w:t>
      </w:r>
      <w:r w:rsidR="004F1FD6" w:rsidRPr="000B7A66">
        <w:rPr>
          <w:rFonts w:ascii="ＭＳ Ｐゴシック" w:eastAsia="ＭＳ Ｐゴシック" w:hAnsi="ＭＳ Ｐゴシック" w:cs="ＭＳ Ｐゴシック" w:hint="eastAsia"/>
          <w:bCs/>
          <w:sz w:val="24"/>
          <w:szCs w:val="24"/>
        </w:rPr>
        <w:t>考えられるため</w:t>
      </w:r>
      <w:r w:rsidR="000973EE" w:rsidRPr="000B7A66">
        <w:rPr>
          <w:rFonts w:ascii="ＭＳ Ｐゴシック" w:eastAsia="ＭＳ Ｐゴシック" w:hAnsi="ＭＳ Ｐゴシック" w:cs="ＭＳ Ｐゴシック" w:hint="eastAsia"/>
          <w:bCs/>
          <w:sz w:val="24"/>
          <w:szCs w:val="24"/>
        </w:rPr>
        <w:t>、</w:t>
      </w:r>
      <w:r w:rsidR="0080383B" w:rsidRPr="000B7A66">
        <w:rPr>
          <w:rFonts w:ascii="ＭＳ Ｐゴシック" w:eastAsia="ＭＳ Ｐゴシック" w:hAnsi="ＭＳ Ｐゴシック" w:cs="ＭＳ Ｐゴシック" w:hint="eastAsia"/>
          <w:bCs/>
          <w:sz w:val="24"/>
          <w:szCs w:val="24"/>
        </w:rPr>
        <w:t>同じ方法で大きさ</w:t>
      </w:r>
      <w:r w:rsidRPr="000B7A66">
        <w:rPr>
          <w:rFonts w:ascii="ＭＳ Ｐゴシック" w:eastAsia="ＭＳ Ｐゴシック" w:hAnsi="ＭＳ Ｐゴシック" w:cs="ＭＳ Ｐゴシック" w:hint="eastAsia"/>
          <w:bCs/>
          <w:sz w:val="24"/>
          <w:szCs w:val="24"/>
        </w:rPr>
        <w:t>の数値を</w:t>
      </w:r>
      <w:r w:rsidR="000973EE" w:rsidRPr="000B7A66">
        <w:rPr>
          <w:rFonts w:ascii="ＭＳ Ｐゴシック" w:eastAsia="ＭＳ Ｐゴシック" w:hAnsi="ＭＳ Ｐゴシック" w:cs="ＭＳ Ｐゴシック" w:hint="eastAsia"/>
          <w:bCs/>
          <w:sz w:val="24"/>
          <w:szCs w:val="24"/>
        </w:rPr>
        <w:t>導き出した</w:t>
      </w:r>
      <w:r w:rsidR="000973EE"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次に、セケドの計算に使われているロイヤルキュービットの単位が、7バームに設定された根拠が明らかでない。　これについて、クフ王のピラミッドのセケドの算出方法を基に、</w:t>
      </w:r>
      <w:r w:rsidR="00B534D6" w:rsidRPr="00477DE5">
        <w:rPr>
          <w:rFonts w:ascii="ＭＳ Ｐゴシック" w:eastAsia="ＭＳ Ｐゴシック" w:hAnsi="ＭＳ Ｐゴシック" w:cs="ＭＳ Ｐゴシック" w:hint="eastAsia"/>
          <w:bCs/>
          <w:sz w:val="24"/>
          <w:szCs w:val="24"/>
        </w:rPr>
        <w:t>そ</w:t>
      </w:r>
      <w:r w:rsidR="00E17B1B" w:rsidRPr="00477DE5">
        <w:rPr>
          <w:rFonts w:ascii="ＭＳ Ｐゴシック" w:eastAsia="ＭＳ Ｐゴシック" w:hAnsi="ＭＳ Ｐゴシック" w:cs="ＭＳ Ｐゴシック" w:hint="eastAsia"/>
          <w:bCs/>
          <w:sz w:val="24"/>
          <w:szCs w:val="24"/>
        </w:rPr>
        <w:t>の数値</w:t>
      </w:r>
      <w:r w:rsidR="00336F2C"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決定</w:t>
      </w:r>
      <w:r w:rsidR="00336F2C" w:rsidRPr="00477DE5">
        <w:rPr>
          <w:rFonts w:ascii="ＭＳ Ｐゴシック" w:eastAsia="ＭＳ Ｐゴシック" w:hAnsi="ＭＳ Ｐゴシック" w:cs="ＭＳ Ｐゴシック" w:hint="eastAsia"/>
          <w:bCs/>
          <w:sz w:val="24"/>
          <w:szCs w:val="24"/>
        </w:rPr>
        <w:t>された</w:t>
      </w:r>
      <w:r w:rsidR="00AC0D8C" w:rsidRPr="00477DE5">
        <w:rPr>
          <w:rFonts w:ascii="ＭＳ Ｐゴシック" w:eastAsia="ＭＳ Ｐゴシック" w:hAnsi="ＭＳ Ｐゴシック" w:cs="ＭＳ Ｐゴシック" w:hint="eastAsia"/>
          <w:bCs/>
          <w:sz w:val="24"/>
          <w:szCs w:val="24"/>
        </w:rPr>
        <w:t>根拠</w:t>
      </w:r>
      <w:r w:rsidRPr="00477DE5">
        <w:rPr>
          <w:rFonts w:ascii="ＭＳ Ｐゴシック" w:eastAsia="ＭＳ Ｐゴシック" w:hAnsi="ＭＳ Ｐゴシック" w:cs="ＭＳ Ｐゴシック" w:hint="eastAsia"/>
          <w:bCs/>
          <w:sz w:val="24"/>
          <w:szCs w:val="24"/>
        </w:rPr>
        <w:t>を</w:t>
      </w:r>
      <w:r w:rsidR="009149A6" w:rsidRPr="00477DE5">
        <w:rPr>
          <w:rFonts w:ascii="ＭＳ Ｐゴシック" w:eastAsia="ＭＳ Ｐゴシック" w:hAnsi="ＭＳ Ｐゴシック" w:cs="ＭＳ Ｐゴシック" w:hint="eastAsia"/>
          <w:bCs/>
          <w:sz w:val="24"/>
          <w:szCs w:val="24"/>
        </w:rPr>
        <w:t>検討</w:t>
      </w:r>
      <w:r w:rsidRPr="00477DE5">
        <w:rPr>
          <w:rFonts w:ascii="ＭＳ Ｐゴシック" w:eastAsia="ＭＳ Ｐゴシック" w:hAnsi="ＭＳ Ｐゴシック" w:cs="ＭＳ Ｐゴシック" w:hint="eastAsia"/>
          <w:bCs/>
          <w:sz w:val="24"/>
          <w:szCs w:val="24"/>
        </w:rPr>
        <w:t>した。</w:t>
      </w:r>
      <w:r w:rsidR="009149A6" w:rsidRPr="00477DE5">
        <w:rPr>
          <w:rFonts w:ascii="ＭＳ Ｐゴシック" w:eastAsia="ＭＳ Ｐゴシック" w:hAnsi="ＭＳ Ｐゴシック" w:cs="ＭＳ Ｐゴシック" w:hint="eastAsia"/>
          <w:bCs/>
          <w:sz w:val="24"/>
          <w:szCs w:val="24"/>
        </w:rPr>
        <w:t>また、クフ王のピラミッドの底辺の長さの総和は、高さを半径とした円周の長さに等しいと考えられる</w:t>
      </w:r>
      <w:r w:rsidR="008D2D38"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これを確認するため、正確な円周の長さと円の面積を</w:t>
      </w:r>
      <w:r w:rsidR="006608C9"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幾何学的に</w:t>
      </w:r>
      <w:r w:rsidRPr="00477DE5">
        <w:rPr>
          <w:rFonts w:ascii="ＭＳ Ｐゴシック" w:eastAsia="ＭＳ Ｐゴシック" w:hAnsi="ＭＳ Ｐゴシック" w:cs="ＭＳ Ｐゴシック" w:hint="eastAsia"/>
          <w:bCs/>
          <w:sz w:val="24"/>
          <w:szCs w:val="24"/>
        </w:rPr>
        <w:t>求める方法を導きだして、その検証を行った。また、巨大なピラミッドの設計</w:t>
      </w:r>
      <w:r w:rsidR="008D2D38" w:rsidRPr="00477DE5">
        <w:rPr>
          <w:rFonts w:ascii="ＭＳ Ｐゴシック" w:eastAsia="ＭＳ Ｐゴシック" w:hAnsi="ＭＳ Ｐゴシック" w:cs="ＭＳ Ｐゴシック" w:hint="eastAsia"/>
          <w:bCs/>
          <w:sz w:val="24"/>
          <w:szCs w:val="24"/>
        </w:rPr>
        <w:t>と計算</w:t>
      </w:r>
      <w:r w:rsidR="00F77104"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測量、</w:t>
      </w:r>
      <w:r w:rsidR="00F77104" w:rsidRPr="00477DE5">
        <w:rPr>
          <w:rFonts w:ascii="ＭＳ Ｐゴシック" w:eastAsia="ＭＳ Ｐゴシック" w:hAnsi="ＭＳ Ｐゴシック" w:cs="ＭＳ Ｐゴシック" w:hint="eastAsia"/>
          <w:bCs/>
          <w:sz w:val="24"/>
          <w:szCs w:val="24"/>
        </w:rPr>
        <w:t>建造</w:t>
      </w:r>
      <w:r w:rsidR="006C69AE" w:rsidRPr="00477DE5">
        <w:rPr>
          <w:rFonts w:ascii="ＭＳ Ｐゴシック" w:eastAsia="ＭＳ Ｐゴシック" w:hAnsi="ＭＳ Ｐゴシック" w:cs="ＭＳ Ｐゴシック" w:hint="eastAsia"/>
          <w:bCs/>
          <w:sz w:val="24"/>
          <w:szCs w:val="24"/>
        </w:rPr>
        <w:t>に</w:t>
      </w:r>
      <w:r w:rsidR="008D2D38" w:rsidRPr="00477DE5">
        <w:rPr>
          <w:rFonts w:ascii="ＭＳ Ｐゴシック" w:eastAsia="ＭＳ Ｐゴシック" w:hAnsi="ＭＳ Ｐゴシック" w:cs="ＭＳ Ｐゴシック" w:hint="eastAsia"/>
          <w:bCs/>
          <w:sz w:val="24"/>
          <w:szCs w:val="24"/>
        </w:rPr>
        <w:t>は</w:t>
      </w:r>
      <w:r w:rsidRPr="00477DE5">
        <w:rPr>
          <w:rFonts w:ascii="ＭＳ Ｐゴシック" w:eastAsia="ＭＳ Ｐゴシック" w:hAnsi="ＭＳ Ｐゴシック" w:cs="ＭＳ Ｐゴシック" w:hint="eastAsia"/>
          <w:bCs/>
          <w:sz w:val="24"/>
          <w:szCs w:val="24"/>
        </w:rPr>
        <w:t>、数値が大きいと複雑になる。その解決策として、高さと底辺の長さの尺度を独立させて使用した</w:t>
      </w:r>
      <w:r w:rsidR="00A950FD">
        <w:rPr>
          <w:rFonts w:ascii="ＭＳ Ｐゴシック" w:eastAsia="ＭＳ Ｐゴシック" w:hAnsi="ＭＳ Ｐゴシック" w:cs="ＭＳ Ｐゴシック" w:hint="eastAsia"/>
          <w:bCs/>
          <w:sz w:val="24"/>
          <w:szCs w:val="24"/>
        </w:rPr>
        <w:t>。これにより、段数、高さ、底辺の長さは共通の整数となる。この尺度の使用により</w:t>
      </w:r>
      <w:r w:rsidRPr="00477DE5">
        <w:rPr>
          <w:rFonts w:ascii="ＭＳ Ｐゴシック" w:eastAsia="ＭＳ Ｐゴシック" w:hAnsi="ＭＳ Ｐゴシック" w:cs="ＭＳ Ｐゴシック" w:hint="eastAsia"/>
          <w:bCs/>
          <w:sz w:val="24"/>
          <w:szCs w:val="24"/>
        </w:rPr>
        <w:t>、ピラミッドの大きさの計算、</w:t>
      </w:r>
      <w:r w:rsidR="008D2D38" w:rsidRPr="00477DE5">
        <w:rPr>
          <w:rFonts w:ascii="ＭＳ Ｐゴシック" w:eastAsia="ＭＳ Ｐゴシック" w:hAnsi="ＭＳ Ｐゴシック" w:cs="ＭＳ Ｐゴシック" w:hint="eastAsia"/>
          <w:bCs/>
          <w:sz w:val="24"/>
          <w:szCs w:val="24"/>
        </w:rPr>
        <w:t>設計、</w:t>
      </w:r>
      <w:r w:rsidRPr="00477DE5">
        <w:rPr>
          <w:rFonts w:ascii="ＭＳ Ｐゴシック" w:eastAsia="ＭＳ Ｐゴシック" w:hAnsi="ＭＳ Ｐゴシック" w:cs="ＭＳ Ｐゴシック" w:hint="eastAsia"/>
          <w:bCs/>
          <w:sz w:val="24"/>
          <w:szCs w:val="24"/>
        </w:rPr>
        <w:t>高さと長さの測定、セケドの設定</w:t>
      </w:r>
      <w:r w:rsidR="008D2D38" w:rsidRPr="00477DE5">
        <w:rPr>
          <w:rFonts w:ascii="ＭＳ Ｐゴシック" w:eastAsia="ＭＳ Ｐゴシック" w:hAnsi="ＭＳ Ｐゴシック" w:cs="ＭＳ Ｐゴシック" w:hint="eastAsia"/>
          <w:bCs/>
          <w:sz w:val="24"/>
          <w:szCs w:val="24"/>
        </w:rPr>
        <w:t>、</w:t>
      </w:r>
      <w:r w:rsidR="00500750" w:rsidRPr="00477DE5">
        <w:rPr>
          <w:rFonts w:ascii="ＭＳ Ｐゴシック" w:eastAsia="ＭＳ Ｐゴシック" w:hAnsi="ＭＳ Ｐゴシック" w:cs="ＭＳ Ｐゴシック" w:hint="eastAsia"/>
          <w:bCs/>
          <w:sz w:val="24"/>
          <w:szCs w:val="24"/>
        </w:rPr>
        <w:t>石の加工</w:t>
      </w:r>
      <w:r w:rsidR="00900288" w:rsidRPr="00477DE5">
        <w:rPr>
          <w:rFonts w:ascii="ＭＳ Ｐゴシック" w:eastAsia="ＭＳ Ｐゴシック" w:hAnsi="ＭＳ Ｐゴシック" w:cs="ＭＳ Ｐゴシック" w:hint="eastAsia"/>
          <w:bCs/>
          <w:sz w:val="24"/>
          <w:szCs w:val="24"/>
        </w:rPr>
        <w:t>、建造</w:t>
      </w:r>
      <w:r w:rsidR="00477DE5" w:rsidRPr="00477DE5">
        <w:rPr>
          <w:rFonts w:ascii="ＭＳ Ｐゴシック" w:eastAsia="ＭＳ Ｐゴシック" w:hAnsi="ＭＳ Ｐゴシック" w:cs="ＭＳ Ｐゴシック" w:hint="eastAsia"/>
          <w:bCs/>
          <w:sz w:val="24"/>
          <w:szCs w:val="24"/>
        </w:rPr>
        <w:t>、運搬路の設計</w:t>
      </w:r>
      <w:r w:rsidRPr="00477DE5">
        <w:rPr>
          <w:rFonts w:ascii="ＭＳ Ｐゴシック" w:eastAsia="ＭＳ Ｐゴシック" w:hAnsi="ＭＳ Ｐゴシック" w:cs="ＭＳ Ｐゴシック" w:hint="eastAsia"/>
          <w:bCs/>
          <w:sz w:val="24"/>
          <w:szCs w:val="24"/>
        </w:rPr>
        <w:t>など</w:t>
      </w:r>
      <w:r w:rsidR="00500750"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容易に</w:t>
      </w:r>
      <w:r w:rsidR="00500750" w:rsidRPr="00477DE5">
        <w:rPr>
          <w:rFonts w:ascii="ＭＳ Ｐゴシック" w:eastAsia="ＭＳ Ｐゴシック" w:hAnsi="ＭＳ Ｐゴシック" w:cs="ＭＳ Ｐゴシック" w:hint="eastAsia"/>
          <w:bCs/>
          <w:sz w:val="24"/>
          <w:szCs w:val="24"/>
        </w:rPr>
        <w:t>な</w:t>
      </w:r>
      <w:r w:rsidRPr="00477DE5">
        <w:rPr>
          <w:rFonts w:ascii="ＭＳ Ｐゴシック" w:eastAsia="ＭＳ Ｐゴシック" w:hAnsi="ＭＳ Ｐゴシック" w:cs="ＭＳ Ｐゴシック" w:hint="eastAsia"/>
          <w:bCs/>
          <w:sz w:val="24"/>
          <w:szCs w:val="24"/>
        </w:rPr>
        <w:t>る。</w:t>
      </w:r>
      <w:bookmarkStart w:id="14" w:name="_Hlk3544909"/>
      <w:bookmarkEnd w:id="4"/>
      <w:bookmarkEnd w:id="5"/>
      <w:bookmarkEnd w:id="6"/>
    </w:p>
    <w:p w14:paraId="561FDA57" w14:textId="723F50AB" w:rsidR="00CD0B60" w:rsidRPr="0038059F" w:rsidRDefault="001F0313" w:rsidP="00477DE5">
      <w:pPr>
        <w:rPr>
          <w:bCs/>
          <w:sz w:val="24"/>
        </w:rPr>
      </w:pPr>
      <w:r w:rsidRPr="0038059F">
        <w:rPr>
          <w:rFonts w:hint="eastAsia"/>
          <w:bCs/>
          <w:sz w:val="24"/>
        </w:rPr>
        <w:t>次に、</w:t>
      </w:r>
      <w:r w:rsidR="00061BC9" w:rsidRPr="0038059F">
        <w:rPr>
          <w:rFonts w:hint="eastAsia"/>
          <w:bCs/>
          <w:sz w:val="24"/>
        </w:rPr>
        <w:t>石を運ぶ</w:t>
      </w:r>
      <w:r w:rsidR="00CD0B60" w:rsidRPr="0038059F">
        <w:rPr>
          <w:rFonts w:hint="eastAsia"/>
          <w:bCs/>
          <w:sz w:val="24"/>
        </w:rPr>
        <w:t>ために、古代のエジプト人が、どの様な運搬路を求めたかを考察した。長期に渡る重労働をするためには、建設方法が簡単で、運搬がし易く、建設期間が短く、時間単位の運搬量が多く、建設資材が無駄にならず、また、</w:t>
      </w:r>
      <w:r w:rsidR="00CD0B60" w:rsidRPr="0038059F">
        <w:rPr>
          <w:rFonts w:hint="eastAsia"/>
          <w:bCs/>
          <w:sz w:val="24"/>
        </w:rPr>
        <w:lastRenderedPageBreak/>
        <w:t>トラブルに対処し易い構造が必要と考えられた。そのため、ピラミッドの</w:t>
      </w:r>
      <w:r w:rsidR="00CD0B60" w:rsidRPr="0038059F">
        <w:rPr>
          <w:rFonts w:hint="eastAsia"/>
          <w:bCs/>
          <w:sz w:val="24"/>
        </w:rPr>
        <w:t>4</w:t>
      </w:r>
      <w:r w:rsidR="00CD0B60" w:rsidRPr="0038059F">
        <w:rPr>
          <w:rFonts w:hint="eastAsia"/>
          <w:bCs/>
          <w:sz w:val="24"/>
        </w:rPr>
        <w:t>面に併設して、斜面状の規格化した運搬路を造り、それを階段状に設置して、完成後に撤去できる構造を設計したと推測した。その構造として、幅と勾配を一定にするために、ピラミッドに仮設の突出部分を造り、それに設置する第</w:t>
      </w:r>
      <w:r w:rsidR="00CD0B60" w:rsidRPr="0038059F">
        <w:rPr>
          <w:rFonts w:hint="eastAsia"/>
          <w:bCs/>
          <w:sz w:val="24"/>
        </w:rPr>
        <w:t>1</w:t>
      </w:r>
      <w:r w:rsidR="00CD0B60" w:rsidRPr="0038059F">
        <w:rPr>
          <w:rFonts w:hint="eastAsia"/>
          <w:bCs/>
          <w:sz w:val="24"/>
        </w:rPr>
        <w:t>の運搬路と、</w:t>
      </w:r>
      <w:r w:rsidR="000D7D4E" w:rsidRPr="0038059F">
        <w:rPr>
          <w:rFonts w:hint="eastAsia"/>
          <w:bCs/>
          <w:sz w:val="24"/>
        </w:rPr>
        <w:t>突出部分に</w:t>
      </w:r>
      <w:r w:rsidR="007632D6">
        <w:rPr>
          <w:rFonts w:hint="eastAsia"/>
          <w:bCs/>
          <w:sz w:val="24"/>
        </w:rPr>
        <w:t>用する</w:t>
      </w:r>
      <w:r w:rsidR="000D7D4E" w:rsidRPr="0038059F">
        <w:rPr>
          <w:rFonts w:hint="eastAsia"/>
          <w:bCs/>
          <w:sz w:val="24"/>
        </w:rPr>
        <w:t>石を省き、</w:t>
      </w:r>
      <w:r w:rsidR="00951273" w:rsidRPr="0038059F">
        <w:rPr>
          <w:rFonts w:hint="eastAsia"/>
          <w:bCs/>
          <w:sz w:val="24"/>
        </w:rPr>
        <w:t>さらに</w:t>
      </w:r>
      <w:r w:rsidR="00D10DF0" w:rsidRPr="0038059F">
        <w:rPr>
          <w:rFonts w:hint="eastAsia"/>
          <w:bCs/>
          <w:sz w:val="24"/>
        </w:rPr>
        <w:t>、</w:t>
      </w:r>
      <w:r w:rsidR="000D7D4E" w:rsidRPr="0038059F">
        <w:rPr>
          <w:rFonts w:hint="eastAsia"/>
          <w:bCs/>
          <w:sz w:val="24"/>
        </w:rPr>
        <w:t>勾</w:t>
      </w:r>
      <w:r w:rsidR="00E1789B" w:rsidRPr="0038059F">
        <w:rPr>
          <w:rFonts w:hint="eastAsia"/>
          <w:bCs/>
          <w:sz w:val="24"/>
        </w:rPr>
        <w:t>配を一定にするために</w:t>
      </w:r>
      <w:r w:rsidR="00CD0B60" w:rsidRPr="0038059F">
        <w:rPr>
          <w:rFonts w:hint="eastAsia"/>
          <w:bCs/>
          <w:sz w:val="24"/>
        </w:rPr>
        <w:t>「幅、高さ、底辺の長さ」を変えて、ピラミッドに直接設置する第</w:t>
      </w:r>
      <w:r w:rsidR="00CD0B60" w:rsidRPr="0038059F">
        <w:rPr>
          <w:rFonts w:hint="eastAsia"/>
          <w:bCs/>
          <w:sz w:val="24"/>
        </w:rPr>
        <w:t>2</w:t>
      </w:r>
      <w:r w:rsidR="00CD0B60" w:rsidRPr="0038059F">
        <w:rPr>
          <w:rFonts w:hint="eastAsia"/>
          <w:bCs/>
          <w:sz w:val="24"/>
        </w:rPr>
        <w:t>の運搬路を設計した。</w:t>
      </w:r>
      <w:bookmarkStart w:id="15" w:name="_Hlk103714993"/>
      <w:r w:rsidR="00951273" w:rsidRPr="0038059F">
        <w:rPr>
          <w:rFonts w:hint="eastAsia"/>
          <w:bCs/>
          <w:sz w:val="24"/>
        </w:rPr>
        <w:t>また</w:t>
      </w:r>
      <w:r w:rsidR="00E1789B" w:rsidRPr="0038059F">
        <w:rPr>
          <w:rFonts w:hint="eastAsia"/>
          <w:bCs/>
          <w:sz w:val="24"/>
        </w:rPr>
        <w:t>、</w:t>
      </w:r>
      <w:r w:rsidR="00E1789B" w:rsidRPr="0038059F">
        <w:rPr>
          <w:rFonts w:hint="eastAsia"/>
          <w:bCs/>
          <w:sz w:val="24"/>
        </w:rPr>
        <w:t>13</w:t>
      </w:r>
      <w:r w:rsidR="00E1789B" w:rsidRPr="0038059F">
        <w:rPr>
          <w:rFonts w:hint="eastAsia"/>
          <w:bCs/>
          <w:sz w:val="24"/>
        </w:rPr>
        <w:t>段目から上</w:t>
      </w:r>
      <w:r w:rsidR="005731D7" w:rsidRPr="0038059F">
        <w:rPr>
          <w:rFonts w:hint="eastAsia"/>
          <w:bCs/>
          <w:sz w:val="24"/>
        </w:rPr>
        <w:t>への</w:t>
      </w:r>
      <w:r w:rsidR="00E1789B" w:rsidRPr="0038059F">
        <w:rPr>
          <w:rFonts w:hint="eastAsia"/>
          <w:bCs/>
          <w:sz w:val="24"/>
        </w:rPr>
        <w:t>段の辺の長さ</w:t>
      </w:r>
      <w:r w:rsidR="005731D7" w:rsidRPr="0038059F">
        <w:rPr>
          <w:rFonts w:hint="eastAsia"/>
          <w:bCs/>
          <w:sz w:val="24"/>
        </w:rPr>
        <w:t>は</w:t>
      </w:r>
      <w:r w:rsidR="00E1789B" w:rsidRPr="0038059F">
        <w:rPr>
          <w:rFonts w:hint="eastAsia"/>
          <w:bCs/>
          <w:sz w:val="24"/>
        </w:rPr>
        <w:t>短いため「高さ、底辺の長さ、勾配」を変えて</w:t>
      </w:r>
      <w:r w:rsidR="00D10DF0" w:rsidRPr="0038059F">
        <w:rPr>
          <w:rFonts w:hint="eastAsia"/>
          <w:bCs/>
          <w:sz w:val="24"/>
        </w:rPr>
        <w:t>、幅が同じになる</w:t>
      </w:r>
      <w:r w:rsidR="005731D7" w:rsidRPr="0038059F">
        <w:rPr>
          <w:rFonts w:hint="eastAsia"/>
          <w:bCs/>
          <w:sz w:val="24"/>
        </w:rPr>
        <w:t>運搬路を設計した。また、これらの運搬路とは別に</w:t>
      </w:r>
      <w:r w:rsidR="00D10DF0" w:rsidRPr="0038059F">
        <w:rPr>
          <w:rFonts w:hint="eastAsia"/>
          <w:bCs/>
          <w:sz w:val="24"/>
        </w:rPr>
        <w:t>、</w:t>
      </w:r>
      <w:r w:rsidR="005731D7" w:rsidRPr="0038059F">
        <w:rPr>
          <w:rFonts w:hint="eastAsia"/>
          <w:bCs/>
          <w:sz w:val="24"/>
        </w:rPr>
        <w:t>大きな石を運ぶ</w:t>
      </w:r>
      <w:r w:rsidR="0022301E" w:rsidRPr="0038059F">
        <w:rPr>
          <w:rFonts w:hint="eastAsia"/>
          <w:bCs/>
          <w:sz w:val="24"/>
        </w:rPr>
        <w:t>運搬路</w:t>
      </w:r>
      <w:r w:rsidR="005731D7" w:rsidRPr="0038059F">
        <w:rPr>
          <w:rFonts w:hint="eastAsia"/>
          <w:bCs/>
          <w:sz w:val="24"/>
        </w:rPr>
        <w:t>を設計した。</w:t>
      </w:r>
    </w:p>
    <w:p w14:paraId="104A2838" w14:textId="75387ACF" w:rsidR="002E32F7" w:rsidRPr="0038059F" w:rsidRDefault="002E32F7" w:rsidP="00477DE5">
      <w:pPr>
        <w:rPr>
          <w:bCs/>
          <w:sz w:val="24"/>
        </w:rPr>
      </w:pPr>
      <w:r w:rsidRPr="0038059F">
        <w:rPr>
          <w:rFonts w:hint="eastAsia"/>
          <w:bCs/>
          <w:sz w:val="24"/>
        </w:rPr>
        <w:t>以上</w:t>
      </w:r>
      <w:r w:rsidR="00DC5EC4" w:rsidRPr="0038059F">
        <w:rPr>
          <w:rFonts w:hint="eastAsia"/>
          <w:bCs/>
          <w:sz w:val="24"/>
        </w:rPr>
        <w:t>について</w:t>
      </w:r>
      <w:r w:rsidR="0005483B" w:rsidRPr="0038059F">
        <w:rPr>
          <w:rFonts w:hint="eastAsia"/>
          <w:bCs/>
          <w:sz w:val="24"/>
        </w:rPr>
        <w:t>、</w:t>
      </w:r>
      <w:r w:rsidR="00DC5EC4" w:rsidRPr="0038059F">
        <w:rPr>
          <w:rFonts w:hint="eastAsia"/>
          <w:bCs/>
          <w:sz w:val="24"/>
        </w:rPr>
        <w:t>計算による解析方法を使って考察を行った。</w:t>
      </w:r>
    </w:p>
    <w:bookmarkEnd w:id="15"/>
    <w:p w14:paraId="112E503B" w14:textId="77777777" w:rsidR="00361C40" w:rsidRPr="0038059F" w:rsidRDefault="00361C40" w:rsidP="00D45481">
      <w:pPr>
        <w:rPr>
          <w:bCs/>
          <w:szCs w:val="21"/>
        </w:rPr>
      </w:pPr>
    </w:p>
    <w:p w14:paraId="4DA87B91" w14:textId="2404C979" w:rsidR="00C21A3D" w:rsidRPr="0038059F" w:rsidRDefault="00B73A30" w:rsidP="00D45481">
      <w:pPr>
        <w:rPr>
          <w:bCs/>
          <w:sz w:val="24"/>
        </w:rPr>
      </w:pPr>
      <w:r w:rsidRPr="0038059F">
        <w:rPr>
          <w:rFonts w:hint="eastAsia"/>
          <w:bCs/>
          <w:szCs w:val="21"/>
        </w:rPr>
        <w:t xml:space="preserve">　</w:t>
      </w:r>
      <w:r w:rsidR="00A54B17" w:rsidRPr="0038059F">
        <w:rPr>
          <w:rFonts w:hint="eastAsia"/>
          <w:bCs/>
          <w:sz w:val="24"/>
        </w:rPr>
        <w:t>真正ピラミッドの大きさ</w:t>
      </w:r>
      <w:r w:rsidR="00E10519" w:rsidRPr="0038059F">
        <w:rPr>
          <w:rFonts w:hint="eastAsia"/>
          <w:bCs/>
          <w:sz w:val="24"/>
        </w:rPr>
        <w:t>について</w:t>
      </w:r>
    </w:p>
    <w:p w14:paraId="367AA9AA" w14:textId="2DA92977" w:rsidR="00D45481" w:rsidRPr="0038059F" w:rsidRDefault="00A50B40" w:rsidP="00D45481">
      <w:pPr>
        <w:rPr>
          <w:bCs/>
          <w:sz w:val="24"/>
          <w:szCs w:val="24"/>
        </w:rPr>
      </w:pPr>
      <w:r w:rsidRPr="0038059F">
        <w:rPr>
          <w:rFonts w:hint="eastAsia"/>
          <w:bCs/>
          <w:sz w:val="24"/>
          <w:szCs w:val="24"/>
        </w:rPr>
        <w:t>Ⅰ</w:t>
      </w:r>
      <w:r w:rsidR="00A47DBA" w:rsidRPr="0038059F">
        <w:rPr>
          <w:rFonts w:hint="eastAsia"/>
          <w:bCs/>
          <w:sz w:val="24"/>
          <w:szCs w:val="24"/>
        </w:rPr>
        <w:t>）</w:t>
      </w:r>
      <w:r w:rsidR="00D45481" w:rsidRPr="0038059F">
        <w:rPr>
          <w:rFonts w:hint="eastAsia"/>
          <w:bCs/>
          <w:sz w:val="24"/>
          <w:szCs w:val="24"/>
        </w:rPr>
        <w:t>高さと底辺</w:t>
      </w:r>
      <w:r w:rsidR="00406099" w:rsidRPr="0038059F">
        <w:rPr>
          <w:rFonts w:hint="eastAsia"/>
          <w:bCs/>
          <w:sz w:val="24"/>
          <w:szCs w:val="24"/>
        </w:rPr>
        <w:t>の長さ、および、セケド</w:t>
      </w:r>
      <w:r w:rsidR="00D45481" w:rsidRPr="0038059F">
        <w:rPr>
          <w:rFonts w:hint="eastAsia"/>
          <w:bCs/>
          <w:sz w:val="24"/>
          <w:szCs w:val="24"/>
        </w:rPr>
        <w:t>の</w:t>
      </w:r>
      <w:r w:rsidR="00406099" w:rsidRPr="0038059F">
        <w:rPr>
          <w:rFonts w:hint="eastAsia"/>
          <w:bCs/>
          <w:sz w:val="24"/>
          <w:szCs w:val="24"/>
        </w:rPr>
        <w:t>関係</w:t>
      </w:r>
      <w:r w:rsidR="00D45481" w:rsidRPr="0038059F">
        <w:rPr>
          <w:rFonts w:hint="eastAsia"/>
          <w:bCs/>
          <w:sz w:val="24"/>
          <w:szCs w:val="24"/>
        </w:rPr>
        <w:t>について。</w:t>
      </w:r>
    </w:p>
    <w:p w14:paraId="53C2DE03" w14:textId="72B67C63" w:rsidR="005B2EFE" w:rsidRPr="00951273" w:rsidRDefault="008A3E9E" w:rsidP="00D45481">
      <w:pPr>
        <w:rPr>
          <w:b/>
          <w:sz w:val="24"/>
          <w:szCs w:val="24"/>
        </w:rPr>
      </w:pPr>
      <w:r w:rsidRPr="0038059F">
        <w:rPr>
          <w:rFonts w:hint="eastAsia"/>
          <w:bCs/>
          <w:sz w:val="24"/>
          <w:szCs w:val="24"/>
        </w:rPr>
        <w:t>ピラミッドは二等辺三角形のため、</w:t>
      </w:r>
      <w:r w:rsidR="000C0184" w:rsidRPr="0038059F">
        <w:rPr>
          <w:rFonts w:hint="eastAsia"/>
          <w:bCs/>
          <w:sz w:val="24"/>
          <w:szCs w:val="24"/>
        </w:rPr>
        <w:t>1</w:t>
      </w:r>
      <w:r w:rsidR="000C0184" w:rsidRPr="0038059F">
        <w:rPr>
          <w:rFonts w:hint="eastAsia"/>
          <w:bCs/>
          <w:sz w:val="24"/>
          <w:szCs w:val="24"/>
        </w:rPr>
        <w:t>段目の高さが高さの基本単位</w:t>
      </w:r>
      <w:r w:rsidR="00252610" w:rsidRPr="0038059F">
        <w:rPr>
          <w:rFonts w:hint="eastAsia"/>
          <w:bCs/>
          <w:sz w:val="24"/>
          <w:szCs w:val="24"/>
        </w:rPr>
        <w:t>に</w:t>
      </w:r>
      <w:r w:rsidR="000C0184" w:rsidRPr="0038059F">
        <w:rPr>
          <w:rFonts w:hint="eastAsia"/>
          <w:bCs/>
          <w:sz w:val="24"/>
          <w:szCs w:val="24"/>
        </w:rPr>
        <w:t>なり、</w:t>
      </w:r>
      <w:r w:rsidR="000F235D" w:rsidRPr="0038059F">
        <w:rPr>
          <w:rFonts w:hint="eastAsia"/>
          <w:bCs/>
          <w:sz w:val="24"/>
          <w:szCs w:val="24"/>
        </w:rPr>
        <w:t>高さは「</w:t>
      </w:r>
      <w:r w:rsidR="0055535D" w:rsidRPr="0038059F">
        <w:rPr>
          <w:rFonts w:hint="eastAsia"/>
          <w:bCs/>
          <w:sz w:val="24"/>
          <w:szCs w:val="24"/>
        </w:rPr>
        <w:t>高さの基本単位</w:t>
      </w:r>
      <w:r w:rsidR="000F235D" w:rsidRPr="0038059F">
        <w:rPr>
          <w:rFonts w:hint="eastAsia"/>
          <w:bCs/>
          <w:sz w:val="24"/>
          <w:szCs w:val="24"/>
        </w:rPr>
        <w:t>×段数」</w:t>
      </w:r>
      <w:r w:rsidR="001978EC" w:rsidRPr="0038059F">
        <w:rPr>
          <w:rFonts w:hint="eastAsia"/>
          <w:bCs/>
          <w:sz w:val="24"/>
          <w:szCs w:val="24"/>
        </w:rPr>
        <w:t>で計算される</w:t>
      </w:r>
      <w:r w:rsidR="00021369" w:rsidRPr="0038059F">
        <w:rPr>
          <w:rFonts w:hint="eastAsia"/>
          <w:bCs/>
          <w:sz w:val="24"/>
          <w:szCs w:val="24"/>
        </w:rPr>
        <w:t>。</w:t>
      </w:r>
      <w:r w:rsidR="0055535D" w:rsidRPr="0038059F">
        <w:rPr>
          <w:rFonts w:hint="eastAsia"/>
          <w:bCs/>
          <w:sz w:val="24"/>
          <w:szCs w:val="24"/>
        </w:rPr>
        <w:t>ま</w:t>
      </w:r>
      <w:r w:rsidR="000C0184" w:rsidRPr="0038059F">
        <w:rPr>
          <w:rFonts w:hint="eastAsia"/>
          <w:bCs/>
          <w:sz w:val="24"/>
          <w:szCs w:val="24"/>
        </w:rPr>
        <w:t>た、</w:t>
      </w:r>
      <w:r w:rsidR="0055535D" w:rsidRPr="0038059F">
        <w:rPr>
          <w:rFonts w:hint="eastAsia"/>
          <w:bCs/>
          <w:sz w:val="24"/>
          <w:szCs w:val="24"/>
        </w:rPr>
        <w:t>1</w:t>
      </w:r>
      <w:r w:rsidR="0055535D" w:rsidRPr="0038059F">
        <w:rPr>
          <w:rFonts w:hint="eastAsia"/>
          <w:bCs/>
          <w:sz w:val="24"/>
          <w:szCs w:val="24"/>
        </w:rPr>
        <w:t>段目の底辺の長さ</w:t>
      </w:r>
      <w:r w:rsidR="00B549A6" w:rsidRPr="0038059F">
        <w:rPr>
          <w:rFonts w:hint="eastAsia"/>
          <w:bCs/>
          <w:sz w:val="24"/>
          <w:szCs w:val="24"/>
        </w:rPr>
        <w:t>は</w:t>
      </w:r>
      <w:r w:rsidR="00D82070" w:rsidRPr="0038059F">
        <w:rPr>
          <w:rFonts w:hint="eastAsia"/>
          <w:bCs/>
          <w:sz w:val="24"/>
          <w:szCs w:val="24"/>
        </w:rPr>
        <w:t>、</w:t>
      </w:r>
      <w:r w:rsidR="00B549A6" w:rsidRPr="0038059F">
        <w:rPr>
          <w:rFonts w:hint="eastAsia"/>
          <w:bCs/>
          <w:sz w:val="24"/>
          <w:szCs w:val="24"/>
        </w:rPr>
        <w:t>底辺の</w:t>
      </w:r>
      <w:bookmarkStart w:id="16" w:name="_Hlk82536955"/>
      <w:r w:rsidR="00B549A6" w:rsidRPr="0038059F">
        <w:rPr>
          <w:rFonts w:hint="eastAsia"/>
          <w:bCs/>
          <w:sz w:val="24"/>
          <w:szCs w:val="24"/>
        </w:rPr>
        <w:t>長さの基本単位</w:t>
      </w:r>
      <w:bookmarkEnd w:id="16"/>
      <w:r w:rsidR="0055535D" w:rsidRPr="0038059F">
        <w:rPr>
          <w:rFonts w:hint="eastAsia"/>
          <w:bCs/>
          <w:sz w:val="24"/>
          <w:szCs w:val="24"/>
        </w:rPr>
        <w:t>であ</w:t>
      </w:r>
      <w:r w:rsidR="00D2746C" w:rsidRPr="0038059F">
        <w:rPr>
          <w:rFonts w:hint="eastAsia"/>
          <w:bCs/>
          <w:sz w:val="24"/>
          <w:szCs w:val="24"/>
        </w:rPr>
        <w:t>り、「</w:t>
      </w:r>
      <w:r w:rsidR="00D2746C" w:rsidRPr="0038059F">
        <w:rPr>
          <w:rFonts w:hint="eastAsia"/>
          <w:bCs/>
          <w:sz w:val="24"/>
          <w:szCs w:val="24"/>
        </w:rPr>
        <w:t xml:space="preserve"> </w:t>
      </w:r>
      <w:r w:rsidR="00D82070" w:rsidRPr="0038059F">
        <w:rPr>
          <w:rFonts w:hint="eastAsia"/>
          <w:bCs/>
          <w:sz w:val="24"/>
          <w:szCs w:val="24"/>
        </w:rPr>
        <w:t>高さの基本単位</w:t>
      </w:r>
      <w:r w:rsidR="00CC3496" w:rsidRPr="0038059F">
        <w:rPr>
          <w:rFonts w:hint="eastAsia"/>
          <w:bCs/>
          <w:sz w:val="24"/>
          <w:szCs w:val="24"/>
        </w:rPr>
        <w:t>」</w:t>
      </w:r>
      <w:r w:rsidR="00D82070" w:rsidRPr="0038059F">
        <w:rPr>
          <w:rFonts w:hint="eastAsia"/>
          <w:bCs/>
          <w:sz w:val="24"/>
          <w:szCs w:val="24"/>
        </w:rPr>
        <w:t>×</w:t>
      </w:r>
      <w:r w:rsidR="00CC3496" w:rsidRPr="0038059F">
        <w:rPr>
          <w:rFonts w:hint="eastAsia"/>
          <w:bCs/>
          <w:sz w:val="24"/>
          <w:szCs w:val="24"/>
        </w:rPr>
        <w:t>「</w:t>
      </w:r>
      <w:r w:rsidR="00D2746C" w:rsidRPr="0038059F">
        <w:rPr>
          <w:rFonts w:hint="eastAsia"/>
          <w:bCs/>
          <w:sz w:val="24"/>
          <w:szCs w:val="24"/>
        </w:rPr>
        <w:t>底辺と高さの比</w:t>
      </w:r>
      <w:r w:rsidR="00D2746C" w:rsidRPr="0038059F">
        <w:rPr>
          <w:rFonts w:hint="eastAsia"/>
          <w:bCs/>
          <w:sz w:val="24"/>
          <w:szCs w:val="24"/>
        </w:rPr>
        <w:t xml:space="preserve"> </w:t>
      </w:r>
      <w:r w:rsidR="00D2746C" w:rsidRPr="0038059F">
        <w:rPr>
          <w:rFonts w:hint="eastAsia"/>
          <w:bCs/>
          <w:sz w:val="24"/>
          <w:szCs w:val="24"/>
        </w:rPr>
        <w:t>」で計算される</w:t>
      </w:r>
      <w:r w:rsidR="000F1501" w:rsidRPr="0038059F">
        <w:rPr>
          <w:rFonts w:hint="eastAsia"/>
          <w:bCs/>
          <w:sz w:val="24"/>
          <w:szCs w:val="24"/>
        </w:rPr>
        <w:t>。</w:t>
      </w:r>
      <w:r w:rsidR="008012AF" w:rsidRPr="0038059F">
        <w:rPr>
          <w:rFonts w:hint="eastAsia"/>
          <w:bCs/>
          <w:sz w:val="24"/>
          <w:szCs w:val="24"/>
        </w:rPr>
        <w:t>さらに、</w:t>
      </w:r>
      <w:r w:rsidR="006C00BC" w:rsidRPr="0038059F">
        <w:rPr>
          <w:rFonts w:hint="eastAsia"/>
          <w:bCs/>
          <w:sz w:val="24"/>
          <w:szCs w:val="24"/>
        </w:rPr>
        <w:t>底辺の長さは「長さの基本単位</w:t>
      </w:r>
      <w:r w:rsidR="00C84959" w:rsidRPr="0038059F">
        <w:rPr>
          <w:rFonts w:hint="eastAsia"/>
          <w:bCs/>
          <w:sz w:val="24"/>
          <w:szCs w:val="24"/>
        </w:rPr>
        <w:t>」</w:t>
      </w:r>
      <w:r w:rsidR="006C00BC" w:rsidRPr="0038059F">
        <w:rPr>
          <w:rFonts w:hint="eastAsia"/>
          <w:bCs/>
          <w:sz w:val="24"/>
          <w:szCs w:val="24"/>
        </w:rPr>
        <w:t>×</w:t>
      </w:r>
      <w:r w:rsidR="00C84959" w:rsidRPr="0038059F">
        <w:rPr>
          <w:rFonts w:hint="eastAsia"/>
          <w:bCs/>
          <w:sz w:val="24"/>
          <w:szCs w:val="24"/>
        </w:rPr>
        <w:t>「</w:t>
      </w:r>
      <w:r w:rsidR="006C00BC" w:rsidRPr="0038059F">
        <w:rPr>
          <w:rFonts w:hint="eastAsia"/>
          <w:bCs/>
          <w:sz w:val="24"/>
          <w:szCs w:val="24"/>
        </w:rPr>
        <w:t>段数」で計算される</w:t>
      </w:r>
      <w:r w:rsidR="008012AF" w:rsidRPr="0038059F">
        <w:rPr>
          <w:rFonts w:hint="eastAsia"/>
          <w:bCs/>
          <w:sz w:val="24"/>
          <w:szCs w:val="24"/>
        </w:rPr>
        <w:t>ため、</w:t>
      </w:r>
      <w:r w:rsidR="00B549A6" w:rsidRPr="0038059F">
        <w:rPr>
          <w:rFonts w:hint="eastAsia"/>
          <w:bCs/>
          <w:sz w:val="24"/>
          <w:szCs w:val="24"/>
        </w:rPr>
        <w:t>この式に底辺の基本単位の式を</w:t>
      </w:r>
      <w:r w:rsidR="00D331B9" w:rsidRPr="0038059F">
        <w:rPr>
          <w:rFonts w:hint="eastAsia"/>
          <w:bCs/>
          <w:sz w:val="24"/>
          <w:szCs w:val="24"/>
        </w:rPr>
        <w:t>入れる</w:t>
      </w:r>
      <w:r w:rsidR="00B549A6" w:rsidRPr="0038059F">
        <w:rPr>
          <w:rFonts w:hint="eastAsia"/>
          <w:bCs/>
          <w:sz w:val="24"/>
          <w:szCs w:val="24"/>
        </w:rPr>
        <w:t>と、「</w:t>
      </w:r>
      <w:r w:rsidR="00B549A6" w:rsidRPr="0038059F">
        <w:rPr>
          <w:rFonts w:hint="eastAsia"/>
          <w:bCs/>
          <w:sz w:val="24"/>
          <w:szCs w:val="24"/>
        </w:rPr>
        <w:t xml:space="preserve"> </w:t>
      </w:r>
      <w:r w:rsidR="00B549A6" w:rsidRPr="0038059F">
        <w:rPr>
          <w:rFonts w:hint="eastAsia"/>
          <w:bCs/>
          <w:sz w:val="24"/>
          <w:szCs w:val="24"/>
        </w:rPr>
        <w:t>底辺の長さ」＝「</w:t>
      </w:r>
      <w:r w:rsidR="00D82070" w:rsidRPr="0038059F">
        <w:rPr>
          <w:rFonts w:hint="eastAsia"/>
          <w:bCs/>
          <w:sz w:val="24"/>
          <w:szCs w:val="24"/>
        </w:rPr>
        <w:t>高さの基本単位</w:t>
      </w:r>
      <w:r w:rsidR="00C84959" w:rsidRPr="0038059F">
        <w:rPr>
          <w:rFonts w:hint="eastAsia"/>
          <w:bCs/>
          <w:sz w:val="24"/>
          <w:szCs w:val="24"/>
        </w:rPr>
        <w:t>」</w:t>
      </w:r>
      <w:r w:rsidR="00D82070"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底辺と高さの比</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段数</w:t>
      </w:r>
      <w:r w:rsidR="00B549A6" w:rsidRPr="0038059F">
        <w:rPr>
          <w:rFonts w:hint="eastAsia"/>
          <w:bCs/>
          <w:sz w:val="24"/>
          <w:szCs w:val="24"/>
        </w:rPr>
        <w:t xml:space="preserve"> </w:t>
      </w:r>
      <w:r w:rsidR="00B549A6" w:rsidRPr="0038059F">
        <w:rPr>
          <w:rFonts w:hint="eastAsia"/>
          <w:bCs/>
          <w:sz w:val="24"/>
          <w:szCs w:val="24"/>
        </w:rPr>
        <w:t>」</w:t>
      </w:r>
      <w:r w:rsidR="00252610" w:rsidRPr="0038059F">
        <w:rPr>
          <w:rFonts w:hint="eastAsia"/>
          <w:bCs/>
          <w:sz w:val="24"/>
          <w:szCs w:val="24"/>
        </w:rPr>
        <w:t>に</w:t>
      </w:r>
      <w:r w:rsidR="00B549A6" w:rsidRPr="0038059F">
        <w:rPr>
          <w:rFonts w:hint="eastAsia"/>
          <w:bCs/>
          <w:sz w:val="24"/>
          <w:szCs w:val="24"/>
        </w:rPr>
        <w:t>なる。</w:t>
      </w:r>
      <w:r w:rsidR="009860E3" w:rsidRPr="0038059F">
        <w:rPr>
          <w:rFonts w:hint="eastAsia"/>
          <w:bCs/>
          <w:sz w:val="24"/>
          <w:szCs w:val="24"/>
        </w:rPr>
        <w:t>以上のことから</w:t>
      </w:r>
      <w:r w:rsidR="0013076D" w:rsidRPr="0038059F">
        <w:rPr>
          <w:rFonts w:hint="eastAsia"/>
          <w:bCs/>
          <w:sz w:val="24"/>
          <w:szCs w:val="24"/>
        </w:rPr>
        <w:t>、高さと底辺の長さ</w:t>
      </w:r>
      <w:r w:rsidR="009860E3" w:rsidRPr="0038059F">
        <w:rPr>
          <w:rFonts w:hint="eastAsia"/>
          <w:bCs/>
          <w:sz w:val="24"/>
          <w:szCs w:val="24"/>
        </w:rPr>
        <w:t>を求めるには</w:t>
      </w:r>
      <w:r w:rsidR="0013076D" w:rsidRPr="0038059F">
        <w:rPr>
          <w:rFonts w:hint="eastAsia"/>
          <w:bCs/>
          <w:sz w:val="24"/>
          <w:szCs w:val="24"/>
        </w:rPr>
        <w:t>「高さの基本単位」、「段数」、「底辺と高さの比</w:t>
      </w:r>
      <w:r w:rsidR="0013076D" w:rsidRPr="0038059F">
        <w:rPr>
          <w:rFonts w:hint="eastAsia"/>
          <w:bCs/>
          <w:sz w:val="24"/>
          <w:szCs w:val="24"/>
        </w:rPr>
        <w:t xml:space="preserve"> </w:t>
      </w:r>
      <w:r w:rsidR="0013076D" w:rsidRPr="0038059F">
        <w:rPr>
          <w:rFonts w:hint="eastAsia"/>
          <w:bCs/>
          <w:sz w:val="24"/>
          <w:szCs w:val="24"/>
        </w:rPr>
        <w:t>」</w:t>
      </w:r>
      <w:r w:rsidR="0056469C" w:rsidRPr="0038059F">
        <w:rPr>
          <w:rFonts w:hint="eastAsia"/>
          <w:bCs/>
          <w:sz w:val="24"/>
          <w:szCs w:val="24"/>
        </w:rPr>
        <w:t>の数値</w:t>
      </w:r>
      <w:r w:rsidR="00FF4FF0" w:rsidRPr="0038059F">
        <w:rPr>
          <w:rFonts w:hint="eastAsia"/>
          <w:bCs/>
          <w:sz w:val="24"/>
          <w:szCs w:val="24"/>
        </w:rPr>
        <w:t>が必要であ</w:t>
      </w:r>
      <w:r w:rsidR="002E38DF" w:rsidRPr="0038059F">
        <w:rPr>
          <w:rFonts w:hint="eastAsia"/>
          <w:bCs/>
          <w:sz w:val="24"/>
          <w:szCs w:val="24"/>
        </w:rPr>
        <w:t>る。</w:t>
      </w:r>
      <w:r w:rsidR="00FF4FF0" w:rsidRPr="0038059F">
        <w:rPr>
          <w:rFonts w:hint="eastAsia"/>
          <w:bCs/>
          <w:sz w:val="24"/>
          <w:szCs w:val="24"/>
        </w:rPr>
        <w:t>これ</w:t>
      </w:r>
      <w:r w:rsidR="002E38DF" w:rsidRPr="0038059F">
        <w:rPr>
          <w:rFonts w:hint="eastAsia"/>
          <w:bCs/>
          <w:sz w:val="24"/>
          <w:szCs w:val="24"/>
        </w:rPr>
        <w:t>を導き出すことで、</w:t>
      </w:r>
      <w:r w:rsidR="00F844F6" w:rsidRPr="0038059F">
        <w:rPr>
          <w:rFonts w:hint="eastAsia"/>
          <w:bCs/>
          <w:sz w:val="24"/>
          <w:szCs w:val="24"/>
        </w:rPr>
        <w:t>ピラミッドの</w:t>
      </w:r>
      <w:r w:rsidR="0022301E" w:rsidRPr="0038059F">
        <w:rPr>
          <w:rFonts w:hint="eastAsia"/>
          <w:bCs/>
          <w:sz w:val="24"/>
          <w:szCs w:val="24"/>
        </w:rPr>
        <w:t>設計方針</w:t>
      </w:r>
      <w:r w:rsidR="00F844F6" w:rsidRPr="0038059F">
        <w:rPr>
          <w:rFonts w:hint="eastAsia"/>
          <w:bCs/>
          <w:sz w:val="24"/>
          <w:szCs w:val="24"/>
        </w:rPr>
        <w:t>を</w:t>
      </w:r>
      <w:r w:rsidR="009974F8" w:rsidRPr="0038059F">
        <w:rPr>
          <w:rFonts w:hint="eastAsia"/>
          <w:bCs/>
          <w:sz w:val="24"/>
          <w:szCs w:val="24"/>
        </w:rPr>
        <w:t>明らかにする</w:t>
      </w:r>
      <w:r w:rsidR="00F844F6" w:rsidRPr="0038059F">
        <w:rPr>
          <w:rFonts w:hint="eastAsia"/>
          <w:bCs/>
          <w:sz w:val="24"/>
          <w:szCs w:val="24"/>
        </w:rPr>
        <w:t>ことができる。</w:t>
      </w:r>
      <w:r w:rsidR="002C10BA" w:rsidRPr="0038059F">
        <w:rPr>
          <w:rFonts w:hint="eastAsia"/>
          <w:bCs/>
          <w:sz w:val="24"/>
          <w:szCs w:val="24"/>
        </w:rPr>
        <w:t>そのため、ピラミッドの測定値を基に、これらの数値</w:t>
      </w:r>
      <w:r w:rsidR="007C2923" w:rsidRPr="0038059F">
        <w:rPr>
          <w:rFonts w:hint="eastAsia"/>
          <w:bCs/>
          <w:sz w:val="24"/>
          <w:szCs w:val="24"/>
        </w:rPr>
        <w:t>を計算</w:t>
      </w:r>
      <w:r w:rsidR="000F1501" w:rsidRPr="0038059F">
        <w:rPr>
          <w:rFonts w:hint="eastAsia"/>
          <w:bCs/>
          <w:sz w:val="24"/>
          <w:szCs w:val="24"/>
        </w:rPr>
        <w:t>で求めた。</w:t>
      </w:r>
      <w:r w:rsidR="006831EA" w:rsidRPr="0038059F">
        <w:rPr>
          <w:rFonts w:hint="eastAsia"/>
          <w:bCs/>
          <w:sz w:val="24"/>
          <w:szCs w:val="24"/>
        </w:rPr>
        <w:t>また、角度を表すセケドは</w:t>
      </w:r>
      <w:r w:rsidR="00737C6E" w:rsidRPr="0038059F">
        <w:rPr>
          <w:rFonts w:hint="eastAsia"/>
          <w:bCs/>
          <w:sz w:val="24"/>
          <w:szCs w:val="24"/>
        </w:rPr>
        <w:t>、</w:t>
      </w:r>
      <w:r w:rsidR="006831EA" w:rsidRPr="0038059F">
        <w:rPr>
          <w:rFonts w:hint="eastAsia"/>
          <w:bCs/>
          <w:sz w:val="24"/>
          <w:szCs w:val="24"/>
        </w:rPr>
        <w:t>1</w:t>
      </w:r>
      <w:r w:rsidR="006831EA" w:rsidRPr="0038059F">
        <w:rPr>
          <w:rFonts w:hint="eastAsia"/>
          <w:bCs/>
          <w:sz w:val="24"/>
          <w:szCs w:val="24"/>
        </w:rPr>
        <w:t>ロイヤルキューピットの</w:t>
      </w:r>
      <w:r w:rsidR="003222C2" w:rsidRPr="0038059F">
        <w:rPr>
          <w:rFonts w:hint="eastAsia"/>
          <w:bCs/>
          <w:sz w:val="24"/>
          <w:szCs w:val="24"/>
        </w:rPr>
        <w:t>単位</w:t>
      </w:r>
      <w:r w:rsidR="003B5B7F" w:rsidRPr="0038059F">
        <w:rPr>
          <w:rFonts w:hint="eastAsia"/>
          <w:bCs/>
          <w:sz w:val="24"/>
          <w:szCs w:val="24"/>
        </w:rPr>
        <w:t>を</w:t>
      </w:r>
      <w:r w:rsidR="003B5B7F" w:rsidRPr="0038059F">
        <w:rPr>
          <w:rFonts w:hint="eastAsia"/>
          <w:bCs/>
          <w:sz w:val="24"/>
          <w:szCs w:val="24"/>
        </w:rPr>
        <w:t>7</w:t>
      </w:r>
      <w:r w:rsidR="003B5B7F" w:rsidRPr="0038059F">
        <w:rPr>
          <w:rFonts w:hint="eastAsia"/>
          <w:bCs/>
          <w:sz w:val="24"/>
          <w:szCs w:val="24"/>
        </w:rPr>
        <w:t>バーム</w:t>
      </w:r>
      <w:r w:rsidR="00252610" w:rsidRPr="0038059F">
        <w:rPr>
          <w:rFonts w:hint="eastAsia"/>
          <w:bCs/>
          <w:sz w:val="24"/>
          <w:szCs w:val="24"/>
        </w:rPr>
        <w:t>に</w:t>
      </w:r>
      <w:r w:rsidR="003B5B7F" w:rsidRPr="0038059F">
        <w:rPr>
          <w:rFonts w:hint="eastAsia"/>
          <w:bCs/>
          <w:sz w:val="24"/>
          <w:szCs w:val="24"/>
        </w:rPr>
        <w:t>して、</w:t>
      </w:r>
      <w:r w:rsidR="00737C6E" w:rsidRPr="0038059F">
        <w:rPr>
          <w:rFonts w:hint="eastAsia"/>
          <w:bCs/>
          <w:sz w:val="24"/>
          <w:szCs w:val="24"/>
        </w:rPr>
        <w:t>高さが</w:t>
      </w:r>
      <w:r w:rsidR="00737C6E" w:rsidRPr="0038059F">
        <w:rPr>
          <w:rFonts w:hint="eastAsia"/>
          <w:bCs/>
          <w:sz w:val="24"/>
          <w:szCs w:val="24"/>
        </w:rPr>
        <w:t>1</w:t>
      </w:r>
      <w:r w:rsidR="00737C6E" w:rsidRPr="0038059F">
        <w:rPr>
          <w:rFonts w:hint="eastAsia"/>
          <w:bCs/>
          <w:sz w:val="24"/>
          <w:szCs w:val="24"/>
        </w:rPr>
        <w:t>ロイヤルキューピットの</w:t>
      </w:r>
      <w:r w:rsidR="006831EA" w:rsidRPr="0038059F">
        <w:rPr>
          <w:rFonts w:hint="eastAsia"/>
          <w:bCs/>
          <w:sz w:val="24"/>
          <w:szCs w:val="24"/>
        </w:rPr>
        <w:t>直角三角形の底辺の長さ</w:t>
      </w:r>
      <w:r w:rsidR="00737C6E" w:rsidRPr="0038059F">
        <w:rPr>
          <w:rFonts w:hint="eastAsia"/>
          <w:bCs/>
          <w:sz w:val="24"/>
          <w:szCs w:val="24"/>
        </w:rPr>
        <w:t>を</w:t>
      </w:r>
      <w:r w:rsidR="00B2581B" w:rsidRPr="0038059F">
        <w:rPr>
          <w:rFonts w:hint="eastAsia"/>
          <w:bCs/>
          <w:sz w:val="24"/>
          <w:szCs w:val="24"/>
        </w:rPr>
        <w:t>、</w:t>
      </w:r>
      <w:r w:rsidR="00737C6E" w:rsidRPr="0038059F">
        <w:rPr>
          <w:rFonts w:hint="eastAsia"/>
          <w:bCs/>
          <w:sz w:val="24"/>
          <w:szCs w:val="24"/>
        </w:rPr>
        <w:t>バーム</w:t>
      </w:r>
      <w:r w:rsidR="006831EA" w:rsidRPr="0038059F">
        <w:rPr>
          <w:rFonts w:hint="eastAsia"/>
          <w:bCs/>
          <w:sz w:val="24"/>
          <w:szCs w:val="24"/>
        </w:rPr>
        <w:t>で</w:t>
      </w:r>
      <w:r w:rsidR="00737C6E" w:rsidRPr="0038059F">
        <w:rPr>
          <w:rFonts w:hint="eastAsia"/>
          <w:bCs/>
          <w:sz w:val="24"/>
          <w:szCs w:val="24"/>
        </w:rPr>
        <w:t>表した数値である</w:t>
      </w:r>
      <w:r w:rsidR="000C5162" w:rsidRPr="00334B0B">
        <w:rPr>
          <w:rFonts w:ascii="ＭＳ Ｐゴシック" w:eastAsia="ＭＳ Ｐゴシック" w:hAnsi="ＭＳ Ｐゴシック" w:cs="ＭＳ Ｐゴシック" w:hint="eastAsia"/>
          <w:bCs/>
          <w:sz w:val="24"/>
          <w:szCs w:val="24"/>
        </w:rPr>
        <w:t>(文献-2，ｐ-155、文献-3，ｐ-108)</w:t>
      </w:r>
      <w:r w:rsidR="000C5162" w:rsidRPr="0038059F">
        <w:rPr>
          <w:rFonts w:ascii="ＭＳ Ｐゴシック" w:eastAsia="ＭＳ Ｐゴシック" w:hAnsi="ＭＳ Ｐゴシック" w:cs="ＭＳ Ｐゴシック" w:hint="eastAsia"/>
          <w:bCs/>
          <w:sz w:val="24"/>
          <w:szCs w:val="24"/>
        </w:rPr>
        <w:t>。</w:t>
      </w:r>
      <w:r w:rsidR="00737C6E" w:rsidRPr="0038059F">
        <w:rPr>
          <w:rFonts w:hint="eastAsia"/>
          <w:bCs/>
          <w:sz w:val="24"/>
          <w:szCs w:val="24"/>
        </w:rPr>
        <w:t>従って</w:t>
      </w:r>
      <w:r w:rsidR="006831EA" w:rsidRPr="0038059F">
        <w:rPr>
          <w:rFonts w:hint="eastAsia"/>
          <w:bCs/>
          <w:sz w:val="24"/>
          <w:szCs w:val="24"/>
        </w:rPr>
        <w:t>、</w:t>
      </w:r>
      <w:r w:rsidR="003B5B7F" w:rsidRPr="0038059F">
        <w:rPr>
          <w:rFonts w:hint="eastAsia"/>
          <w:bCs/>
          <w:sz w:val="24"/>
          <w:szCs w:val="24"/>
        </w:rPr>
        <w:t>セケドと高さと底辺の</w:t>
      </w:r>
      <w:r w:rsidR="007A21F9" w:rsidRPr="0038059F">
        <w:rPr>
          <w:rFonts w:hint="eastAsia"/>
          <w:bCs/>
          <w:sz w:val="24"/>
          <w:szCs w:val="24"/>
        </w:rPr>
        <w:t>長さの</w:t>
      </w:r>
      <w:r w:rsidR="003B5B7F" w:rsidRPr="0038059F">
        <w:rPr>
          <w:rFonts w:hint="eastAsia"/>
          <w:bCs/>
          <w:sz w:val="24"/>
          <w:szCs w:val="24"/>
        </w:rPr>
        <w:t>関係は</w:t>
      </w:r>
      <w:r w:rsidR="00737C6E" w:rsidRPr="0038059F">
        <w:rPr>
          <w:rFonts w:hint="eastAsia"/>
          <w:bCs/>
          <w:sz w:val="24"/>
          <w:szCs w:val="24"/>
        </w:rPr>
        <w:t>、</w:t>
      </w:r>
      <w:r w:rsidR="00B2581B" w:rsidRPr="0038059F">
        <w:rPr>
          <w:rFonts w:hint="eastAsia"/>
          <w:bCs/>
          <w:sz w:val="24"/>
          <w:szCs w:val="24"/>
        </w:rPr>
        <w:t>「</w:t>
      </w:r>
      <w:r w:rsidR="003B5B7F" w:rsidRPr="0038059F">
        <w:rPr>
          <w:rFonts w:hint="eastAsia"/>
          <w:bCs/>
          <w:sz w:val="24"/>
          <w:szCs w:val="24"/>
        </w:rPr>
        <w:t>セケド＝底辺の長さ</w:t>
      </w:r>
      <w:r w:rsidR="00737C6E" w:rsidRPr="0038059F">
        <w:rPr>
          <w:rFonts w:hint="eastAsia"/>
          <w:bCs/>
          <w:sz w:val="24"/>
          <w:szCs w:val="24"/>
        </w:rPr>
        <w:t>×</w:t>
      </w:r>
      <w:r w:rsidR="00737C6E" w:rsidRPr="0038059F">
        <w:rPr>
          <w:rFonts w:hint="eastAsia"/>
          <w:bCs/>
          <w:sz w:val="24"/>
          <w:szCs w:val="24"/>
        </w:rPr>
        <w:t>1/2</w:t>
      </w:r>
      <w:r w:rsidR="00737C6E" w:rsidRPr="0038059F">
        <w:rPr>
          <w:rFonts w:hint="eastAsia"/>
          <w:bCs/>
          <w:sz w:val="24"/>
          <w:szCs w:val="24"/>
        </w:rPr>
        <w:t>×</w:t>
      </w:r>
      <w:r w:rsidR="00737C6E" w:rsidRPr="0038059F">
        <w:rPr>
          <w:rFonts w:hint="eastAsia"/>
          <w:bCs/>
          <w:sz w:val="24"/>
          <w:szCs w:val="24"/>
        </w:rPr>
        <w:t>7</w:t>
      </w:r>
      <w:r w:rsidR="00896094" w:rsidRPr="0038059F">
        <w:rPr>
          <w:rFonts w:hint="eastAsia"/>
          <w:bCs/>
          <w:sz w:val="24"/>
          <w:szCs w:val="24"/>
        </w:rPr>
        <w:t>バーム</w:t>
      </w:r>
      <w:r w:rsidR="003B5B7F" w:rsidRPr="0038059F">
        <w:rPr>
          <w:rFonts w:hint="eastAsia"/>
          <w:bCs/>
          <w:sz w:val="24"/>
          <w:szCs w:val="24"/>
        </w:rPr>
        <w:t>÷高さ</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なる。この式から底辺と高さの比を求めると</w:t>
      </w:r>
      <w:r w:rsidR="00B2581B" w:rsidRPr="0038059F">
        <w:rPr>
          <w:rFonts w:hint="eastAsia"/>
          <w:bCs/>
          <w:sz w:val="24"/>
          <w:szCs w:val="24"/>
        </w:rPr>
        <w:t>「</w:t>
      </w:r>
      <w:r w:rsidR="00B22FD2" w:rsidRPr="0038059F">
        <w:rPr>
          <w:rFonts w:hint="eastAsia"/>
          <w:bCs/>
          <w:sz w:val="24"/>
          <w:szCs w:val="24"/>
        </w:rPr>
        <w:t>底辺と高さの比＝セケド×</w:t>
      </w:r>
      <w:r w:rsidR="00B22FD2" w:rsidRPr="0038059F">
        <w:rPr>
          <w:rFonts w:hint="eastAsia"/>
          <w:bCs/>
          <w:sz w:val="24"/>
          <w:szCs w:val="24"/>
        </w:rPr>
        <w:t>2</w:t>
      </w:r>
      <w:r w:rsidR="00B22FD2" w:rsidRPr="0038059F">
        <w:rPr>
          <w:rFonts w:hint="eastAsia"/>
          <w:bCs/>
          <w:sz w:val="24"/>
          <w:szCs w:val="24"/>
        </w:rPr>
        <w:t>÷</w:t>
      </w:r>
      <w:r w:rsidR="00B22FD2" w:rsidRPr="0038059F">
        <w:rPr>
          <w:rFonts w:hint="eastAsia"/>
          <w:bCs/>
          <w:sz w:val="24"/>
          <w:szCs w:val="24"/>
        </w:rPr>
        <w:t>7</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w:t>
      </w:r>
      <w:r w:rsidR="006324BC" w:rsidRPr="0038059F">
        <w:rPr>
          <w:rFonts w:hint="eastAsia"/>
          <w:bCs/>
          <w:sz w:val="24"/>
          <w:szCs w:val="24"/>
        </w:rPr>
        <w:t>この結果、</w:t>
      </w:r>
      <w:r w:rsidR="00C84959" w:rsidRPr="0038059F">
        <w:rPr>
          <w:rFonts w:hint="eastAsia"/>
          <w:bCs/>
          <w:sz w:val="24"/>
          <w:szCs w:val="24"/>
        </w:rPr>
        <w:t>「</w:t>
      </w:r>
      <w:r w:rsidR="006324BC" w:rsidRPr="0038059F">
        <w:rPr>
          <w:rFonts w:hint="eastAsia"/>
          <w:bCs/>
          <w:sz w:val="24"/>
          <w:szCs w:val="24"/>
        </w:rPr>
        <w:t>底辺と高さの比</w:t>
      </w:r>
      <w:r w:rsidR="006D5642" w:rsidRPr="0038059F">
        <w:rPr>
          <w:rFonts w:hint="eastAsia"/>
          <w:bCs/>
          <w:sz w:val="24"/>
          <w:szCs w:val="24"/>
        </w:rPr>
        <w:t>」</w:t>
      </w:r>
      <w:r w:rsidR="006324BC" w:rsidRPr="0038059F">
        <w:rPr>
          <w:rFonts w:hint="eastAsia"/>
          <w:bCs/>
          <w:sz w:val="24"/>
          <w:szCs w:val="24"/>
        </w:rPr>
        <w:t>は</w:t>
      </w:r>
      <w:r w:rsidR="00BD58BA" w:rsidRPr="0038059F">
        <w:rPr>
          <w:rFonts w:hint="eastAsia"/>
          <w:bCs/>
          <w:sz w:val="24"/>
          <w:szCs w:val="24"/>
        </w:rPr>
        <w:t>、</w:t>
      </w:r>
      <w:r w:rsidR="00D633F3" w:rsidRPr="0038059F">
        <w:rPr>
          <w:rFonts w:hint="eastAsia"/>
          <w:bCs/>
          <w:sz w:val="24"/>
          <w:szCs w:val="24"/>
        </w:rPr>
        <w:t>「</w:t>
      </w:r>
      <w:r w:rsidR="00813EE2" w:rsidRPr="0038059F">
        <w:rPr>
          <w:rFonts w:hint="eastAsia"/>
          <w:bCs/>
          <w:sz w:val="24"/>
          <w:szCs w:val="24"/>
        </w:rPr>
        <w:t>底辺の長さと高さ</w:t>
      </w:r>
      <w:r w:rsidR="006324BC" w:rsidRPr="0038059F">
        <w:rPr>
          <w:rFonts w:hint="eastAsia"/>
          <w:bCs/>
          <w:sz w:val="24"/>
          <w:szCs w:val="24"/>
        </w:rPr>
        <w:t>の測定値</w:t>
      </w:r>
      <w:r w:rsidR="00D633F3" w:rsidRPr="0038059F">
        <w:rPr>
          <w:rFonts w:hint="eastAsia"/>
          <w:bCs/>
          <w:sz w:val="24"/>
          <w:szCs w:val="24"/>
        </w:rPr>
        <w:t>」</w:t>
      </w:r>
      <w:r w:rsidR="006324BC" w:rsidRPr="0038059F">
        <w:rPr>
          <w:rFonts w:hint="eastAsia"/>
          <w:bCs/>
          <w:sz w:val="24"/>
          <w:szCs w:val="24"/>
        </w:rPr>
        <w:t>と</w:t>
      </w:r>
      <w:r w:rsidR="00D633F3" w:rsidRPr="0038059F">
        <w:rPr>
          <w:rFonts w:hint="eastAsia"/>
          <w:bCs/>
          <w:sz w:val="24"/>
          <w:szCs w:val="24"/>
        </w:rPr>
        <w:t>「</w:t>
      </w:r>
      <w:r w:rsidR="006324BC" w:rsidRPr="0038059F">
        <w:rPr>
          <w:rFonts w:hint="eastAsia"/>
          <w:bCs/>
          <w:sz w:val="24"/>
          <w:szCs w:val="24"/>
        </w:rPr>
        <w:t>セケドの数値</w:t>
      </w:r>
      <w:r w:rsidR="00D633F3" w:rsidRPr="0038059F">
        <w:rPr>
          <w:rFonts w:hint="eastAsia"/>
          <w:bCs/>
          <w:sz w:val="24"/>
          <w:szCs w:val="24"/>
        </w:rPr>
        <w:t>」</w:t>
      </w:r>
      <w:r w:rsidR="006324BC" w:rsidRPr="0038059F">
        <w:rPr>
          <w:rFonts w:hint="eastAsia"/>
          <w:bCs/>
          <w:sz w:val="24"/>
          <w:szCs w:val="24"/>
        </w:rPr>
        <w:t>の両方から求めることできる。</w:t>
      </w:r>
      <w:r w:rsidR="008145C7" w:rsidRPr="0038059F">
        <w:rPr>
          <w:rFonts w:hint="eastAsia"/>
          <w:bCs/>
          <w:sz w:val="24"/>
          <w:szCs w:val="24"/>
        </w:rPr>
        <w:t>さらに、底辺と高さの比は尺度の違いに関係なく一定である。</w:t>
      </w:r>
      <w:r w:rsidR="005B2EFE" w:rsidRPr="0038059F">
        <w:rPr>
          <w:rFonts w:hint="eastAsia"/>
          <w:bCs/>
          <w:sz w:val="24"/>
          <w:szCs w:val="24"/>
        </w:rPr>
        <w:t>そ</w:t>
      </w:r>
      <w:r w:rsidR="0074104F" w:rsidRPr="0038059F">
        <w:rPr>
          <w:rFonts w:hint="eastAsia"/>
          <w:bCs/>
          <w:sz w:val="24"/>
          <w:szCs w:val="24"/>
        </w:rPr>
        <w:t>の理由</w:t>
      </w:r>
      <w:r w:rsidR="005B2EFE" w:rsidRPr="0038059F">
        <w:rPr>
          <w:rFonts w:hint="eastAsia"/>
          <w:bCs/>
          <w:sz w:val="24"/>
          <w:szCs w:val="24"/>
        </w:rPr>
        <w:t>は、</w:t>
      </w:r>
      <w:r w:rsidR="00832A29" w:rsidRPr="0038059F">
        <w:rPr>
          <w:rFonts w:hint="eastAsia"/>
          <w:bCs/>
          <w:sz w:val="24"/>
          <w:szCs w:val="24"/>
        </w:rPr>
        <w:t>高さを</w:t>
      </w:r>
      <w:r w:rsidR="00832A29" w:rsidRPr="0038059F">
        <w:rPr>
          <w:rFonts w:hint="eastAsia"/>
          <w:bCs/>
          <w:sz w:val="24"/>
          <w:szCs w:val="24"/>
        </w:rPr>
        <w:t>Am</w:t>
      </w:r>
      <w:r w:rsidR="00832A29" w:rsidRPr="0038059F">
        <w:rPr>
          <w:rFonts w:hint="eastAsia"/>
          <w:bCs/>
          <w:sz w:val="24"/>
          <w:szCs w:val="24"/>
        </w:rPr>
        <w:t>、底辺を</w:t>
      </w:r>
      <w:r w:rsidR="00832A29" w:rsidRPr="0038059F">
        <w:rPr>
          <w:rFonts w:hint="eastAsia"/>
          <w:bCs/>
          <w:sz w:val="24"/>
          <w:szCs w:val="24"/>
        </w:rPr>
        <w:t>Bm</w:t>
      </w:r>
      <w:r w:rsidR="00832A29" w:rsidRPr="0038059F">
        <w:rPr>
          <w:rFonts w:hint="eastAsia"/>
          <w:bCs/>
          <w:sz w:val="24"/>
          <w:szCs w:val="24"/>
        </w:rPr>
        <w:t>、</w:t>
      </w:r>
      <w:r w:rsidR="0074104F" w:rsidRPr="0038059F">
        <w:rPr>
          <w:rFonts w:hint="eastAsia"/>
          <w:bCs/>
          <w:sz w:val="24"/>
          <w:szCs w:val="24"/>
        </w:rPr>
        <w:t>腕</w:t>
      </w:r>
      <w:r w:rsidR="0074104F" w:rsidRPr="0038059F">
        <w:rPr>
          <w:rFonts w:hint="eastAsia"/>
          <w:bCs/>
          <w:sz w:val="24"/>
          <w:szCs w:val="24"/>
        </w:rPr>
        <w:lastRenderedPageBreak/>
        <w:t>尺</w:t>
      </w:r>
      <w:r w:rsidR="0074104F" w:rsidRPr="0038059F">
        <w:rPr>
          <w:rFonts w:hint="eastAsia"/>
          <w:bCs/>
          <w:sz w:val="24"/>
          <w:szCs w:val="24"/>
        </w:rPr>
        <w:t>1</w:t>
      </w:r>
      <w:r w:rsidR="0074104F" w:rsidRPr="0038059F">
        <w:rPr>
          <w:rFonts w:hint="eastAsia"/>
          <w:bCs/>
          <w:sz w:val="24"/>
          <w:szCs w:val="24"/>
        </w:rPr>
        <w:t>単位をｘ</w:t>
      </w:r>
      <w:r w:rsidR="005D037F" w:rsidRPr="0038059F">
        <w:rPr>
          <w:rFonts w:hint="eastAsia"/>
          <w:bCs/>
          <w:sz w:val="24"/>
          <w:szCs w:val="24"/>
        </w:rPr>
        <w:t>ｍ</w:t>
      </w:r>
      <w:r w:rsidR="00CD4DAD" w:rsidRPr="0038059F">
        <w:rPr>
          <w:rFonts w:hint="eastAsia"/>
          <w:bCs/>
          <w:sz w:val="24"/>
          <w:szCs w:val="24"/>
        </w:rPr>
        <w:t>に</w:t>
      </w:r>
      <w:r w:rsidR="0074104F" w:rsidRPr="0038059F">
        <w:rPr>
          <w:rFonts w:hint="eastAsia"/>
          <w:bCs/>
          <w:sz w:val="24"/>
          <w:szCs w:val="24"/>
        </w:rPr>
        <w:t>すると、</w:t>
      </w:r>
      <w:r w:rsidR="00832A29" w:rsidRPr="0038059F">
        <w:rPr>
          <w:rFonts w:hint="eastAsia"/>
          <w:bCs/>
          <w:sz w:val="24"/>
          <w:szCs w:val="24"/>
        </w:rPr>
        <w:t>腕尺では</w:t>
      </w:r>
      <w:r w:rsidR="00251CEA" w:rsidRPr="0038059F">
        <w:rPr>
          <w:rFonts w:hint="eastAsia"/>
          <w:bCs/>
          <w:sz w:val="24"/>
          <w:szCs w:val="24"/>
        </w:rPr>
        <w:t>、</w:t>
      </w:r>
      <w:r w:rsidR="0074104F" w:rsidRPr="0038059F">
        <w:rPr>
          <w:rFonts w:hint="eastAsia"/>
          <w:bCs/>
          <w:sz w:val="24"/>
          <w:szCs w:val="24"/>
        </w:rPr>
        <w:t>高さ</w:t>
      </w:r>
      <w:r w:rsidR="00251CEA" w:rsidRPr="0038059F">
        <w:rPr>
          <w:rFonts w:hint="eastAsia"/>
          <w:bCs/>
          <w:sz w:val="24"/>
          <w:szCs w:val="24"/>
        </w:rPr>
        <w:t>が</w:t>
      </w:r>
      <w:r w:rsidR="0074104F" w:rsidRPr="0038059F">
        <w:rPr>
          <w:rFonts w:hint="eastAsia"/>
          <w:bCs/>
          <w:sz w:val="24"/>
          <w:szCs w:val="24"/>
        </w:rPr>
        <w:t>A</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ｘ腕尺、底辺</w:t>
      </w:r>
      <w:r w:rsidR="00251CEA" w:rsidRPr="0038059F">
        <w:rPr>
          <w:rFonts w:hint="eastAsia"/>
          <w:bCs/>
          <w:sz w:val="24"/>
          <w:szCs w:val="24"/>
        </w:rPr>
        <w:t>が</w:t>
      </w:r>
      <w:r w:rsidR="0074104F" w:rsidRPr="0038059F">
        <w:rPr>
          <w:rFonts w:hint="eastAsia"/>
          <w:bCs/>
          <w:sz w:val="24"/>
          <w:szCs w:val="24"/>
        </w:rPr>
        <w:t>B</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w:t>
      </w:r>
      <w:r w:rsidR="00CD4DAD" w:rsidRPr="0038059F">
        <w:rPr>
          <w:rFonts w:hint="eastAsia"/>
          <w:bCs/>
          <w:sz w:val="24"/>
          <w:szCs w:val="24"/>
        </w:rPr>
        <w:t>に</w:t>
      </w:r>
      <w:r w:rsidR="0074104F" w:rsidRPr="0038059F">
        <w:rPr>
          <w:rFonts w:hint="eastAsia"/>
          <w:bCs/>
          <w:sz w:val="24"/>
          <w:szCs w:val="24"/>
        </w:rPr>
        <w:t>な</w:t>
      </w:r>
      <w:r w:rsidR="00CD4DAD" w:rsidRPr="0038059F">
        <w:rPr>
          <w:rFonts w:hint="eastAsia"/>
          <w:bCs/>
          <w:sz w:val="24"/>
          <w:szCs w:val="24"/>
        </w:rPr>
        <w:t>るため</w:t>
      </w:r>
      <w:r w:rsidR="0074104F" w:rsidRPr="0038059F">
        <w:rPr>
          <w:rFonts w:hint="eastAsia"/>
          <w:bCs/>
          <w:sz w:val="24"/>
          <w:szCs w:val="24"/>
        </w:rPr>
        <w:t>、底辺と高さの比は</w:t>
      </w:r>
      <w:r w:rsidR="0074104F" w:rsidRPr="0038059F">
        <w:rPr>
          <w:bCs/>
          <w:sz w:val="24"/>
          <w:szCs w:val="24"/>
        </w:rPr>
        <w:t xml:space="preserve"> </w:t>
      </w:r>
      <w:r w:rsidR="007A21F9" w:rsidRPr="0038059F">
        <w:rPr>
          <w:rFonts w:hint="eastAsia"/>
          <w:bCs/>
          <w:sz w:val="24"/>
          <w:szCs w:val="24"/>
        </w:rPr>
        <w:t>B</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A</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B/A</w:t>
      </w:r>
      <w:r w:rsidR="007A21F9" w:rsidRPr="0038059F">
        <w:rPr>
          <w:bCs/>
          <w:sz w:val="24"/>
          <w:szCs w:val="24"/>
        </w:rPr>
        <w:t xml:space="preserve"> </w:t>
      </w:r>
      <w:r w:rsidR="00CD4DAD" w:rsidRPr="0038059F">
        <w:rPr>
          <w:rFonts w:hint="eastAsia"/>
          <w:bCs/>
          <w:sz w:val="24"/>
          <w:szCs w:val="24"/>
        </w:rPr>
        <w:t>で計算され</w:t>
      </w:r>
      <w:r w:rsidR="00251CEA" w:rsidRPr="0038059F">
        <w:rPr>
          <w:rFonts w:hint="eastAsia"/>
          <w:bCs/>
          <w:sz w:val="24"/>
          <w:szCs w:val="24"/>
        </w:rPr>
        <w:t>、</w:t>
      </w:r>
      <w:r w:rsidR="000B5F62" w:rsidRPr="0038059F">
        <w:rPr>
          <w:rFonts w:hint="eastAsia"/>
          <w:bCs/>
          <w:sz w:val="24"/>
          <w:szCs w:val="24"/>
        </w:rPr>
        <w:t>メートル法による計算結果と</w:t>
      </w:r>
      <w:r w:rsidR="00251CEA" w:rsidRPr="0038059F">
        <w:rPr>
          <w:rFonts w:hint="eastAsia"/>
          <w:bCs/>
          <w:sz w:val="24"/>
          <w:szCs w:val="24"/>
        </w:rPr>
        <w:t>同じ</w:t>
      </w:r>
      <w:r w:rsidR="00B9419E" w:rsidRPr="0038059F">
        <w:rPr>
          <w:rFonts w:hint="eastAsia"/>
          <w:bCs/>
          <w:sz w:val="24"/>
          <w:szCs w:val="24"/>
        </w:rPr>
        <w:t>数値に</w:t>
      </w:r>
      <w:r w:rsidR="00251CEA" w:rsidRPr="0038059F">
        <w:rPr>
          <w:rFonts w:hint="eastAsia"/>
          <w:bCs/>
          <w:sz w:val="24"/>
          <w:szCs w:val="24"/>
        </w:rPr>
        <w:t>なる</w:t>
      </w:r>
      <w:r w:rsidR="00B9419E" w:rsidRPr="0038059F">
        <w:rPr>
          <w:rFonts w:hint="eastAsia"/>
          <w:bCs/>
          <w:sz w:val="24"/>
          <w:szCs w:val="24"/>
        </w:rPr>
        <w:t>ためである</w:t>
      </w:r>
      <w:r w:rsidR="00F6063C" w:rsidRPr="0038059F">
        <w:rPr>
          <w:rFonts w:hint="eastAsia"/>
          <w:bCs/>
          <w:sz w:val="24"/>
          <w:szCs w:val="24"/>
        </w:rPr>
        <w:t>（図</w:t>
      </w:r>
      <w:r w:rsidR="00F6063C" w:rsidRPr="0038059F">
        <w:rPr>
          <w:rFonts w:hint="eastAsia"/>
          <w:bCs/>
          <w:sz w:val="24"/>
          <w:szCs w:val="24"/>
        </w:rPr>
        <w:t>-1</w:t>
      </w:r>
      <w:r w:rsidR="00F6063C" w:rsidRPr="0038059F">
        <w:rPr>
          <w:rFonts w:hint="eastAsia"/>
          <w:bCs/>
          <w:sz w:val="24"/>
          <w:szCs w:val="24"/>
        </w:rPr>
        <w:t>）</w:t>
      </w:r>
      <w:r w:rsidR="00F54E5B" w:rsidRPr="00951273">
        <w:rPr>
          <w:rFonts w:hint="eastAsia"/>
          <w:b/>
          <w:sz w:val="24"/>
          <w:szCs w:val="24"/>
        </w:rPr>
        <w:t>。</w:t>
      </w:r>
    </w:p>
    <w:p w14:paraId="0BF9C1B4" w14:textId="78A84E42" w:rsidR="002F2EF1" w:rsidRDefault="002F2EF1" w:rsidP="002F2EF1">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w:t>
      </w:r>
      <w:r w:rsidR="00066290">
        <w:fldChar w:fldCharType="end"/>
      </w:r>
    </w:p>
    <w:p w14:paraId="3045A22B" w14:textId="6E5FEF76" w:rsidR="006F770D" w:rsidRDefault="00F01E56" w:rsidP="00D45481">
      <w:pPr>
        <w:rPr>
          <w:b/>
          <w:szCs w:val="21"/>
        </w:rPr>
      </w:pPr>
      <w:r>
        <w:rPr>
          <w:b/>
          <w:noProof/>
          <w:szCs w:val="21"/>
        </w:rPr>
        <w:drawing>
          <wp:inline distT="0" distB="0" distL="0" distR="0" wp14:anchorId="71728211" wp14:editId="57B40E22">
            <wp:extent cx="6024471" cy="168407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extLst>
                        <a:ext uri="{28A0092B-C50C-407E-A947-70E740481C1C}">
                          <a14:useLocalDpi xmlns:a14="http://schemas.microsoft.com/office/drawing/2010/main" val="0"/>
                        </a:ext>
                      </a:extLst>
                    </a:blip>
                    <a:stretch>
                      <a:fillRect/>
                    </a:stretch>
                  </pic:blipFill>
                  <pic:spPr>
                    <a:xfrm>
                      <a:off x="0" y="0"/>
                      <a:ext cx="6040205" cy="1688472"/>
                    </a:xfrm>
                    <a:prstGeom prst="rect">
                      <a:avLst/>
                    </a:prstGeom>
                  </pic:spPr>
                </pic:pic>
              </a:graphicData>
            </a:graphic>
          </wp:inline>
        </w:drawing>
      </w:r>
    </w:p>
    <w:p w14:paraId="3ADBD4E5" w14:textId="14191A57" w:rsidR="00AF54C1" w:rsidRPr="00E4672F" w:rsidRDefault="00A50B40" w:rsidP="00D45481">
      <w:pPr>
        <w:rPr>
          <w:b/>
          <w:sz w:val="24"/>
          <w:szCs w:val="24"/>
        </w:rPr>
      </w:pPr>
      <w:r>
        <w:rPr>
          <w:rFonts w:hint="eastAsia"/>
          <w:b/>
          <w:sz w:val="24"/>
          <w:szCs w:val="24"/>
        </w:rPr>
        <w:t>Ⅱ</w:t>
      </w:r>
      <w:r w:rsidR="00A47DBA">
        <w:rPr>
          <w:rFonts w:hint="eastAsia"/>
          <w:b/>
          <w:sz w:val="24"/>
          <w:szCs w:val="24"/>
        </w:rPr>
        <w:t>）</w:t>
      </w:r>
      <w:r w:rsidR="00CF0586" w:rsidRPr="00E4672F">
        <w:rPr>
          <w:rFonts w:hint="eastAsia"/>
          <w:b/>
          <w:sz w:val="24"/>
          <w:szCs w:val="24"/>
        </w:rPr>
        <w:t>クフ王のピラミッドの大きさについて</w:t>
      </w:r>
      <w:r w:rsidR="00232660" w:rsidRPr="00E4672F">
        <w:rPr>
          <w:rFonts w:hint="eastAsia"/>
          <w:b/>
          <w:sz w:val="24"/>
          <w:szCs w:val="24"/>
        </w:rPr>
        <w:t xml:space="preserve">　</w:t>
      </w:r>
      <w:r w:rsidR="00AF54C1" w:rsidRPr="00E4672F">
        <w:rPr>
          <w:rFonts w:hint="eastAsia"/>
          <w:b/>
          <w:sz w:val="24"/>
          <w:szCs w:val="24"/>
        </w:rPr>
        <w:t xml:space="preserve">　</w:t>
      </w:r>
    </w:p>
    <w:p w14:paraId="4C9F3516" w14:textId="7BC0004F" w:rsidR="00831D00" w:rsidRPr="00334B0B" w:rsidRDefault="00B231A3" w:rsidP="00E97D67">
      <w:pPr>
        <w:rPr>
          <w:rFonts w:ascii="ＭＳ Ｐゴシック" w:eastAsia="ＭＳ Ｐゴシック" w:hAnsi="ＭＳ Ｐゴシック" w:cs="ＭＳ Ｐゴシック"/>
          <w:bCs/>
          <w:sz w:val="24"/>
          <w:szCs w:val="24"/>
        </w:rPr>
      </w:pPr>
      <w:bookmarkStart w:id="17" w:name="_Hlk95592020"/>
      <w:r w:rsidRPr="00E44104">
        <w:rPr>
          <w:rFonts w:hint="eastAsia"/>
          <w:bCs/>
          <w:szCs w:val="21"/>
        </w:rPr>
        <w:t>クフ王のピラミッドの計測については、</w:t>
      </w:r>
      <w:bookmarkStart w:id="18" w:name="_Hlk54005996"/>
      <w:r w:rsidR="00E96248" w:rsidRPr="00E44104">
        <w:rPr>
          <w:rFonts w:hint="eastAsia"/>
          <w:bCs/>
          <w:szCs w:val="21"/>
        </w:rPr>
        <w:t>【</w:t>
      </w:r>
      <w:r w:rsidRPr="00E44104">
        <w:rPr>
          <w:rFonts w:hint="eastAsia"/>
          <w:bCs/>
          <w:szCs w:val="21"/>
        </w:rPr>
        <w:t>フリンダース・ビトリー</w:t>
      </w:r>
      <w:bookmarkEnd w:id="18"/>
      <w:r w:rsidRPr="00E44104">
        <w:rPr>
          <w:rFonts w:hint="eastAsia"/>
          <w:bCs/>
          <w:szCs w:val="21"/>
        </w:rPr>
        <w:t>が行った計測（</w:t>
      </w:r>
      <w:r w:rsidRPr="00E44104">
        <w:rPr>
          <w:rFonts w:hint="eastAsia"/>
          <w:bCs/>
          <w:szCs w:val="21"/>
        </w:rPr>
        <w:t>1880</w:t>
      </w:r>
      <w:r w:rsidRPr="00E44104">
        <w:rPr>
          <w:rFonts w:hint="eastAsia"/>
          <w:bCs/>
          <w:szCs w:val="21"/>
        </w:rPr>
        <w:t>年</w:t>
      </w:r>
      <w:r w:rsidRPr="00E44104">
        <w:rPr>
          <w:rFonts w:hint="eastAsia"/>
          <w:bCs/>
          <w:szCs w:val="21"/>
        </w:rPr>
        <w:t>12</w:t>
      </w:r>
      <w:r w:rsidRPr="00E44104">
        <w:rPr>
          <w:rFonts w:hint="eastAsia"/>
          <w:bCs/>
          <w:szCs w:val="21"/>
        </w:rPr>
        <w:t>月～</w:t>
      </w:r>
      <w:r w:rsidRPr="00E44104">
        <w:rPr>
          <w:rFonts w:hint="eastAsia"/>
          <w:bCs/>
          <w:szCs w:val="21"/>
        </w:rPr>
        <w:t>1881</w:t>
      </w:r>
      <w:r w:rsidRPr="00E44104">
        <w:rPr>
          <w:rFonts w:hint="eastAsia"/>
          <w:bCs/>
          <w:szCs w:val="21"/>
        </w:rPr>
        <w:t>年</w:t>
      </w:r>
      <w:r w:rsidRPr="00E44104">
        <w:rPr>
          <w:rFonts w:hint="eastAsia"/>
          <w:bCs/>
          <w:szCs w:val="21"/>
        </w:rPr>
        <w:t>5</w:t>
      </w:r>
      <w:r w:rsidRPr="00E44104">
        <w:rPr>
          <w:rFonts w:hint="eastAsia"/>
          <w:bCs/>
          <w:szCs w:val="21"/>
        </w:rPr>
        <w:t>月）がよく知られており、この計測結果は、</w:t>
      </w:r>
      <w:r w:rsidRPr="00E44104">
        <w:rPr>
          <w:rFonts w:hint="eastAsia"/>
          <w:bCs/>
          <w:szCs w:val="21"/>
        </w:rPr>
        <w:t>1925</w:t>
      </w:r>
      <w:r w:rsidRPr="00E44104">
        <w:rPr>
          <w:rFonts w:hint="eastAsia"/>
          <w:bCs/>
          <w:szCs w:val="21"/>
        </w:rPr>
        <w:t>年にエジプト政府測量庁が最新の機器を使った測量でも修正されなかったものであり、一般的に用いられている数値である。</w:t>
      </w:r>
      <w:r w:rsidR="00D45481" w:rsidRPr="00E44104">
        <w:rPr>
          <w:rFonts w:hint="eastAsia"/>
          <w:bCs/>
          <w:szCs w:val="21"/>
        </w:rPr>
        <w:t>この計測値の各辺における基底の長さは、北</w:t>
      </w:r>
      <w:r w:rsidR="00D45481" w:rsidRPr="00E44104">
        <w:rPr>
          <w:rFonts w:hint="eastAsia"/>
          <w:bCs/>
          <w:szCs w:val="21"/>
        </w:rPr>
        <w:t>230.25</w:t>
      </w:r>
      <w:r w:rsidR="00D45481" w:rsidRPr="00E44104">
        <w:rPr>
          <w:rFonts w:hint="eastAsia"/>
          <w:bCs/>
          <w:szCs w:val="21"/>
        </w:rPr>
        <w:t>ｍ、南</w:t>
      </w:r>
      <w:r w:rsidR="00D45481" w:rsidRPr="00E44104">
        <w:rPr>
          <w:rFonts w:hint="eastAsia"/>
          <w:bCs/>
          <w:szCs w:val="21"/>
        </w:rPr>
        <w:t>230.45</w:t>
      </w:r>
      <w:r w:rsidR="00D45481" w:rsidRPr="00E44104">
        <w:rPr>
          <w:rFonts w:hint="eastAsia"/>
          <w:bCs/>
          <w:szCs w:val="21"/>
        </w:rPr>
        <w:t>ｍ、東</w:t>
      </w:r>
      <w:r w:rsidR="00D45481" w:rsidRPr="00E44104">
        <w:rPr>
          <w:rFonts w:hint="eastAsia"/>
          <w:bCs/>
          <w:szCs w:val="21"/>
        </w:rPr>
        <w:t>230.39</w:t>
      </w:r>
      <w:r w:rsidR="00D45481" w:rsidRPr="00E44104">
        <w:rPr>
          <w:rFonts w:hint="eastAsia"/>
          <w:bCs/>
          <w:szCs w:val="21"/>
        </w:rPr>
        <w:t>ｍ、西</w:t>
      </w:r>
      <w:r w:rsidR="00D45481" w:rsidRPr="00E44104">
        <w:rPr>
          <w:rFonts w:hint="eastAsia"/>
          <w:bCs/>
          <w:szCs w:val="21"/>
        </w:rPr>
        <w:t>230.35</w:t>
      </w:r>
      <w:r w:rsidR="00D45481" w:rsidRPr="00E44104">
        <w:rPr>
          <w:rFonts w:hint="eastAsia"/>
          <w:bCs/>
          <w:szCs w:val="21"/>
        </w:rPr>
        <w:t>ｍであり、設計当時に計画された高さは</w:t>
      </w:r>
      <w:r w:rsidR="00D45481" w:rsidRPr="00E44104">
        <w:rPr>
          <w:rFonts w:hint="eastAsia"/>
          <w:bCs/>
          <w:szCs w:val="21"/>
        </w:rPr>
        <w:t>146.7</w:t>
      </w:r>
      <w:r w:rsidR="00D45481" w:rsidRPr="00E44104">
        <w:rPr>
          <w:rFonts w:hint="eastAsia"/>
          <w:bCs/>
          <w:szCs w:val="21"/>
        </w:rPr>
        <w:t>ｍ</w:t>
      </w:r>
      <w:r w:rsidR="00D45E34" w:rsidRPr="00E44104">
        <w:rPr>
          <w:rFonts w:hint="eastAsia"/>
          <w:bCs/>
          <w:szCs w:val="21"/>
        </w:rPr>
        <w:t>】</w:t>
      </w:r>
      <w:r w:rsidR="00D45481" w:rsidRPr="00E44104">
        <w:rPr>
          <w:rFonts w:hint="eastAsia"/>
          <w:bCs/>
          <w:szCs w:val="21"/>
        </w:rPr>
        <w:t>と発表されている</w:t>
      </w:r>
      <w:bookmarkEnd w:id="17"/>
      <w:r w:rsidR="00D45481" w:rsidRPr="00E44104">
        <w:rPr>
          <w:rFonts w:hint="eastAsia"/>
          <w:bCs/>
          <w:szCs w:val="21"/>
        </w:rPr>
        <w:t>（</w:t>
      </w:r>
      <w:bookmarkStart w:id="19" w:name="_Hlk83968336"/>
      <w:r w:rsidR="00D45481" w:rsidRPr="00E44104">
        <w:rPr>
          <w:rFonts w:hint="eastAsia"/>
          <w:bCs/>
          <w:szCs w:val="21"/>
        </w:rPr>
        <w:t>文献</w:t>
      </w:r>
      <w:r w:rsidR="00D45481" w:rsidRPr="00E44104">
        <w:rPr>
          <w:rFonts w:hint="eastAsia"/>
          <w:bCs/>
          <w:szCs w:val="21"/>
        </w:rPr>
        <w:t>-1</w:t>
      </w:r>
      <w:r w:rsidR="00D45481" w:rsidRPr="00E44104">
        <w:rPr>
          <w:rFonts w:hint="eastAsia"/>
          <w:bCs/>
          <w:szCs w:val="21"/>
        </w:rPr>
        <w:t>、ｐ</w:t>
      </w:r>
      <w:r w:rsidR="00D45481" w:rsidRPr="00E44104">
        <w:rPr>
          <w:rFonts w:hint="eastAsia"/>
          <w:bCs/>
          <w:szCs w:val="21"/>
        </w:rPr>
        <w:t>-182,183</w:t>
      </w:r>
      <w:r w:rsidR="00D45481" w:rsidRPr="00E44104">
        <w:rPr>
          <w:rFonts w:hint="eastAsia"/>
          <w:bCs/>
          <w:szCs w:val="21"/>
        </w:rPr>
        <w:t>）</w:t>
      </w:r>
      <w:bookmarkEnd w:id="19"/>
      <w:r w:rsidR="00D45481" w:rsidRPr="00E44104">
        <w:rPr>
          <w:rFonts w:hint="eastAsia"/>
          <w:bCs/>
          <w:szCs w:val="21"/>
        </w:rPr>
        <w:t>。</w:t>
      </w:r>
      <w:r w:rsidR="00D45481" w:rsidRPr="00E44104">
        <w:rPr>
          <w:rFonts w:hint="eastAsia"/>
          <w:bCs/>
          <w:szCs w:val="21"/>
        </w:rPr>
        <w:t>4</w:t>
      </w:r>
      <w:r w:rsidR="00D45481" w:rsidRPr="00E44104">
        <w:rPr>
          <w:rFonts w:hint="eastAsia"/>
          <w:bCs/>
          <w:szCs w:val="21"/>
        </w:rPr>
        <w:t>辺の長さに多少の違いはあるが、設計当時は同じと考えられるため</w:t>
      </w:r>
      <w:r w:rsidR="00D45481" w:rsidRPr="00E44104">
        <w:rPr>
          <w:rFonts w:hint="eastAsia"/>
          <w:bCs/>
          <w:sz w:val="24"/>
          <w:szCs w:val="24"/>
        </w:rPr>
        <w:t>、平均値の</w:t>
      </w:r>
      <w:r w:rsidR="00D45481" w:rsidRPr="00E44104">
        <w:rPr>
          <w:rFonts w:hint="eastAsia"/>
          <w:bCs/>
          <w:sz w:val="24"/>
          <w:szCs w:val="24"/>
        </w:rPr>
        <w:t>230.36</w:t>
      </w:r>
      <w:r w:rsidR="00D45481" w:rsidRPr="00E44104">
        <w:rPr>
          <w:rFonts w:hint="eastAsia"/>
          <w:bCs/>
          <w:sz w:val="24"/>
          <w:szCs w:val="24"/>
        </w:rPr>
        <w:t>ｍの長さを底辺の長さとして、また、計画された高さの</w:t>
      </w:r>
      <w:r w:rsidR="00D45481" w:rsidRPr="00E44104">
        <w:rPr>
          <w:rFonts w:hint="eastAsia"/>
          <w:bCs/>
          <w:sz w:val="24"/>
          <w:szCs w:val="24"/>
        </w:rPr>
        <w:t>146.7</w:t>
      </w:r>
      <w:r w:rsidR="00D45481" w:rsidRPr="00E44104">
        <w:rPr>
          <w:rFonts w:hint="eastAsia"/>
          <w:bCs/>
          <w:sz w:val="24"/>
          <w:szCs w:val="24"/>
        </w:rPr>
        <w:t>ｍを、</w:t>
      </w:r>
      <w:bookmarkStart w:id="20" w:name="_Hlk80986873"/>
      <w:r w:rsidR="00D45481" w:rsidRPr="00334B0B">
        <w:rPr>
          <w:rFonts w:ascii="ＭＳ Ｐゴシック" w:eastAsia="ＭＳ Ｐゴシック" w:hAnsi="ＭＳ Ｐゴシック" w:cs="ＭＳ Ｐゴシック" w:hint="eastAsia"/>
          <w:bCs/>
          <w:sz w:val="24"/>
          <w:szCs w:val="24"/>
        </w:rPr>
        <w:t>ピラミッドの設計方針の基準</w:t>
      </w:r>
      <w:bookmarkEnd w:id="20"/>
      <w:r w:rsidR="00F94643" w:rsidRPr="00334B0B">
        <w:rPr>
          <w:rFonts w:ascii="ＭＳ Ｐゴシック" w:eastAsia="ＭＳ Ｐゴシック" w:hAnsi="ＭＳ Ｐゴシック" w:cs="ＭＳ Ｐゴシック" w:hint="eastAsia"/>
          <w:bCs/>
          <w:sz w:val="24"/>
          <w:szCs w:val="24"/>
        </w:rPr>
        <w:t>値</w:t>
      </w:r>
      <w:r w:rsidR="00D45481" w:rsidRPr="00334B0B">
        <w:rPr>
          <w:rFonts w:ascii="ＭＳ Ｐゴシック" w:eastAsia="ＭＳ Ｐゴシック" w:hAnsi="ＭＳ Ｐゴシック" w:cs="ＭＳ Ｐゴシック" w:hint="eastAsia"/>
          <w:bCs/>
          <w:sz w:val="24"/>
          <w:szCs w:val="24"/>
        </w:rPr>
        <w:t>である「高さの</w:t>
      </w:r>
      <w:r w:rsidR="004D1A45" w:rsidRPr="00334B0B">
        <w:rPr>
          <w:rFonts w:ascii="ＭＳ Ｐゴシック" w:eastAsia="ＭＳ Ｐゴシック" w:hAnsi="ＭＳ Ｐゴシック" w:cs="ＭＳ Ｐゴシック" w:hint="eastAsia"/>
          <w:bCs/>
          <w:sz w:val="24"/>
          <w:szCs w:val="24"/>
        </w:rPr>
        <w:t>基本</w:t>
      </w:r>
      <w:r w:rsidR="00D45481" w:rsidRPr="00334B0B">
        <w:rPr>
          <w:rFonts w:ascii="ＭＳ Ｐゴシック" w:eastAsia="ＭＳ Ｐゴシック" w:hAnsi="ＭＳ Ｐゴシック" w:cs="ＭＳ Ｐゴシック" w:hint="eastAsia"/>
          <w:bCs/>
          <w:sz w:val="24"/>
          <w:szCs w:val="24"/>
        </w:rPr>
        <w:t>単位」 と 「段数」、および、「底辺と高さの比」を導き出すための基準値として使用した。</w:t>
      </w:r>
      <w:r w:rsidR="005F2A0D" w:rsidRPr="00334B0B">
        <w:rPr>
          <w:rFonts w:ascii="ＭＳ Ｐゴシック" w:eastAsia="ＭＳ Ｐゴシック" w:hAnsi="ＭＳ Ｐゴシック" w:cs="ＭＳ Ｐゴシック" w:hint="eastAsia"/>
          <w:bCs/>
          <w:sz w:val="24"/>
          <w:szCs w:val="24"/>
        </w:rPr>
        <w:t xml:space="preserve">　</w:t>
      </w:r>
    </w:p>
    <w:p w14:paraId="6FBE4934" w14:textId="5D09CD3B" w:rsidR="00A53778" w:rsidRPr="0053520C" w:rsidRDefault="008E432E" w:rsidP="00E97D67">
      <w:pPr>
        <w:rPr>
          <w:b/>
          <w:sz w:val="24"/>
          <w:szCs w:val="24"/>
        </w:rPr>
      </w:pPr>
      <w:r w:rsidRPr="00E44104">
        <w:rPr>
          <w:rFonts w:hint="eastAsia"/>
          <w:bCs/>
          <w:sz w:val="24"/>
          <w:szCs w:val="24"/>
        </w:rPr>
        <w:t>【</w:t>
      </w:r>
      <w:r w:rsidR="00D45481" w:rsidRPr="00E44104">
        <w:rPr>
          <w:rFonts w:hint="eastAsia"/>
          <w:bCs/>
          <w:sz w:val="24"/>
          <w:szCs w:val="24"/>
        </w:rPr>
        <w:t>ク</w:t>
      </w:r>
      <w:bookmarkStart w:id="21" w:name="_Hlk36884647"/>
      <w:r w:rsidR="00D45481" w:rsidRPr="00E44104">
        <w:rPr>
          <w:rFonts w:hint="eastAsia"/>
          <w:bCs/>
          <w:sz w:val="24"/>
          <w:szCs w:val="24"/>
        </w:rPr>
        <w:t>フ王のピラミッドの勾配は</w:t>
      </w:r>
      <w:r w:rsidR="00D45481" w:rsidRPr="00E44104">
        <w:rPr>
          <w:rFonts w:hint="eastAsia"/>
          <w:bCs/>
          <w:sz w:val="24"/>
          <w:szCs w:val="24"/>
        </w:rPr>
        <w:t>51</w:t>
      </w:r>
      <w:r w:rsidR="00D45481" w:rsidRPr="00E44104">
        <w:rPr>
          <w:rFonts w:hint="eastAsia"/>
          <w:bCs/>
          <w:sz w:val="24"/>
          <w:szCs w:val="24"/>
        </w:rPr>
        <w:t>度</w:t>
      </w:r>
      <w:r w:rsidR="00D45481" w:rsidRPr="00E44104">
        <w:rPr>
          <w:rFonts w:hint="eastAsia"/>
          <w:bCs/>
          <w:sz w:val="24"/>
          <w:szCs w:val="24"/>
        </w:rPr>
        <w:t>50</w:t>
      </w:r>
      <w:r w:rsidR="00D45481" w:rsidRPr="00E44104">
        <w:rPr>
          <w:rFonts w:hint="eastAsia"/>
          <w:bCs/>
          <w:sz w:val="24"/>
          <w:szCs w:val="24"/>
        </w:rPr>
        <w:t>分</w:t>
      </w:r>
      <w:r w:rsidR="00D45481" w:rsidRPr="00E44104">
        <w:rPr>
          <w:rFonts w:hint="eastAsia"/>
          <w:bCs/>
          <w:sz w:val="24"/>
          <w:szCs w:val="24"/>
        </w:rPr>
        <w:t>34</w:t>
      </w:r>
      <w:r w:rsidR="00D45481" w:rsidRPr="00E44104">
        <w:rPr>
          <w:rFonts w:hint="eastAsia"/>
          <w:bCs/>
          <w:sz w:val="24"/>
          <w:szCs w:val="24"/>
        </w:rPr>
        <w:t>秒</w:t>
      </w:r>
      <w:r w:rsidR="004D1A45" w:rsidRPr="00E44104">
        <w:rPr>
          <w:rFonts w:hint="eastAsia"/>
          <w:bCs/>
          <w:sz w:val="24"/>
          <w:szCs w:val="24"/>
        </w:rPr>
        <w:t>、</w:t>
      </w:r>
      <w:r w:rsidR="00D45481" w:rsidRPr="00E44104">
        <w:rPr>
          <w:rFonts w:hint="eastAsia"/>
          <w:bCs/>
          <w:sz w:val="24"/>
          <w:szCs w:val="24"/>
        </w:rPr>
        <w:t>セケド</w:t>
      </w:r>
      <m:oMath>
        <m:r>
          <w:rPr>
            <w:rFonts w:ascii="Cambria Math" w:hAnsi="Cambria Math" w:hint="eastAsia"/>
            <w:sz w:val="24"/>
            <w:szCs w:val="24"/>
          </w:rPr>
          <m:t xml:space="preserve">5 </m:t>
        </m:r>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D45481" w:rsidRPr="00E44104">
        <w:rPr>
          <w:rFonts w:hint="eastAsia"/>
          <w:bCs/>
          <w:sz w:val="24"/>
          <w:szCs w:val="24"/>
        </w:rPr>
        <w:t>であり、この直角三角形の高さと底辺の比率は</w:t>
      </w:r>
      <w:r w:rsidR="00D45481" w:rsidRPr="00E44104">
        <w:rPr>
          <w:rFonts w:hint="eastAsia"/>
          <w:bCs/>
          <w:sz w:val="24"/>
          <w:szCs w:val="24"/>
        </w:rPr>
        <w:t>14</w:t>
      </w:r>
      <w:r w:rsidR="00D45481" w:rsidRPr="00E44104">
        <w:rPr>
          <w:rFonts w:hint="eastAsia"/>
          <w:bCs/>
          <w:sz w:val="24"/>
          <w:szCs w:val="24"/>
        </w:rPr>
        <w:t>対</w:t>
      </w:r>
      <w:r w:rsidR="00D45481" w:rsidRPr="00E44104">
        <w:rPr>
          <w:rFonts w:hint="eastAsia"/>
          <w:bCs/>
          <w:sz w:val="24"/>
          <w:szCs w:val="24"/>
        </w:rPr>
        <w:t>11</w:t>
      </w:r>
      <w:r w:rsidR="00D45481" w:rsidRPr="00E44104">
        <w:rPr>
          <w:rFonts w:hint="eastAsia"/>
          <w:bCs/>
          <w:sz w:val="24"/>
          <w:szCs w:val="24"/>
        </w:rPr>
        <w:t>である。セケド</w:t>
      </w:r>
      <w:bookmarkStart w:id="22" w:name="_Hlk93091734"/>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bookmarkEnd w:id="22"/>
      <w:r w:rsidR="00D45481" w:rsidRPr="00E44104">
        <w:rPr>
          <w:rFonts w:hint="eastAsia"/>
          <w:bCs/>
          <w:sz w:val="24"/>
          <w:szCs w:val="24"/>
        </w:rPr>
        <w:t>である時、ピラミッドの底辺の</w:t>
      </w:r>
      <w:bookmarkEnd w:id="21"/>
      <w:r w:rsidR="00D45481" w:rsidRPr="00E44104">
        <w:rPr>
          <w:rFonts w:hint="eastAsia"/>
          <w:bCs/>
          <w:sz w:val="24"/>
          <w:szCs w:val="24"/>
        </w:rPr>
        <w:t>4</w:t>
      </w:r>
      <w:r w:rsidR="00D45481" w:rsidRPr="00E44104">
        <w:rPr>
          <w:rFonts w:hint="eastAsia"/>
          <w:bCs/>
          <w:sz w:val="24"/>
          <w:szCs w:val="24"/>
        </w:rPr>
        <w:t>周とその高さの比率は</w:t>
      </w:r>
      <w:r w:rsidR="00D45481" w:rsidRPr="00E44104">
        <w:rPr>
          <w:rFonts w:hint="eastAsia"/>
          <w:bCs/>
          <w:sz w:val="24"/>
          <w:szCs w:val="24"/>
        </w:rPr>
        <w:t>2</w:t>
      </w:r>
      <w:r w:rsidR="00D45481" w:rsidRPr="00E44104">
        <w:rPr>
          <w:rFonts w:hint="eastAsia"/>
          <w:bCs/>
          <w:sz w:val="24"/>
          <w:szCs w:val="24"/>
        </w:rPr>
        <w:t>πとなる</w:t>
      </w:r>
      <w:r w:rsidRPr="00E44104">
        <w:rPr>
          <w:rFonts w:hint="eastAsia"/>
          <w:bCs/>
          <w:sz w:val="24"/>
          <w:szCs w:val="24"/>
        </w:rPr>
        <w:t>】</w:t>
      </w:r>
      <w:r w:rsidR="007E1A80" w:rsidRPr="00E44104">
        <w:rPr>
          <w:rFonts w:hint="eastAsia"/>
          <w:bCs/>
          <w:sz w:val="24"/>
          <w:szCs w:val="24"/>
        </w:rPr>
        <w:t>と</w:t>
      </w:r>
      <w:r w:rsidR="00D51F9A" w:rsidRPr="00E44104">
        <w:rPr>
          <w:rFonts w:hint="eastAsia"/>
          <w:bCs/>
          <w:sz w:val="24"/>
          <w:szCs w:val="24"/>
        </w:rPr>
        <w:t>発表さ</w:t>
      </w:r>
      <w:r w:rsidR="007E1A80" w:rsidRPr="00E44104">
        <w:rPr>
          <w:rFonts w:hint="eastAsia"/>
          <w:bCs/>
          <w:sz w:val="24"/>
          <w:szCs w:val="24"/>
        </w:rPr>
        <w:t>れている</w:t>
      </w:r>
      <w:r w:rsidR="00D45481" w:rsidRPr="00E44104">
        <w:rPr>
          <w:rFonts w:hint="eastAsia"/>
          <w:bCs/>
          <w:sz w:val="24"/>
          <w:szCs w:val="24"/>
        </w:rPr>
        <w:t>（文献</w:t>
      </w:r>
      <w:r w:rsidR="00D45481" w:rsidRPr="00E44104">
        <w:rPr>
          <w:rFonts w:hint="eastAsia"/>
          <w:bCs/>
          <w:sz w:val="24"/>
          <w:szCs w:val="24"/>
        </w:rPr>
        <w:t>-2</w:t>
      </w:r>
      <w:r w:rsidR="00D45481" w:rsidRPr="00E44104">
        <w:rPr>
          <w:rFonts w:hint="eastAsia"/>
          <w:bCs/>
          <w:sz w:val="24"/>
          <w:szCs w:val="24"/>
        </w:rPr>
        <w:t>、ｐ</w:t>
      </w:r>
      <w:r w:rsidR="00D45481" w:rsidRPr="00E44104">
        <w:rPr>
          <w:rFonts w:hint="eastAsia"/>
          <w:bCs/>
          <w:sz w:val="24"/>
          <w:szCs w:val="24"/>
        </w:rPr>
        <w:t>-160</w:t>
      </w:r>
      <w:r w:rsidR="00D45481" w:rsidRPr="00E44104">
        <w:rPr>
          <w:rFonts w:hint="eastAsia"/>
          <w:bCs/>
          <w:sz w:val="24"/>
          <w:szCs w:val="24"/>
        </w:rPr>
        <w:t>、</w:t>
      </w:r>
      <w:r w:rsidR="00FC16A4" w:rsidRPr="00E44104">
        <w:rPr>
          <w:rFonts w:hint="eastAsia"/>
          <w:bCs/>
          <w:sz w:val="24"/>
          <w:szCs w:val="24"/>
        </w:rPr>
        <w:t>文献</w:t>
      </w:r>
      <w:r w:rsidR="00FC16A4" w:rsidRPr="00E44104">
        <w:rPr>
          <w:rFonts w:hint="eastAsia"/>
          <w:bCs/>
          <w:sz w:val="24"/>
          <w:szCs w:val="24"/>
        </w:rPr>
        <w:t>-</w:t>
      </w:r>
      <w:r w:rsidR="00242BE6" w:rsidRPr="00E44104">
        <w:rPr>
          <w:rFonts w:hint="eastAsia"/>
          <w:bCs/>
          <w:sz w:val="24"/>
          <w:szCs w:val="24"/>
        </w:rPr>
        <w:t>3</w:t>
      </w:r>
      <w:r w:rsidR="00FC16A4" w:rsidRPr="00E44104">
        <w:rPr>
          <w:rFonts w:hint="eastAsia"/>
          <w:bCs/>
          <w:sz w:val="24"/>
          <w:szCs w:val="24"/>
        </w:rPr>
        <w:t>，</w:t>
      </w:r>
      <w:r w:rsidR="00D45481" w:rsidRPr="00E44104">
        <w:rPr>
          <w:rFonts w:hint="eastAsia"/>
          <w:bCs/>
          <w:sz w:val="24"/>
          <w:szCs w:val="24"/>
        </w:rPr>
        <w:t>ｐ</w:t>
      </w:r>
      <w:r w:rsidR="00D45481" w:rsidRPr="00E44104">
        <w:rPr>
          <w:rFonts w:hint="eastAsia"/>
          <w:bCs/>
          <w:sz w:val="24"/>
          <w:szCs w:val="24"/>
        </w:rPr>
        <w:t>-</w:t>
      </w:r>
      <w:r w:rsidR="00FC16A4" w:rsidRPr="00E44104">
        <w:rPr>
          <w:rFonts w:hint="eastAsia"/>
          <w:bCs/>
          <w:sz w:val="24"/>
          <w:szCs w:val="24"/>
        </w:rPr>
        <w:t>109</w:t>
      </w:r>
      <w:r w:rsidR="00D45481" w:rsidRPr="00E44104">
        <w:rPr>
          <w:rFonts w:hint="eastAsia"/>
          <w:bCs/>
          <w:sz w:val="24"/>
          <w:szCs w:val="24"/>
        </w:rPr>
        <w:t>）。従って、クフ王は、太陽の形の半球形を基にピラミッドを建造したと考えられる。そのため、ピラミッドの高さと</w:t>
      </w:r>
      <w:r w:rsidR="005F2A0D" w:rsidRPr="00E44104">
        <w:rPr>
          <w:rFonts w:hint="eastAsia"/>
          <w:bCs/>
          <w:sz w:val="24"/>
          <w:szCs w:val="24"/>
        </w:rPr>
        <w:t>底辺</w:t>
      </w:r>
      <w:r w:rsidR="00D45481" w:rsidRPr="00E44104">
        <w:rPr>
          <w:rFonts w:hint="eastAsia"/>
          <w:bCs/>
          <w:sz w:val="24"/>
          <w:szCs w:val="24"/>
        </w:rPr>
        <w:t>の関係を「</w:t>
      </w:r>
      <w:bookmarkStart w:id="23" w:name="_Hlk80997468"/>
      <w:r w:rsidR="0065613A" w:rsidRPr="00E44104">
        <w:rPr>
          <w:rFonts w:hint="eastAsia"/>
          <w:bCs/>
          <w:sz w:val="24"/>
          <w:szCs w:val="24"/>
        </w:rPr>
        <w:t>底辺</w:t>
      </w:r>
      <w:r w:rsidR="00D45481" w:rsidRPr="00E44104">
        <w:rPr>
          <w:rFonts w:hint="eastAsia"/>
          <w:bCs/>
          <w:sz w:val="24"/>
          <w:szCs w:val="24"/>
        </w:rPr>
        <w:t>の長さは高さを半径とした円周の</w:t>
      </w:r>
      <w:r w:rsidR="00D45481" w:rsidRPr="00E44104">
        <w:rPr>
          <w:rFonts w:hint="eastAsia"/>
          <w:bCs/>
          <w:sz w:val="24"/>
          <w:szCs w:val="24"/>
        </w:rPr>
        <w:t>1/4</w:t>
      </w:r>
      <w:r w:rsidR="00D45481" w:rsidRPr="00E44104">
        <w:rPr>
          <w:rFonts w:hint="eastAsia"/>
          <w:bCs/>
          <w:sz w:val="24"/>
          <w:szCs w:val="24"/>
        </w:rPr>
        <w:t>である</w:t>
      </w:r>
      <w:r w:rsidR="00D45481" w:rsidRPr="00E44104">
        <w:rPr>
          <w:rFonts w:hint="eastAsia"/>
          <w:bCs/>
          <w:sz w:val="24"/>
          <w:szCs w:val="24"/>
        </w:rPr>
        <w:t xml:space="preserve"> </w:t>
      </w:r>
      <w:r w:rsidR="00D45481" w:rsidRPr="00E44104">
        <w:rPr>
          <w:rFonts w:hint="eastAsia"/>
          <w:bCs/>
          <w:sz w:val="24"/>
          <w:szCs w:val="24"/>
        </w:rPr>
        <w:t>」</w:t>
      </w:r>
      <w:bookmarkEnd w:id="23"/>
      <w:r w:rsidR="00D45481" w:rsidRPr="00E44104">
        <w:rPr>
          <w:rFonts w:hint="eastAsia"/>
          <w:bCs/>
          <w:sz w:val="24"/>
          <w:szCs w:val="24"/>
        </w:rPr>
        <w:t>という仮説を立て、高さの</w:t>
      </w:r>
      <w:r w:rsidR="00D45481" w:rsidRPr="00E44104">
        <w:rPr>
          <w:rFonts w:hint="eastAsia"/>
          <w:bCs/>
          <w:sz w:val="24"/>
          <w:szCs w:val="24"/>
        </w:rPr>
        <w:t>146.7</w:t>
      </w:r>
      <w:r w:rsidR="00D45481" w:rsidRPr="00E44104">
        <w:rPr>
          <w:rFonts w:hint="eastAsia"/>
          <w:bCs/>
          <w:sz w:val="24"/>
          <w:szCs w:val="24"/>
        </w:rPr>
        <w:t>ｍ</w:t>
      </w:r>
      <w:r w:rsidR="009D7325" w:rsidRPr="00E44104">
        <w:rPr>
          <w:rFonts w:hint="eastAsia"/>
          <w:bCs/>
          <w:sz w:val="24"/>
          <w:szCs w:val="24"/>
        </w:rPr>
        <w:t>と</w:t>
      </w:r>
      <w:r w:rsidR="00B259E4" w:rsidRPr="00E44104">
        <w:rPr>
          <w:rFonts w:hint="eastAsia"/>
          <w:bCs/>
          <w:sz w:val="24"/>
          <w:szCs w:val="24"/>
        </w:rPr>
        <w:t>底辺の長さの</w:t>
      </w:r>
      <w:r w:rsidR="00B259E4" w:rsidRPr="00E44104">
        <w:rPr>
          <w:rFonts w:hint="eastAsia"/>
          <w:bCs/>
          <w:sz w:val="24"/>
          <w:szCs w:val="24"/>
        </w:rPr>
        <w:t>230.3</w:t>
      </w:r>
      <w:r w:rsidR="00930692" w:rsidRPr="00E44104">
        <w:rPr>
          <w:rFonts w:hint="eastAsia"/>
          <w:bCs/>
          <w:sz w:val="24"/>
          <w:szCs w:val="24"/>
        </w:rPr>
        <w:t>6</w:t>
      </w:r>
      <w:r w:rsidR="00B259E4" w:rsidRPr="00E44104">
        <w:rPr>
          <w:rFonts w:hint="eastAsia"/>
          <w:bCs/>
          <w:sz w:val="24"/>
          <w:szCs w:val="24"/>
        </w:rPr>
        <w:t>ｍ</w:t>
      </w:r>
      <w:r w:rsidR="00D45481" w:rsidRPr="00E44104">
        <w:rPr>
          <w:rFonts w:hint="eastAsia"/>
          <w:bCs/>
          <w:sz w:val="24"/>
          <w:szCs w:val="24"/>
        </w:rPr>
        <w:t>を基準値にして、</w:t>
      </w:r>
      <w:r w:rsidR="00F94643" w:rsidRPr="00E44104">
        <w:rPr>
          <w:rFonts w:ascii="ＭＳ Ｐゴシック" w:eastAsia="ＭＳ Ｐゴシック" w:hAnsi="ＭＳ Ｐゴシック" w:cs="ＭＳ Ｐゴシック" w:hint="eastAsia"/>
          <w:bCs/>
          <w:sz w:val="24"/>
          <w:szCs w:val="24"/>
        </w:rPr>
        <w:t>ピラミッドの</w:t>
      </w:r>
      <w:r w:rsidR="00AA3BE3" w:rsidRPr="00E44104">
        <w:rPr>
          <w:rFonts w:ascii="ＭＳ Ｐゴシック" w:eastAsia="ＭＳ Ｐゴシック" w:hAnsi="ＭＳ Ｐゴシック" w:cs="ＭＳ Ｐゴシック" w:hint="eastAsia"/>
          <w:bCs/>
          <w:sz w:val="24"/>
          <w:szCs w:val="24"/>
        </w:rPr>
        <w:t>大きさ</w:t>
      </w:r>
      <w:r w:rsidR="00321FBD" w:rsidRPr="00E44104">
        <w:rPr>
          <w:rFonts w:ascii="ＭＳ Ｐゴシック" w:eastAsia="ＭＳ Ｐゴシック" w:hAnsi="ＭＳ Ｐゴシック" w:cs="ＭＳ Ｐゴシック" w:hint="eastAsia"/>
          <w:bCs/>
          <w:sz w:val="24"/>
          <w:szCs w:val="24"/>
        </w:rPr>
        <w:t>の</w:t>
      </w:r>
      <w:r w:rsidR="00B8465D" w:rsidRPr="00E44104">
        <w:rPr>
          <w:rFonts w:ascii="ＭＳ Ｐゴシック" w:eastAsia="ＭＳ Ｐゴシック" w:hAnsi="ＭＳ Ｐゴシック" w:cs="ＭＳ Ｐゴシック" w:hint="eastAsia"/>
          <w:bCs/>
          <w:sz w:val="24"/>
          <w:szCs w:val="24"/>
        </w:rPr>
        <w:t>決定</w:t>
      </w:r>
      <w:r w:rsidR="00F94643" w:rsidRPr="00E44104">
        <w:rPr>
          <w:rFonts w:ascii="ＭＳ Ｐゴシック" w:eastAsia="ＭＳ Ｐゴシック" w:hAnsi="ＭＳ Ｐゴシック" w:cs="ＭＳ Ｐゴシック" w:hint="eastAsia"/>
          <w:bCs/>
          <w:sz w:val="24"/>
          <w:szCs w:val="24"/>
        </w:rPr>
        <w:t>方針</w:t>
      </w:r>
      <w:r w:rsidR="00D45481" w:rsidRPr="00E44104">
        <w:rPr>
          <w:rFonts w:hint="eastAsia"/>
          <w:bCs/>
          <w:sz w:val="24"/>
          <w:szCs w:val="24"/>
        </w:rPr>
        <w:t>の解明を行った。</w:t>
      </w:r>
      <w:r w:rsidR="00F94643" w:rsidRPr="00E44104">
        <w:rPr>
          <w:rFonts w:hint="eastAsia"/>
          <w:bCs/>
          <w:sz w:val="24"/>
          <w:szCs w:val="24"/>
        </w:rPr>
        <w:t>最初に</w:t>
      </w:r>
      <w:r w:rsidR="00F94643" w:rsidRPr="00E44104">
        <w:rPr>
          <w:rFonts w:hint="eastAsia"/>
          <w:bCs/>
          <w:color w:val="FF0000"/>
          <w:sz w:val="24"/>
          <w:szCs w:val="24"/>
        </w:rPr>
        <w:t>、</w:t>
      </w:r>
      <w:r w:rsidR="00C30198" w:rsidRPr="00E44104">
        <w:rPr>
          <w:rFonts w:hint="eastAsia"/>
          <w:bCs/>
          <w:sz w:val="24"/>
          <w:szCs w:val="24"/>
        </w:rPr>
        <w:t>底辺の長さは、高さを半径とした円周の長さから求められていることを確認するため</w:t>
      </w:r>
      <w:r w:rsidR="007E1A80" w:rsidRPr="00E44104">
        <w:rPr>
          <w:rFonts w:hint="eastAsia"/>
          <w:bCs/>
          <w:sz w:val="24"/>
          <w:szCs w:val="24"/>
        </w:rPr>
        <w:t>に</w:t>
      </w:r>
      <w:r w:rsidR="001E36A1" w:rsidRPr="00E44104">
        <w:rPr>
          <w:rFonts w:hint="eastAsia"/>
          <w:bCs/>
          <w:sz w:val="24"/>
          <w:szCs w:val="24"/>
        </w:rPr>
        <w:t>、</w:t>
      </w:r>
      <w:r w:rsidR="0080137C" w:rsidRPr="00E44104">
        <w:rPr>
          <w:rFonts w:hint="eastAsia"/>
          <w:bCs/>
          <w:sz w:val="24"/>
          <w:szCs w:val="24"/>
        </w:rPr>
        <w:t>底辺</w:t>
      </w:r>
      <w:r w:rsidR="00C30198" w:rsidRPr="00E44104">
        <w:rPr>
          <w:rFonts w:hint="eastAsia"/>
          <w:bCs/>
          <w:sz w:val="24"/>
          <w:szCs w:val="24"/>
        </w:rPr>
        <w:t>の長さを計算した。その結</w:t>
      </w:r>
      <w:r w:rsidR="00C30198" w:rsidRPr="00E44104">
        <w:rPr>
          <w:rFonts w:hint="eastAsia"/>
          <w:bCs/>
          <w:sz w:val="24"/>
          <w:szCs w:val="24"/>
        </w:rPr>
        <w:lastRenderedPageBreak/>
        <w:t>果、</w:t>
      </w:r>
      <w:r w:rsidR="00F547A2" w:rsidRPr="0053520C">
        <w:rPr>
          <w:rFonts w:ascii="ＭＳ Ｐゴシック" w:eastAsia="ＭＳ Ｐゴシック" w:hAnsi="ＭＳ Ｐゴシック" w:cs="ＭＳ Ｐゴシック" w:hint="eastAsia"/>
          <w:bCs/>
          <w:sz w:val="24"/>
          <w:szCs w:val="24"/>
        </w:rPr>
        <w:t>底辺</w:t>
      </w:r>
      <w:r w:rsidR="00D45481" w:rsidRPr="0053520C">
        <w:rPr>
          <w:rFonts w:ascii="ＭＳ Ｐゴシック" w:eastAsia="ＭＳ Ｐゴシック" w:hAnsi="ＭＳ Ｐゴシック" w:cs="ＭＳ Ｐゴシック" w:hint="eastAsia"/>
          <w:bCs/>
          <w:sz w:val="24"/>
          <w:szCs w:val="24"/>
        </w:rPr>
        <w:t>の長さは ( 2×3.14×146.7÷4</w:t>
      </w:r>
      <w:r w:rsidR="003E247A" w:rsidRPr="0053520C">
        <w:rPr>
          <w:rFonts w:ascii="ＭＳ Ｐゴシック" w:eastAsia="ＭＳ Ｐゴシック" w:hAnsi="ＭＳ Ｐゴシック" w:cs="ＭＳ Ｐゴシック" w:hint="eastAsia"/>
          <w:bCs/>
          <w:sz w:val="24"/>
          <w:szCs w:val="24"/>
        </w:rPr>
        <w:t>＝230.32</w:t>
      </w:r>
      <w:r w:rsidR="00D45481" w:rsidRPr="0053520C">
        <w:rPr>
          <w:rFonts w:ascii="ＭＳ Ｐゴシック" w:eastAsia="ＭＳ Ｐゴシック" w:hAnsi="ＭＳ Ｐゴシック" w:cs="ＭＳ Ｐゴシック"/>
          <w:bCs/>
          <w:sz w:val="24"/>
          <w:szCs w:val="24"/>
        </w:rPr>
        <w:t xml:space="preserve"> ) </w:t>
      </w:r>
      <w:r w:rsidR="003725EA">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E73F2A" w:rsidRPr="0053520C">
        <w:rPr>
          <w:rFonts w:ascii="ＭＳ Ｐゴシック" w:eastAsia="ＭＳ Ｐゴシック" w:hAnsi="ＭＳ Ｐゴシック" w:cs="ＭＳ Ｐゴシック" w:hint="eastAsia"/>
          <w:bCs/>
          <w:sz w:val="24"/>
          <w:szCs w:val="24"/>
        </w:rPr>
        <w:t>り、</w:t>
      </w:r>
      <w:r w:rsidR="00D45481" w:rsidRPr="0053520C">
        <w:rPr>
          <w:rFonts w:ascii="ＭＳ Ｐゴシック" w:eastAsia="ＭＳ Ｐゴシック" w:hAnsi="ＭＳ Ｐゴシック" w:cs="ＭＳ Ｐゴシック" w:hint="eastAsia"/>
          <w:bCs/>
          <w:sz w:val="24"/>
          <w:szCs w:val="24"/>
        </w:rPr>
        <w:t>ピラミッドの底辺の測定値の230.36ｍと同じ</w:t>
      </w:r>
      <w:r w:rsidR="001F6A3B" w:rsidRPr="0053520C">
        <w:rPr>
          <w:rFonts w:ascii="ＭＳ Ｐゴシック" w:eastAsia="ＭＳ Ｐゴシック" w:hAnsi="ＭＳ Ｐゴシック" w:cs="ＭＳ Ｐゴシック" w:hint="eastAsia"/>
          <w:bCs/>
          <w:sz w:val="24"/>
          <w:szCs w:val="24"/>
        </w:rPr>
        <w:t>に</w:t>
      </w:r>
      <w:r w:rsidR="00E73F2A" w:rsidRPr="0053520C">
        <w:rPr>
          <w:rFonts w:ascii="ＭＳ Ｐゴシック" w:eastAsia="ＭＳ Ｐゴシック" w:hAnsi="ＭＳ Ｐゴシック" w:cs="ＭＳ Ｐゴシック" w:hint="eastAsia"/>
          <w:bCs/>
          <w:sz w:val="24"/>
          <w:szCs w:val="24"/>
        </w:rPr>
        <w:t>なった</w:t>
      </w:r>
      <w:r w:rsidR="00D45481" w:rsidRPr="0053520C">
        <w:rPr>
          <w:rFonts w:ascii="ＭＳ Ｐゴシック" w:eastAsia="ＭＳ Ｐゴシック" w:hAnsi="ＭＳ Ｐゴシック" w:cs="ＭＳ Ｐゴシック" w:hint="eastAsia"/>
          <w:bCs/>
          <w:sz w:val="24"/>
          <w:szCs w:val="24"/>
        </w:rPr>
        <w:t>。</w:t>
      </w:r>
      <w:r w:rsidR="00C30198" w:rsidRPr="0053520C">
        <w:rPr>
          <w:rFonts w:ascii="ＭＳ Ｐゴシック" w:eastAsia="ＭＳ Ｐゴシック" w:hAnsi="ＭＳ Ｐゴシック" w:cs="ＭＳ Ｐゴシック" w:hint="eastAsia"/>
          <w:bCs/>
          <w:sz w:val="24"/>
          <w:szCs w:val="24"/>
        </w:rPr>
        <w:t>これにより</w:t>
      </w:r>
      <w:r w:rsidR="007E1A80" w:rsidRPr="0053520C">
        <w:rPr>
          <w:rFonts w:ascii="ＭＳ Ｐゴシック" w:eastAsia="ＭＳ Ｐゴシック" w:hAnsi="ＭＳ Ｐゴシック" w:cs="ＭＳ Ｐゴシック" w:hint="eastAsia"/>
          <w:bCs/>
          <w:sz w:val="24"/>
          <w:szCs w:val="24"/>
        </w:rPr>
        <w:t xml:space="preserve"> </w:t>
      </w:r>
      <w:r w:rsidR="007E1A80" w:rsidRPr="00E44104">
        <w:rPr>
          <w:rFonts w:ascii="ＭＳ Ｐゴシック" w:eastAsia="ＭＳ Ｐゴシック" w:hAnsi="ＭＳ Ｐゴシック" w:cs="ＭＳ Ｐゴシック" w:hint="eastAsia"/>
          <w:bCs/>
          <w:sz w:val="24"/>
          <w:szCs w:val="24"/>
        </w:rPr>
        <w:t>「</w:t>
      </w:r>
      <w:r w:rsidR="002E5EF7" w:rsidRPr="00E44104">
        <w:rPr>
          <w:rFonts w:ascii="ＭＳ Ｐゴシック" w:eastAsia="ＭＳ Ｐゴシック" w:hAnsi="ＭＳ Ｐゴシック" w:cs="ＭＳ Ｐゴシック" w:hint="eastAsia"/>
          <w:bCs/>
          <w:sz w:val="24"/>
          <w:szCs w:val="24"/>
        </w:rPr>
        <w:t>底</w:t>
      </w:r>
      <w:r w:rsidR="00E73F2A" w:rsidRPr="00E44104">
        <w:rPr>
          <w:rFonts w:hint="eastAsia"/>
          <w:bCs/>
          <w:sz w:val="24"/>
          <w:szCs w:val="24"/>
        </w:rPr>
        <w:t>辺の長さは高さを半径とした円周の</w:t>
      </w:r>
      <w:r w:rsidR="00293AD2" w:rsidRPr="00E44104">
        <w:rPr>
          <w:rFonts w:hint="eastAsia"/>
          <w:bCs/>
          <w:sz w:val="24"/>
          <w:szCs w:val="24"/>
        </w:rPr>
        <w:t>長さの</w:t>
      </w:r>
      <w:r w:rsidR="00E73F2A" w:rsidRPr="00E44104">
        <w:rPr>
          <w:rFonts w:hint="eastAsia"/>
          <w:bCs/>
          <w:sz w:val="24"/>
          <w:szCs w:val="24"/>
        </w:rPr>
        <w:t>1/4</w:t>
      </w:r>
      <w:r w:rsidR="00E73F2A" w:rsidRPr="00E44104">
        <w:rPr>
          <w:rFonts w:hint="eastAsia"/>
          <w:bCs/>
          <w:sz w:val="24"/>
          <w:szCs w:val="24"/>
        </w:rPr>
        <w:t>である</w:t>
      </w:r>
      <w:r w:rsidR="00E73F2A" w:rsidRPr="00E44104">
        <w:rPr>
          <w:rFonts w:hint="eastAsia"/>
          <w:bCs/>
          <w:sz w:val="24"/>
          <w:szCs w:val="24"/>
        </w:rPr>
        <w:t xml:space="preserve"> </w:t>
      </w:r>
      <w:r w:rsidR="00E73F2A" w:rsidRPr="00E44104">
        <w:rPr>
          <w:rFonts w:hint="eastAsia"/>
          <w:bCs/>
          <w:sz w:val="24"/>
          <w:szCs w:val="24"/>
        </w:rPr>
        <w:t>」ことが明らかになった。</w:t>
      </w:r>
    </w:p>
    <w:p w14:paraId="19D35D15" w14:textId="776B635A" w:rsidR="00223567" w:rsidRPr="0053520C" w:rsidRDefault="0096278C"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次に</w:t>
      </w:r>
      <w:r w:rsidR="00D45481"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底辺</w:t>
      </w:r>
      <w:r w:rsidR="004D5E08" w:rsidRPr="0053520C">
        <w:rPr>
          <w:rFonts w:ascii="ＭＳ Ｐゴシック" w:eastAsia="ＭＳ Ｐゴシック" w:hAnsi="ＭＳ Ｐゴシック" w:cs="ＭＳ Ｐゴシック" w:hint="eastAsia"/>
          <w:bCs/>
          <w:sz w:val="24"/>
          <w:szCs w:val="24"/>
        </w:rPr>
        <w:t>の長さ</w:t>
      </w:r>
      <w:r w:rsidR="00D45481" w:rsidRPr="0053520C">
        <w:rPr>
          <w:rFonts w:ascii="ＭＳ Ｐゴシック" w:eastAsia="ＭＳ Ｐゴシック" w:hAnsi="ＭＳ Ｐゴシック" w:cs="ＭＳ Ｐゴシック" w:hint="eastAsia"/>
          <w:bCs/>
          <w:sz w:val="24"/>
          <w:szCs w:val="24"/>
        </w:rPr>
        <w:t>と高さの比</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を、</w:t>
      </w:r>
      <w:r w:rsidR="00E73F2A" w:rsidRPr="0053520C">
        <w:rPr>
          <w:rFonts w:ascii="ＭＳ Ｐゴシック" w:eastAsia="ＭＳ Ｐゴシック" w:hAnsi="ＭＳ Ｐゴシック" w:cs="ＭＳ Ｐゴシック" w:hint="eastAsia"/>
          <w:bCs/>
          <w:sz w:val="24"/>
          <w:szCs w:val="24"/>
        </w:rPr>
        <w:t>円周の</w:t>
      </w:r>
      <w:r w:rsidR="00D45481" w:rsidRPr="0053520C">
        <w:rPr>
          <w:rFonts w:ascii="ＭＳ Ｐゴシック" w:eastAsia="ＭＳ Ｐゴシック" w:hAnsi="ＭＳ Ｐゴシック" w:cs="ＭＳ Ｐゴシック" w:hint="eastAsia"/>
          <w:bCs/>
          <w:sz w:val="24"/>
          <w:szCs w:val="24"/>
        </w:rPr>
        <w:t>計算</w:t>
      </w:r>
      <w:r w:rsidR="006A43AF" w:rsidRPr="0053520C">
        <w:rPr>
          <w:rFonts w:ascii="ＭＳ Ｐゴシック" w:eastAsia="ＭＳ Ｐゴシック" w:hAnsi="ＭＳ Ｐゴシック" w:cs="ＭＳ Ｐゴシック" w:hint="eastAsia"/>
          <w:bCs/>
          <w:sz w:val="24"/>
          <w:szCs w:val="24"/>
        </w:rPr>
        <w:t>値</w:t>
      </w:r>
      <w:r w:rsidR="001E36A1" w:rsidRPr="0053520C">
        <w:rPr>
          <w:rFonts w:ascii="ＭＳ Ｐゴシック" w:eastAsia="ＭＳ Ｐゴシック" w:hAnsi="ＭＳ Ｐゴシック" w:cs="ＭＳ Ｐゴシック" w:hint="eastAsia"/>
          <w:bCs/>
          <w:sz w:val="24"/>
          <w:szCs w:val="24"/>
        </w:rPr>
        <w:t>を基に</w:t>
      </w:r>
      <w:r w:rsidR="00AF6B7E" w:rsidRPr="0053520C">
        <w:rPr>
          <w:rFonts w:ascii="ＭＳ Ｐゴシック" w:eastAsia="ＭＳ Ｐゴシック" w:hAnsi="ＭＳ Ｐゴシック" w:cs="ＭＳ Ｐゴシック" w:hint="eastAsia"/>
          <w:bCs/>
          <w:sz w:val="24"/>
          <w:szCs w:val="24"/>
        </w:rPr>
        <w:t>計算する</w:t>
      </w:r>
      <w:r w:rsidR="00D45481" w:rsidRPr="0053520C">
        <w:rPr>
          <w:rFonts w:ascii="ＭＳ Ｐゴシック" w:eastAsia="ＭＳ Ｐゴシック" w:hAnsi="ＭＳ Ｐゴシック" w:cs="ＭＳ Ｐゴシック" w:hint="eastAsia"/>
          <w:bCs/>
          <w:sz w:val="24"/>
          <w:szCs w:val="24"/>
        </w:rPr>
        <w:t>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w:t>
      </w:r>
      <w:r w:rsidR="003E247A" w:rsidRPr="0053520C">
        <w:rPr>
          <w:rFonts w:ascii="ＭＳ Ｐゴシック" w:eastAsia="ＭＳ Ｐゴシック" w:hAnsi="ＭＳ Ｐゴシック" w:cs="ＭＳ Ｐゴシック" w:hint="eastAsia"/>
          <w:bCs/>
          <w:sz w:val="24"/>
          <w:szCs w:val="24"/>
        </w:rPr>
        <w:t>2</w:t>
      </w:r>
      <w:r w:rsidR="00D45481" w:rsidRPr="0053520C">
        <w:rPr>
          <w:rFonts w:ascii="ＭＳ Ｐゴシック" w:eastAsia="ＭＳ Ｐゴシック" w:hAnsi="ＭＳ Ｐゴシック" w:cs="ＭＳ Ｐゴシック" w:hint="eastAsia"/>
          <w:bCs/>
          <w:sz w:val="24"/>
          <w:szCs w:val="24"/>
        </w:rPr>
        <w:t>÷146.7=1.57</w:t>
      </w:r>
      <w:r w:rsidR="00D45481" w:rsidRPr="0053520C">
        <w:rPr>
          <w:rFonts w:ascii="ＭＳ Ｐゴシック" w:eastAsia="ＭＳ Ｐゴシック" w:hAnsi="ＭＳ Ｐゴシック" w:cs="ＭＳ Ｐゴシック"/>
          <w:bCs/>
          <w:sz w:val="24"/>
          <w:szCs w:val="24"/>
        </w:rPr>
        <w:t xml:space="preserve"> ) </w:t>
      </w:r>
      <w:r w:rsidR="00CD4DAD">
        <w:rPr>
          <w:rFonts w:ascii="ＭＳ Ｐゴシック" w:eastAsia="ＭＳ Ｐゴシック" w:hAnsi="ＭＳ Ｐゴシック" w:cs="ＭＳ Ｐゴシック" w:hint="eastAsia"/>
          <w:bCs/>
          <w:sz w:val="24"/>
          <w:szCs w:val="24"/>
        </w:rPr>
        <w:t>に</w:t>
      </w:r>
      <w:r w:rsidR="00165B93" w:rsidRPr="0053520C">
        <w:rPr>
          <w:rFonts w:ascii="ＭＳ Ｐゴシック" w:eastAsia="ＭＳ Ｐゴシック" w:hAnsi="ＭＳ Ｐゴシック" w:cs="ＭＳ Ｐゴシック" w:hint="eastAsia"/>
          <w:bCs/>
          <w:sz w:val="24"/>
          <w:szCs w:val="24"/>
        </w:rPr>
        <w:t>なり</w:t>
      </w:r>
      <w:r w:rsidR="00D45481" w:rsidRPr="0053520C">
        <w:rPr>
          <w:rFonts w:ascii="ＭＳ Ｐゴシック" w:eastAsia="ＭＳ Ｐゴシック" w:hAnsi="ＭＳ Ｐゴシック" w:cs="ＭＳ Ｐゴシック" w:hint="eastAsia"/>
          <w:bCs/>
          <w:sz w:val="24"/>
          <w:szCs w:val="24"/>
        </w:rPr>
        <w:t>、測定値</w:t>
      </w:r>
      <w:r w:rsidR="001E36A1" w:rsidRPr="0053520C">
        <w:rPr>
          <w:rFonts w:ascii="ＭＳ Ｐゴシック" w:eastAsia="ＭＳ Ｐゴシック" w:hAnsi="ＭＳ Ｐゴシック" w:cs="ＭＳ Ｐゴシック" w:hint="eastAsia"/>
          <w:bCs/>
          <w:sz w:val="24"/>
          <w:szCs w:val="24"/>
        </w:rPr>
        <w:t>を基に</w:t>
      </w:r>
      <w:r w:rsidR="00D45481" w:rsidRPr="0053520C">
        <w:rPr>
          <w:rFonts w:ascii="ＭＳ Ｐゴシック" w:eastAsia="ＭＳ Ｐゴシック" w:hAnsi="ＭＳ Ｐゴシック" w:cs="ＭＳ Ｐゴシック" w:hint="eastAsia"/>
          <w:bCs/>
          <w:sz w:val="24"/>
          <w:szCs w:val="24"/>
        </w:rPr>
        <w:t>計算すると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230.36÷146.7＝1.57</w:t>
      </w:r>
      <w:r w:rsidR="00D45481" w:rsidRPr="0053520C">
        <w:rPr>
          <w:rFonts w:ascii="ＭＳ Ｐゴシック" w:eastAsia="ＭＳ Ｐゴシック" w:hAnsi="ＭＳ Ｐゴシック" w:cs="ＭＳ Ｐゴシック"/>
          <w:bCs/>
          <w:sz w:val="24"/>
          <w:szCs w:val="24"/>
        </w:rPr>
        <w:t xml:space="preserve"> ) </w:t>
      </w:r>
      <w:r w:rsidR="001F6A3B"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70228C" w:rsidRPr="0053520C">
        <w:rPr>
          <w:rFonts w:ascii="ＭＳ Ｐゴシック" w:eastAsia="ＭＳ Ｐゴシック" w:hAnsi="ＭＳ Ｐゴシック" w:cs="ＭＳ Ｐゴシック" w:hint="eastAsia"/>
          <w:bCs/>
          <w:sz w:val="24"/>
          <w:szCs w:val="24"/>
        </w:rPr>
        <w:t>る。</w:t>
      </w:r>
      <w:r w:rsidR="00AD3E22" w:rsidRPr="0053520C">
        <w:rPr>
          <w:rFonts w:ascii="ＭＳ Ｐゴシック" w:eastAsia="ＭＳ Ｐゴシック" w:hAnsi="ＭＳ Ｐゴシック" w:cs="ＭＳ Ｐゴシック" w:hint="eastAsia"/>
          <w:bCs/>
          <w:sz w:val="24"/>
          <w:szCs w:val="24"/>
        </w:rPr>
        <w:t>また、</w:t>
      </w:r>
      <w:r w:rsidR="00695811" w:rsidRPr="0053520C">
        <w:rPr>
          <w:rFonts w:ascii="ＭＳ Ｐゴシック" w:eastAsia="ＭＳ Ｐゴシック" w:hAnsi="ＭＳ Ｐゴシック" w:cs="ＭＳ Ｐゴシック" w:hint="eastAsia"/>
          <w:bCs/>
          <w:sz w:val="24"/>
          <w:szCs w:val="24"/>
        </w:rPr>
        <w:t>発表されている</w:t>
      </w:r>
      <w:r w:rsidR="00AD3E22" w:rsidRPr="0053520C">
        <w:rPr>
          <w:rFonts w:ascii="ＭＳ Ｐゴシック" w:eastAsia="ＭＳ Ｐゴシック" w:hAnsi="ＭＳ Ｐゴシック" w:cs="ＭＳ Ｐゴシック" w:hint="eastAsia"/>
          <w:bCs/>
          <w:sz w:val="24"/>
          <w:szCs w:val="24"/>
        </w:rPr>
        <w:t>セケドから計算すると</w:t>
      </w:r>
      <w:r w:rsidR="00F94643" w:rsidRPr="0053520C">
        <w:rPr>
          <w:rFonts w:ascii="ＭＳ Ｐゴシック" w:eastAsia="ＭＳ Ｐゴシック" w:hAnsi="ＭＳ Ｐゴシック" w:cs="ＭＳ Ｐゴシック" w:hint="eastAsia"/>
          <w:bCs/>
          <w:sz w:val="24"/>
          <w:szCs w:val="24"/>
        </w:rPr>
        <w:t xml:space="preserve">　</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D7B7D" w:rsidRPr="0053520C">
        <w:rPr>
          <w:rFonts w:ascii="ＭＳ Ｐゴシック" w:eastAsia="ＭＳ Ｐゴシック" w:hAnsi="ＭＳ Ｐゴシック" w:cs="ＭＳ Ｐゴシック" w:hint="eastAsia"/>
          <w:bCs/>
          <w:sz w:val="24"/>
          <w:szCs w:val="24"/>
        </w:rPr>
        <w:t>×2÷7＝1.571</w:t>
      </w:r>
      <w:r w:rsidR="001F6A3B" w:rsidRPr="0053520C">
        <w:rPr>
          <w:rFonts w:ascii="ＭＳ Ｐゴシック" w:eastAsia="ＭＳ Ｐゴシック" w:hAnsi="ＭＳ Ｐゴシック" w:cs="ＭＳ Ｐゴシック" w:hint="eastAsia"/>
          <w:bCs/>
          <w:sz w:val="24"/>
          <w:szCs w:val="24"/>
        </w:rPr>
        <w:t>に</w:t>
      </w:r>
      <w:r w:rsidR="006D7B7D" w:rsidRPr="0053520C">
        <w:rPr>
          <w:rFonts w:ascii="ＭＳ Ｐゴシック" w:eastAsia="ＭＳ Ｐゴシック" w:hAnsi="ＭＳ Ｐゴシック" w:cs="ＭＳ Ｐゴシック" w:hint="eastAsia"/>
          <w:bCs/>
          <w:sz w:val="24"/>
          <w:szCs w:val="24"/>
        </w:rPr>
        <w:t>なり,同じ</w:t>
      </w:r>
      <w:r w:rsidR="00A744CC" w:rsidRPr="0053520C">
        <w:rPr>
          <w:rFonts w:ascii="ＭＳ Ｐゴシック" w:eastAsia="ＭＳ Ｐゴシック" w:hAnsi="ＭＳ Ｐゴシック" w:cs="ＭＳ Ｐゴシック" w:hint="eastAsia"/>
          <w:bCs/>
          <w:sz w:val="24"/>
          <w:szCs w:val="24"/>
        </w:rPr>
        <w:t>であ</w:t>
      </w:r>
      <w:r w:rsidR="00165B93" w:rsidRPr="0053520C">
        <w:rPr>
          <w:rFonts w:ascii="ＭＳ Ｐゴシック" w:eastAsia="ＭＳ Ｐゴシック" w:hAnsi="ＭＳ Ｐゴシック" w:cs="ＭＳ Ｐゴシック" w:hint="eastAsia"/>
          <w:bCs/>
          <w:sz w:val="24"/>
          <w:szCs w:val="24"/>
        </w:rPr>
        <w:t>る</w:t>
      </w:r>
      <w:r w:rsidR="000A46F9" w:rsidRPr="0053520C">
        <w:rPr>
          <w:rFonts w:ascii="ＭＳ Ｐゴシック" w:eastAsia="ＭＳ Ｐゴシック" w:hAnsi="ＭＳ Ｐゴシック" w:cs="ＭＳ Ｐゴシック" w:hint="eastAsia"/>
          <w:bCs/>
          <w:sz w:val="24"/>
          <w:szCs w:val="24"/>
        </w:rPr>
        <w:t>（図-1）</w:t>
      </w:r>
      <w:r w:rsidR="006D7B7D" w:rsidRPr="0053520C">
        <w:rPr>
          <w:rFonts w:ascii="ＭＳ Ｐゴシック" w:eastAsia="ＭＳ Ｐゴシック" w:hAnsi="ＭＳ Ｐゴシック" w:cs="ＭＳ Ｐゴシック" w:hint="eastAsia"/>
          <w:bCs/>
          <w:sz w:val="24"/>
          <w:szCs w:val="24"/>
        </w:rPr>
        <w:t>。</w:t>
      </w:r>
      <w:r w:rsidR="00223567" w:rsidRPr="0053520C">
        <w:rPr>
          <w:rFonts w:ascii="ＭＳ Ｐゴシック" w:eastAsia="ＭＳ Ｐゴシック" w:hAnsi="ＭＳ Ｐゴシック" w:cs="ＭＳ Ｐゴシック" w:hint="eastAsia"/>
          <w:bCs/>
          <w:sz w:val="24"/>
          <w:szCs w:val="24"/>
        </w:rPr>
        <w:t>この数値は1段目の底辺の長さを表しており、底辺の基本単位</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なる。従って、1段の高さを1m</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すると底辺の基本単位は1.57ｍ</w:t>
      </w:r>
      <w:r w:rsidR="00CD4DAD">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 xml:space="preserve">なり、各段の底辺の長さは、「1.57ｍ×段数 </w:t>
      </w:r>
      <w:r w:rsidR="00223567" w:rsidRPr="0053520C">
        <w:rPr>
          <w:rFonts w:ascii="ＭＳ Ｐゴシック" w:eastAsia="ＭＳ Ｐゴシック" w:hAnsi="ＭＳ Ｐゴシック" w:cs="ＭＳ Ｐゴシック"/>
          <w:bCs/>
          <w:sz w:val="24"/>
          <w:szCs w:val="24"/>
        </w:rPr>
        <w:t>」</w:t>
      </w:r>
      <w:r w:rsidR="00223567" w:rsidRPr="0053520C">
        <w:rPr>
          <w:rFonts w:ascii="ＭＳ Ｐゴシック" w:eastAsia="ＭＳ Ｐゴシック" w:hAnsi="ＭＳ Ｐゴシック" w:cs="ＭＳ Ｐゴシック" w:hint="eastAsia"/>
          <w:bCs/>
          <w:sz w:val="24"/>
          <w:szCs w:val="24"/>
        </w:rPr>
        <w:t xml:space="preserve"> で表される。しかし、設計当時の1段の高さは明らかでない。そのため、「底辺と高さの比」の計算から求めた1.57ｍを1段の高さ</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して、高さの基本単位に設定した。その理由は、この長さが、当時の長さの単位の腕尺3単位に相当するためである。これについては</w:t>
      </w:r>
      <w:r w:rsidR="004B3757" w:rsidRPr="0053520C">
        <w:rPr>
          <w:rFonts w:ascii="ＭＳ Ｐゴシック" w:eastAsia="ＭＳ Ｐゴシック" w:hAnsi="ＭＳ Ｐゴシック" w:cs="ＭＳ Ｐゴシック" w:hint="eastAsia"/>
          <w:bCs/>
          <w:sz w:val="24"/>
          <w:szCs w:val="24"/>
        </w:rPr>
        <w:t>後述する</w:t>
      </w:r>
      <w:r w:rsidR="00223567" w:rsidRPr="0053520C">
        <w:rPr>
          <w:rFonts w:ascii="ＭＳ Ｐゴシック" w:eastAsia="ＭＳ Ｐゴシック" w:hAnsi="ＭＳ Ｐゴシック" w:cs="ＭＳ Ｐゴシック" w:hint="eastAsia"/>
          <w:bCs/>
          <w:sz w:val="24"/>
          <w:szCs w:val="24"/>
        </w:rPr>
        <w:t>。これにより、1段目の底辺の長さは、「高さを半径とした円周の長さの1/4」 のため、(</w:t>
      </w:r>
      <w:r w:rsidR="00223567" w:rsidRPr="0053520C">
        <w:rPr>
          <w:rFonts w:ascii="ＭＳ Ｐゴシック" w:eastAsia="ＭＳ Ｐゴシック" w:hAnsi="ＭＳ Ｐゴシック" w:cs="ＭＳ Ｐゴシック"/>
          <w:bCs/>
          <w:sz w:val="24"/>
          <w:szCs w:val="24"/>
        </w:rPr>
        <w:t xml:space="preserve"> </w:t>
      </w:r>
      <w:r w:rsidR="00223567" w:rsidRPr="0053520C">
        <w:rPr>
          <w:rFonts w:ascii="ＭＳ Ｐゴシック" w:eastAsia="ＭＳ Ｐゴシック" w:hAnsi="ＭＳ Ｐゴシック" w:cs="ＭＳ Ｐゴシック" w:hint="eastAsia"/>
          <w:bCs/>
          <w:sz w:val="24"/>
          <w:szCs w:val="24"/>
        </w:rPr>
        <w:t>2×3.14×1.57÷4＝2.4649ｍ</w:t>
      </w:r>
      <w:r w:rsidR="00223567" w:rsidRPr="0053520C">
        <w:rPr>
          <w:rFonts w:ascii="ＭＳ Ｐゴシック" w:eastAsia="ＭＳ Ｐゴシック" w:hAnsi="ＭＳ Ｐゴシック" w:cs="ＭＳ Ｐゴシック"/>
          <w:bCs/>
          <w:sz w:val="24"/>
          <w:szCs w:val="24"/>
        </w:rPr>
        <w:t xml:space="preserve">) </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なる。この数値は高さの基本単位が1.57mの場合の底辺の基本単位</w:t>
      </w:r>
      <w:r w:rsidR="003725EA">
        <w:rPr>
          <w:rFonts w:ascii="ＭＳ Ｐゴシック" w:eastAsia="ＭＳ Ｐゴシック" w:hAnsi="ＭＳ Ｐゴシック" w:cs="ＭＳ Ｐゴシック" w:hint="eastAsia"/>
          <w:bCs/>
          <w:sz w:val="24"/>
          <w:szCs w:val="24"/>
        </w:rPr>
        <w:t>であ</w:t>
      </w:r>
      <w:r w:rsidR="00223567" w:rsidRPr="0053520C">
        <w:rPr>
          <w:rFonts w:ascii="ＭＳ Ｐゴシック" w:eastAsia="ＭＳ Ｐゴシック" w:hAnsi="ＭＳ Ｐゴシック" w:cs="ＭＳ Ｐゴシック" w:hint="eastAsia"/>
          <w:bCs/>
          <w:sz w:val="24"/>
          <w:szCs w:val="24"/>
        </w:rPr>
        <w:t>り、各段の底辺の長さは 「2.4649ｍ×段数」 で表される。</w:t>
      </w:r>
    </w:p>
    <w:p w14:paraId="5CA69CC9" w14:textId="3D7ADE6A" w:rsidR="00223567" w:rsidRPr="0053520C"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これらの基本単位を基に、ピラミッドの大きさを計算すると、段数は 「高さ÷高さの基本単位＝146</w:t>
      </w:r>
      <w:r w:rsidRPr="0053520C">
        <w:rPr>
          <w:rFonts w:ascii="ＭＳ Ｐゴシック" w:eastAsia="ＭＳ Ｐゴシック" w:hAnsi="ＭＳ Ｐゴシック" w:cs="ＭＳ Ｐゴシック"/>
          <w:bCs/>
          <w:sz w:val="24"/>
          <w:szCs w:val="24"/>
        </w:rPr>
        <w:t>.7</w:t>
      </w:r>
      <w:r w:rsidRPr="0053520C">
        <w:rPr>
          <w:rFonts w:ascii="ＭＳ Ｐゴシック" w:eastAsia="ＭＳ Ｐゴシック" w:hAnsi="ＭＳ Ｐゴシック" w:cs="ＭＳ Ｐゴシック" w:hint="eastAsia"/>
          <w:bCs/>
          <w:sz w:val="24"/>
          <w:szCs w:val="24"/>
        </w:rPr>
        <w:t>÷1.57＝9</w:t>
      </w:r>
      <w:r w:rsidRPr="0053520C">
        <w:rPr>
          <w:rFonts w:ascii="ＭＳ Ｐゴシック" w:eastAsia="ＭＳ Ｐゴシック" w:hAnsi="ＭＳ Ｐゴシック" w:cs="ＭＳ Ｐゴシック"/>
          <w:bCs/>
          <w:sz w:val="24"/>
          <w:szCs w:val="24"/>
        </w:rPr>
        <w:t>3.</w:t>
      </w:r>
      <w:r w:rsidRPr="0053520C">
        <w:rPr>
          <w:rFonts w:ascii="ＭＳ Ｐゴシック" w:eastAsia="ＭＳ Ｐゴシック" w:hAnsi="ＭＳ Ｐゴシック" w:cs="ＭＳ Ｐゴシック" w:hint="eastAsia"/>
          <w:bCs/>
          <w:sz w:val="24"/>
          <w:szCs w:val="24"/>
        </w:rPr>
        <w:t xml:space="preserve">44段 」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なる。計算による底辺の長さは 「底辺の基本単位×段数＝2.4649×93.44＝</w:t>
      </w:r>
      <w:r w:rsidRPr="0053520C">
        <w:rPr>
          <w:rFonts w:ascii="ＭＳ Ｐゴシック" w:eastAsia="ＭＳ Ｐゴシック" w:hAnsi="ＭＳ Ｐゴシック" w:cs="ＭＳ Ｐゴシック"/>
          <w:bCs/>
          <w:sz w:val="24"/>
          <w:szCs w:val="24"/>
        </w:rPr>
        <w:t>230.</w:t>
      </w:r>
      <w:r w:rsidRPr="0053520C">
        <w:rPr>
          <w:rFonts w:ascii="ＭＳ Ｐゴシック" w:eastAsia="ＭＳ Ｐゴシック" w:hAnsi="ＭＳ Ｐゴシック" w:cs="ＭＳ Ｐゴシック" w:hint="eastAsia"/>
          <w:bCs/>
          <w:sz w:val="24"/>
          <w:szCs w:val="24"/>
        </w:rPr>
        <w:t>32ｍ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p w14:paraId="7ED9A0A9" w14:textId="76152188" w:rsidR="00223567"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この計算では、底辺の長さを、「高さを半径とした円周の長さの1/4</w:t>
      </w:r>
      <w:r w:rsidRPr="0053520C">
        <w:rPr>
          <w:rFonts w:ascii="ＭＳ Ｐゴシック" w:eastAsia="ＭＳ Ｐゴシック" w:hAnsi="ＭＳ Ｐゴシック" w:cs="ＭＳ Ｐゴシック"/>
          <w:bCs/>
          <w:sz w:val="24"/>
          <w:szCs w:val="24"/>
        </w:rPr>
        <w:t>」</w:t>
      </w:r>
      <w:r w:rsidRPr="0053520C">
        <w:rPr>
          <w:rFonts w:ascii="ＭＳ Ｐゴシック" w:eastAsia="ＭＳ Ｐゴシック" w:hAnsi="ＭＳ Ｐゴシック" w:cs="ＭＳ Ｐゴシック" w:hint="eastAsia"/>
          <w:bCs/>
          <w:sz w:val="24"/>
          <w:szCs w:val="24"/>
        </w:rPr>
        <w:t xml:space="preserve"> </w:t>
      </w:r>
      <w:r w:rsidR="00BF7DB3">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したが、円周の長さを計算で求めるには、2πrの計算が必要である。</w:t>
      </w:r>
      <w:r w:rsidRPr="0053520C">
        <w:rPr>
          <w:rFonts w:ascii="ＭＳ Ｐゴシック" w:eastAsia="ＭＳ Ｐゴシック" w:hAnsi="ＭＳ Ｐゴシック" w:cs="ＭＳ Ｐゴシック" w:hint="eastAsia"/>
          <w:sz w:val="24"/>
          <w:szCs w:val="24"/>
        </w:rPr>
        <w:t>しかし、古代のエジプトには、円周率と2πrの計算の概</w:t>
      </w:r>
      <w:r w:rsidRPr="0053520C">
        <w:rPr>
          <w:rFonts w:ascii="ＭＳ Ｐゴシック" w:eastAsia="ＭＳ Ｐゴシック" w:hAnsi="ＭＳ Ｐゴシック" w:cs="ＭＳ Ｐゴシック" w:hint="eastAsia"/>
          <w:bCs/>
          <w:sz w:val="24"/>
          <w:szCs w:val="24"/>
        </w:rPr>
        <w:t>念は存在しなかった。そのため、円周の長</w:t>
      </w:r>
      <w:bookmarkStart w:id="24" w:name="_Hlk80987889"/>
      <w:r w:rsidRPr="0053520C">
        <w:rPr>
          <w:rFonts w:ascii="ＭＳ Ｐゴシック" w:eastAsia="ＭＳ Ｐゴシック" w:hAnsi="ＭＳ Ｐゴシック" w:cs="ＭＳ Ｐゴシック" w:hint="eastAsia"/>
          <w:bCs/>
          <w:sz w:val="24"/>
          <w:szCs w:val="24"/>
        </w:rPr>
        <w:t>さは幾何学的に求められ</w:t>
      </w:r>
      <w:r w:rsidRPr="0053520C">
        <w:rPr>
          <w:rFonts w:ascii="ＭＳ Ｐゴシック" w:eastAsia="ＭＳ Ｐゴシック" w:hAnsi="ＭＳ Ｐゴシック" w:cs="ＭＳ Ｐゴシック" w:hint="eastAsia"/>
          <w:sz w:val="24"/>
          <w:szCs w:val="24"/>
        </w:rPr>
        <w:t>たと考えられる。その方法は、円を描き、その円周に沿</w:t>
      </w:r>
      <w:r w:rsidRPr="0053520C">
        <w:rPr>
          <w:rFonts w:ascii="ＭＳ Ｐゴシック" w:eastAsia="ＭＳ Ｐゴシック" w:hAnsi="ＭＳ Ｐゴシック" w:cs="ＭＳ Ｐゴシック" w:hint="eastAsia"/>
          <w:bCs/>
          <w:sz w:val="24"/>
          <w:szCs w:val="24"/>
        </w:rPr>
        <w:t>って紐を這わせて円形</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して、その後、紐の長さを定規で計る。その数値は、半径が1.57の場合、円周の長さは「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2×3.14×1.57＝9.8596ｍ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bCs/>
          <w:sz w:val="24"/>
          <w:szCs w:val="24"/>
        </w:rPr>
        <w:t xml:space="preserve">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なる。その1/4の長さは「9.8596 ÷4＝2.4649ｍ」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なり、底辺の基本単位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bookmarkEnd w:id="24"/>
    <w:p w14:paraId="1A1D01FD" w14:textId="5856E443" w:rsidR="00223567" w:rsidRDefault="00223567" w:rsidP="00E97D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しかし、これらの高さと底辺の基本単位はメートル法で計算した結果である。設計当時は,最初に1段の高さを、当時の長さの単位の腕尺（ロイヤルキューピット）で決めて、次に、段数と底辺の長さ、および、底辺の長さの単位を決めたと考えられる。そのため、高さの単位の1.57ｍが、古代のエジプトの長さの単位の腕尺で表示できるか否かを調べるために、腕尺に換算した。腕尺は1単位が52.4ｃｍ</w:t>
      </w:r>
      <w:bookmarkStart w:id="25" w:name="_Hlk45357006"/>
      <w:r w:rsidRPr="0053520C">
        <w:rPr>
          <w:rFonts w:ascii="ＭＳ Ｐゴシック" w:eastAsia="ＭＳ Ｐゴシック" w:hAnsi="ＭＳ Ｐゴシック" w:cs="ＭＳ Ｐゴシック" w:hint="eastAsia"/>
          <w:bCs/>
          <w:sz w:val="24"/>
          <w:szCs w:val="24"/>
        </w:rPr>
        <w:t xml:space="preserve">（文献-2、ｐ </w:t>
      </w:r>
      <w:r w:rsidRPr="0053520C">
        <w:rPr>
          <w:rFonts w:ascii="ＭＳ Ｐゴシック" w:eastAsia="ＭＳ Ｐゴシック" w:hAnsi="ＭＳ Ｐゴシック" w:cs="ＭＳ Ｐゴシック" w:hint="eastAsia"/>
          <w:bCs/>
          <w:sz w:val="24"/>
          <w:szCs w:val="24"/>
        </w:rPr>
        <w:lastRenderedPageBreak/>
        <w:t>-149）</w:t>
      </w:r>
      <w:bookmarkEnd w:id="25"/>
      <w:r w:rsidRPr="0053520C">
        <w:rPr>
          <w:rFonts w:ascii="ＭＳ Ｐゴシック" w:eastAsia="ＭＳ Ｐゴシック" w:hAnsi="ＭＳ Ｐゴシック" w:cs="ＭＳ Ｐゴシック" w:hint="eastAsia"/>
          <w:bCs/>
          <w:sz w:val="24"/>
          <w:szCs w:val="24"/>
        </w:rPr>
        <w:t xml:space="preserve">であるため、この数値を3倍にすると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xml:space="preserve">0.524ｍ×3＝1.572ｍ </w:t>
      </w:r>
      <w:r w:rsidRPr="0053520C">
        <w:rPr>
          <w:rFonts w:ascii="ＭＳ Ｐゴシック" w:eastAsia="ＭＳ Ｐゴシック" w:hAnsi="ＭＳ Ｐゴシック" w:cs="ＭＳ Ｐゴシック"/>
          <w:bCs/>
          <w:sz w:val="24"/>
          <w:szCs w:val="24"/>
        </w:rPr>
        <w:t xml:space="preserve">) </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なり、[底辺と高さの比]</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から導き出した数値の1.57と同じ</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なる。この結果、古代のエジプト人は、最初に、段の高さの基本単位を腕尺3単位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決めて、その後、腕尺3単位を半径</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した円を描き、その円周の長さの1/4を底辺の基本単位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したと考えられる。そのため、高さと底辺の長さの基本単位を、腕尺に基づく数値に変換した。その結果、段の基本単位は腕尺3単位（1.572</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bookmarkStart w:id="26" w:name="_Hlk58237311"/>
      <w:r w:rsidRPr="0053520C">
        <w:rPr>
          <w:rFonts w:ascii="ＭＳ Ｐゴシック" w:eastAsia="ＭＳ Ｐゴシック" w:hAnsi="ＭＳ Ｐゴシック" w:cs="ＭＳ Ｐゴシック" w:hint="eastAsia"/>
          <w:bCs/>
          <w:sz w:val="24"/>
          <w:szCs w:val="24"/>
        </w:rPr>
        <w:t>段数は （ 146.7÷1.572＝93.32段 ）</w:t>
      </w:r>
      <w:r w:rsidR="00177583" w:rsidRPr="0053520C">
        <w:rPr>
          <w:rFonts w:ascii="ＭＳ Ｐゴシック" w:eastAsia="ＭＳ Ｐゴシック" w:hAnsi="ＭＳ Ｐゴシック" w:cs="ＭＳ Ｐゴシック" w:hint="eastAsia"/>
          <w:bCs/>
          <w:sz w:val="24"/>
          <w:szCs w:val="24"/>
        </w:rPr>
        <w:t>、高さは3腕尺×段数から3×93.32=279.96腕尺</w:t>
      </w:r>
      <w:r w:rsidRPr="0053520C">
        <w:rPr>
          <w:rFonts w:ascii="ＭＳ Ｐゴシック" w:eastAsia="ＭＳ Ｐゴシック" w:hAnsi="ＭＳ Ｐゴシック" w:cs="ＭＳ Ｐゴシック" w:hint="eastAsia"/>
          <w:bCs/>
          <w:sz w:val="24"/>
          <w:szCs w:val="24"/>
        </w:rPr>
        <w:t xml:space="preserve">　</w:t>
      </w:r>
      <w:bookmarkEnd w:id="26"/>
      <w:r w:rsidRPr="0053520C">
        <w:rPr>
          <w:rFonts w:ascii="ＭＳ Ｐゴシック" w:eastAsia="ＭＳ Ｐゴシック" w:hAnsi="ＭＳ Ｐゴシック" w:cs="ＭＳ Ｐゴシック" w:hint="eastAsia"/>
          <w:bCs/>
          <w:sz w:val="24"/>
          <w:szCs w:val="24"/>
        </w:rPr>
        <w:t>、底辺の長さの基本単位は、「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腕尺3単位を半径とした円周の1/4 」 から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2×3.14×3腕尺÷4＝4.71腕尺、　2×3.14×1.572ｍ÷4＝</w:t>
      </w:r>
      <w:bookmarkStart w:id="27" w:name="_Hlk81805658"/>
      <w:r w:rsidRPr="0053520C">
        <w:rPr>
          <w:rFonts w:ascii="ＭＳ Ｐゴシック" w:eastAsia="ＭＳ Ｐゴシック" w:hAnsi="ＭＳ Ｐゴシック" w:cs="ＭＳ Ｐゴシック" w:hint="eastAsia"/>
          <w:bCs/>
          <w:sz w:val="24"/>
          <w:szCs w:val="24"/>
        </w:rPr>
        <w:t>2.4680</w:t>
      </w:r>
      <w:bookmarkEnd w:id="27"/>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 )、計算による底辺の長さは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4.71腕尺×93.32段＝439.537腕尺、　2.4680ｍ×93.32段＝230.3138</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r w:rsidR="00710E1C" w:rsidRPr="0053520C">
        <w:rPr>
          <w:rFonts w:ascii="ＭＳ Ｐゴシック" w:eastAsia="ＭＳ Ｐゴシック" w:hAnsi="ＭＳ Ｐゴシック" w:cs="ＭＳ Ｐゴシック" w:hint="eastAsia"/>
          <w:bCs/>
          <w:sz w:val="24"/>
          <w:szCs w:val="24"/>
        </w:rPr>
        <w:t>セケドは「底辺の長さ×1/2×7バーム÷高さ」から「439.537腕尺×1/2×7バーム÷279.96腕尺＝5.495＝5.5＝5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10E1C" w:rsidRPr="0053520C">
        <w:rPr>
          <w:rFonts w:ascii="ＭＳ Ｐゴシック" w:eastAsia="ＭＳ Ｐゴシック" w:hAnsi="ＭＳ Ｐゴシック" w:cs="ＭＳ Ｐゴシック" w:hint="eastAsia"/>
          <w:bCs/>
          <w:sz w:val="24"/>
          <w:szCs w:val="24"/>
        </w:rPr>
        <w:t xml:space="preserve">　」</w:t>
      </w:r>
      <w:r w:rsidR="00AB3A16">
        <w:rPr>
          <w:rFonts w:ascii="ＭＳ Ｐゴシック" w:eastAsia="ＭＳ Ｐゴシック" w:hAnsi="ＭＳ Ｐゴシック" w:cs="ＭＳ Ｐゴシック" w:hint="eastAsia"/>
          <w:bCs/>
          <w:sz w:val="24"/>
          <w:szCs w:val="24"/>
        </w:rPr>
        <w:t>に</w:t>
      </w:r>
      <w:r w:rsidR="00710E1C" w:rsidRPr="0053520C">
        <w:rPr>
          <w:rFonts w:ascii="ＭＳ Ｐゴシック" w:eastAsia="ＭＳ Ｐゴシック" w:hAnsi="ＭＳ Ｐゴシック" w:cs="ＭＳ Ｐゴシック" w:hint="eastAsia"/>
          <w:bCs/>
          <w:sz w:val="24"/>
          <w:szCs w:val="24"/>
        </w:rPr>
        <w:t>なる。以上により、クフ王のピラミッドの大きさの数値は導き出された。</w:t>
      </w:r>
      <w:r w:rsidRPr="0053520C">
        <w:rPr>
          <w:rFonts w:ascii="ＭＳ Ｐゴシック" w:eastAsia="ＭＳ Ｐゴシック" w:hAnsi="ＭＳ Ｐゴシック" w:cs="ＭＳ Ｐゴシック" w:hint="eastAsia"/>
          <w:bCs/>
          <w:sz w:val="24"/>
          <w:szCs w:val="24"/>
        </w:rPr>
        <w:t>この結果、高さの基本単位</w:t>
      </w:r>
      <w:r w:rsidR="00A36714" w:rsidRPr="0053520C">
        <w:rPr>
          <w:rFonts w:ascii="ＭＳ Ｐゴシック" w:eastAsia="ＭＳ Ｐゴシック" w:hAnsi="ＭＳ Ｐゴシック" w:cs="ＭＳ Ｐゴシック" w:hint="eastAsia"/>
          <w:bCs/>
          <w:sz w:val="24"/>
          <w:szCs w:val="24"/>
        </w:rPr>
        <w:t>は設定値であ</w:t>
      </w:r>
      <w:r w:rsidR="00E80FBC">
        <w:rPr>
          <w:rFonts w:ascii="ＭＳ Ｐゴシック" w:eastAsia="ＭＳ Ｐゴシック" w:hAnsi="ＭＳ Ｐゴシック" w:cs="ＭＳ Ｐゴシック" w:hint="eastAsia"/>
          <w:bCs/>
          <w:sz w:val="24"/>
          <w:szCs w:val="24"/>
        </w:rPr>
        <w:t>る</w:t>
      </w:r>
      <w:r w:rsidR="00A36714" w:rsidRPr="0053520C">
        <w:rPr>
          <w:rFonts w:ascii="ＭＳ Ｐゴシック" w:eastAsia="ＭＳ Ｐゴシック" w:hAnsi="ＭＳ Ｐゴシック" w:cs="ＭＳ Ｐゴシック" w:hint="eastAsia"/>
          <w:bCs/>
          <w:sz w:val="24"/>
          <w:szCs w:val="24"/>
        </w:rPr>
        <w:t>ため,</w:t>
      </w:r>
      <w:r w:rsidRPr="0053520C">
        <w:rPr>
          <w:rFonts w:ascii="ＭＳ Ｐゴシック" w:eastAsia="ＭＳ Ｐゴシック" w:hAnsi="ＭＳ Ｐゴシック" w:cs="ＭＳ Ｐゴシック" w:hint="eastAsia"/>
          <w:bCs/>
          <w:sz w:val="24"/>
          <w:szCs w:val="24"/>
        </w:rPr>
        <w:t>確定した。</w:t>
      </w:r>
      <w:r w:rsidR="00710E1C" w:rsidRPr="0053520C">
        <w:rPr>
          <w:rFonts w:ascii="ＭＳ Ｐゴシック" w:eastAsia="ＭＳ Ｐゴシック" w:hAnsi="ＭＳ Ｐゴシック" w:cs="ＭＳ Ｐゴシック" w:hint="eastAsia"/>
          <w:bCs/>
          <w:sz w:val="24"/>
          <w:szCs w:val="24"/>
        </w:rPr>
        <w:t>しかし、「底辺と高さの比」と「段数」は測定値から求められ</w:t>
      </w:r>
      <w:r w:rsidR="00A36714" w:rsidRPr="0053520C">
        <w:rPr>
          <w:rFonts w:ascii="ＭＳ Ｐゴシック" w:eastAsia="ＭＳ Ｐゴシック" w:hAnsi="ＭＳ Ｐゴシック" w:cs="ＭＳ Ｐゴシック" w:hint="eastAsia"/>
          <w:bCs/>
          <w:sz w:val="24"/>
          <w:szCs w:val="24"/>
        </w:rPr>
        <w:t>た</w:t>
      </w:r>
      <w:r w:rsidR="00710E1C" w:rsidRPr="0053520C">
        <w:rPr>
          <w:rFonts w:ascii="ＭＳ Ｐゴシック" w:eastAsia="ＭＳ Ｐゴシック" w:hAnsi="ＭＳ Ｐゴシック" w:cs="ＭＳ Ｐゴシック" w:hint="eastAsia"/>
          <w:bCs/>
          <w:sz w:val="24"/>
          <w:szCs w:val="24"/>
        </w:rPr>
        <w:t>ため、確定値ではない。その</w:t>
      </w:r>
      <w:r w:rsidR="00A36714" w:rsidRPr="0053520C">
        <w:rPr>
          <w:rFonts w:ascii="ＭＳ Ｐゴシック" w:eastAsia="ＭＳ Ｐゴシック" w:hAnsi="ＭＳ Ｐゴシック" w:cs="ＭＳ Ｐゴシック" w:hint="eastAsia"/>
          <w:bCs/>
          <w:sz w:val="24"/>
          <w:szCs w:val="24"/>
        </w:rPr>
        <w:t>結果</w:t>
      </w:r>
      <w:r w:rsidR="00710E1C" w:rsidRPr="0053520C">
        <w:rPr>
          <w:rFonts w:ascii="ＭＳ Ｐゴシック" w:eastAsia="ＭＳ Ｐゴシック" w:hAnsi="ＭＳ Ｐゴシック" w:cs="ＭＳ Ｐゴシック" w:hint="eastAsia"/>
          <w:bCs/>
          <w:sz w:val="24"/>
          <w:szCs w:val="24"/>
        </w:rPr>
        <w:t>、「計算による高さ」、「底辺の基本単位」、「計算による底辺の長さ」、「段数」、「セケド」は予測値となる。</w:t>
      </w:r>
    </w:p>
    <w:p w14:paraId="327F7B80" w14:textId="77777777" w:rsidR="004E6068" w:rsidRPr="0053520C" w:rsidRDefault="004E6068" w:rsidP="00E97D67">
      <w:pPr>
        <w:rPr>
          <w:rFonts w:ascii="ＭＳ Ｐゴシック" w:eastAsia="ＭＳ Ｐゴシック" w:hAnsi="ＭＳ Ｐゴシック" w:cs="ＭＳ Ｐゴシック"/>
          <w:bCs/>
          <w:sz w:val="24"/>
          <w:szCs w:val="24"/>
        </w:rPr>
      </w:pPr>
    </w:p>
    <w:p w14:paraId="739D155E" w14:textId="0EAE7638" w:rsidR="00D45481" w:rsidRPr="0053520C" w:rsidRDefault="00A50B40" w:rsidP="00D45481">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A47DBA">
        <w:rPr>
          <w:rFonts w:ascii="ＭＳ Ｐゴシック" w:eastAsia="ＭＳ Ｐゴシック" w:hAnsi="ＭＳ Ｐゴシック" w:cs="ＭＳ Ｐゴシック" w:hint="eastAsia"/>
          <w:b/>
          <w:sz w:val="24"/>
          <w:szCs w:val="24"/>
        </w:rPr>
        <w:t>）</w:t>
      </w:r>
      <w:r w:rsidR="004D4203" w:rsidRPr="0053520C">
        <w:rPr>
          <w:rFonts w:ascii="ＭＳ Ｐゴシック" w:eastAsia="ＭＳ Ｐゴシック" w:hAnsi="ＭＳ Ｐゴシック" w:cs="ＭＳ Ｐゴシック" w:hint="eastAsia"/>
          <w:b/>
          <w:sz w:val="24"/>
          <w:szCs w:val="24"/>
        </w:rPr>
        <w:t xml:space="preserve">　</w:t>
      </w:r>
      <w:r w:rsidR="004A5478" w:rsidRPr="0053520C">
        <w:rPr>
          <w:rFonts w:ascii="ＭＳ Ｐゴシック" w:eastAsia="ＭＳ Ｐゴシック" w:hAnsi="ＭＳ Ｐゴシック" w:cs="ＭＳ Ｐゴシック" w:hint="eastAsia"/>
          <w:b/>
          <w:sz w:val="24"/>
          <w:szCs w:val="24"/>
        </w:rPr>
        <w:t>独立した</w:t>
      </w:r>
      <w:r w:rsidR="00D45481" w:rsidRPr="0053520C">
        <w:rPr>
          <w:rFonts w:ascii="ＭＳ Ｐゴシック" w:eastAsia="ＭＳ Ｐゴシック" w:hAnsi="ＭＳ Ｐゴシック" w:cs="ＭＳ Ｐゴシック" w:hint="eastAsia"/>
          <w:b/>
          <w:sz w:val="24"/>
          <w:szCs w:val="24"/>
        </w:rPr>
        <w:t>高さ</w:t>
      </w:r>
      <w:r w:rsidR="00942604" w:rsidRPr="0053520C">
        <w:rPr>
          <w:rFonts w:ascii="ＭＳ Ｐゴシック" w:eastAsia="ＭＳ Ｐゴシック" w:hAnsi="ＭＳ Ｐゴシック" w:cs="ＭＳ Ｐゴシック" w:hint="eastAsia"/>
          <w:b/>
          <w:sz w:val="24"/>
          <w:szCs w:val="24"/>
        </w:rPr>
        <w:t>、および、</w:t>
      </w:r>
      <w:r w:rsidR="00D45481" w:rsidRPr="0053520C">
        <w:rPr>
          <w:rFonts w:ascii="ＭＳ Ｐゴシック" w:eastAsia="ＭＳ Ｐゴシック" w:hAnsi="ＭＳ Ｐゴシック" w:cs="ＭＳ Ｐゴシック" w:hint="eastAsia"/>
          <w:b/>
          <w:sz w:val="24"/>
          <w:szCs w:val="24"/>
        </w:rPr>
        <w:t>底辺の長さの尺度について</w:t>
      </w:r>
    </w:p>
    <w:p w14:paraId="08C4BD39" w14:textId="402B8253" w:rsidR="00933862" w:rsidRDefault="000C0D21" w:rsidP="00191AE0">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 xml:space="preserve">古代のエジプトの数学について　</w:t>
      </w:r>
      <w:r w:rsidR="008E432E" w:rsidRPr="00E44104">
        <w:rPr>
          <w:rFonts w:ascii="ＭＳ Ｐゴシック" w:eastAsia="ＭＳ Ｐゴシック" w:hAnsi="ＭＳ Ｐゴシック" w:cs="ＭＳ Ｐゴシック" w:hint="eastAsia"/>
          <w:bCs/>
          <w:sz w:val="24"/>
          <w:szCs w:val="24"/>
        </w:rPr>
        <w:t xml:space="preserve">【 </w:t>
      </w:r>
      <w:r w:rsidR="00D45481" w:rsidRPr="00E44104">
        <w:rPr>
          <w:rFonts w:ascii="ＭＳ Ｐゴシック" w:eastAsia="ＭＳ Ｐゴシック" w:hAnsi="ＭＳ Ｐゴシック" w:cs="ＭＳ Ｐゴシック" w:hint="eastAsia"/>
          <w:bCs/>
          <w:sz w:val="24"/>
          <w:szCs w:val="24"/>
        </w:rPr>
        <w:t>リンドパピルスの</w:t>
      </w:r>
      <w:r w:rsidR="00D45481" w:rsidRPr="00E44104">
        <w:rPr>
          <w:rFonts w:hint="eastAsia"/>
          <w:bCs/>
          <w:sz w:val="24"/>
          <w:szCs w:val="24"/>
        </w:rPr>
        <w:t>問題を解く中で用いられた数と運算について、</w:t>
      </w:r>
      <w:r w:rsidR="00D45481" w:rsidRPr="00E44104">
        <w:rPr>
          <w:rFonts w:hint="eastAsia"/>
          <w:bCs/>
          <w:sz w:val="24"/>
          <w:szCs w:val="24"/>
        </w:rPr>
        <w:t>1</w:t>
      </w:r>
      <w:r w:rsidR="00D45481" w:rsidRPr="00E44104">
        <w:rPr>
          <w:rFonts w:hint="eastAsia"/>
          <w:bCs/>
          <w:sz w:val="24"/>
          <w:szCs w:val="24"/>
        </w:rPr>
        <w:t>）明確な</w:t>
      </w:r>
      <w:r w:rsidR="00D45481" w:rsidRPr="00E44104">
        <w:rPr>
          <w:rFonts w:hint="eastAsia"/>
          <w:bCs/>
          <w:sz w:val="24"/>
          <w:szCs w:val="24"/>
        </w:rPr>
        <w:t>10</w:t>
      </w:r>
      <w:r w:rsidR="00D45481" w:rsidRPr="00E44104">
        <w:rPr>
          <w:rFonts w:hint="eastAsia"/>
          <w:bCs/>
          <w:sz w:val="24"/>
          <w:szCs w:val="24"/>
        </w:rPr>
        <w:t>進法、</w:t>
      </w:r>
      <w:r w:rsidR="00D45481" w:rsidRPr="00E44104">
        <w:rPr>
          <w:rFonts w:hint="eastAsia"/>
          <w:bCs/>
          <w:sz w:val="24"/>
          <w:szCs w:val="24"/>
        </w:rPr>
        <w:t>2</w:t>
      </w:r>
      <w:r w:rsidR="00D45481" w:rsidRPr="00E44104">
        <w:rPr>
          <w:rFonts w:hint="eastAsia"/>
          <w:bCs/>
          <w:sz w:val="24"/>
          <w:szCs w:val="24"/>
        </w:rPr>
        <w:t>）運算の四則としての足し算、引き算、掛け算、割り算は完全に理解していた。整数の加法と減法の答えは容易に求められたが、分数の加法と減法は容易ではなかった</w:t>
      </w:r>
      <w:r w:rsidR="008E432E" w:rsidRPr="00E44104">
        <w:rPr>
          <w:rFonts w:hint="eastAsia"/>
          <w:bCs/>
          <w:sz w:val="24"/>
          <w:szCs w:val="24"/>
        </w:rPr>
        <w:t xml:space="preserve"> </w:t>
      </w:r>
      <w:r w:rsidR="008E432E" w:rsidRPr="00E44104">
        <w:rPr>
          <w:rFonts w:hint="eastAsia"/>
          <w:bCs/>
          <w:sz w:val="24"/>
          <w:szCs w:val="24"/>
        </w:rPr>
        <w:t>】</w:t>
      </w:r>
      <w:r w:rsidR="00D45481" w:rsidRPr="00E44104">
        <w:rPr>
          <w:rFonts w:hint="eastAsia"/>
          <w:bCs/>
          <w:sz w:val="24"/>
          <w:szCs w:val="24"/>
        </w:rPr>
        <w:t>と</w:t>
      </w:r>
      <w:r w:rsidR="00DD7540" w:rsidRPr="00E44104">
        <w:rPr>
          <w:rFonts w:hint="eastAsia"/>
          <w:bCs/>
          <w:sz w:val="24"/>
          <w:szCs w:val="24"/>
        </w:rPr>
        <w:t>発表</w:t>
      </w:r>
      <w:r w:rsidRPr="00E44104">
        <w:rPr>
          <w:rFonts w:hint="eastAsia"/>
          <w:bCs/>
          <w:sz w:val="24"/>
          <w:szCs w:val="24"/>
        </w:rPr>
        <w:t>され</w:t>
      </w:r>
      <w:r w:rsidR="00D45481" w:rsidRPr="00E44104">
        <w:rPr>
          <w:rFonts w:hint="eastAsia"/>
          <w:bCs/>
          <w:sz w:val="24"/>
          <w:szCs w:val="24"/>
        </w:rPr>
        <w:t>ている</w:t>
      </w:r>
      <w:r w:rsidRPr="00E44104">
        <w:rPr>
          <w:rFonts w:hint="eastAsia"/>
          <w:bCs/>
          <w:sz w:val="24"/>
          <w:szCs w:val="24"/>
        </w:rPr>
        <w:t>。</w:t>
      </w:r>
      <w:r w:rsidR="00D45481" w:rsidRPr="00E44104">
        <w:rPr>
          <w:rFonts w:hint="eastAsia"/>
          <w:bCs/>
          <w:sz w:val="24"/>
          <w:szCs w:val="24"/>
        </w:rPr>
        <w:t>（文献</w:t>
      </w:r>
      <w:r w:rsidR="00D45481" w:rsidRPr="00E44104">
        <w:rPr>
          <w:rFonts w:hint="eastAsia"/>
          <w:bCs/>
          <w:sz w:val="24"/>
          <w:szCs w:val="24"/>
        </w:rPr>
        <w:t>-</w:t>
      </w:r>
      <w:r w:rsidR="007355A5" w:rsidRPr="00E44104">
        <w:rPr>
          <w:rFonts w:hint="eastAsia"/>
          <w:bCs/>
          <w:sz w:val="24"/>
          <w:szCs w:val="24"/>
        </w:rPr>
        <w:t>6</w:t>
      </w:r>
      <w:r w:rsidR="00D45481" w:rsidRPr="00E44104">
        <w:rPr>
          <w:rFonts w:hint="eastAsia"/>
          <w:bCs/>
          <w:sz w:val="24"/>
          <w:szCs w:val="24"/>
        </w:rPr>
        <w:t>、ｐ</w:t>
      </w:r>
      <w:r w:rsidR="00D45481" w:rsidRPr="00E44104">
        <w:rPr>
          <w:rFonts w:hint="eastAsia"/>
          <w:bCs/>
          <w:sz w:val="24"/>
          <w:szCs w:val="24"/>
        </w:rPr>
        <w:t>17,18</w:t>
      </w:r>
      <w:r w:rsidR="00D45481" w:rsidRPr="00E44104">
        <w:rPr>
          <w:rFonts w:hint="eastAsia"/>
          <w:bCs/>
          <w:sz w:val="24"/>
          <w:szCs w:val="24"/>
        </w:rPr>
        <w:t>）。このことを考察すると、計算を簡単にするためには、数値を整数にする必要がある。また、これについては、</w:t>
      </w:r>
      <w:r w:rsidR="008E432E" w:rsidRPr="00E44104">
        <w:rPr>
          <w:rFonts w:hint="eastAsia"/>
          <w:bCs/>
          <w:sz w:val="24"/>
          <w:szCs w:val="24"/>
        </w:rPr>
        <w:t>【</w:t>
      </w:r>
      <w:r w:rsidR="000514D5" w:rsidRPr="00E44104">
        <w:rPr>
          <w:rFonts w:hint="eastAsia"/>
          <w:bCs/>
          <w:sz w:val="24"/>
          <w:szCs w:val="24"/>
        </w:rPr>
        <w:t xml:space="preserve"> </w:t>
      </w:r>
      <w:r w:rsidR="00D45481" w:rsidRPr="00E44104">
        <w:rPr>
          <w:rFonts w:hint="eastAsia"/>
          <w:bCs/>
          <w:sz w:val="24"/>
          <w:szCs w:val="24"/>
        </w:rPr>
        <w:t>数学の能力に長け、科学の多分野にわたる功績を残したことで、多くの人に知られているアウザック・ニュートンが、端数のない完数が計画寸法として選ばれたであろうと推測していた</w:t>
      </w:r>
      <w:r w:rsidR="000514D5" w:rsidRPr="00E44104">
        <w:rPr>
          <w:rFonts w:hint="eastAsia"/>
          <w:bCs/>
          <w:sz w:val="24"/>
          <w:szCs w:val="24"/>
        </w:rPr>
        <w:t xml:space="preserve"> </w:t>
      </w:r>
      <w:r w:rsidR="008E432E" w:rsidRPr="00E44104">
        <w:rPr>
          <w:rFonts w:hint="eastAsia"/>
          <w:bCs/>
          <w:sz w:val="24"/>
          <w:szCs w:val="24"/>
        </w:rPr>
        <w:t>】</w:t>
      </w:r>
      <w:r w:rsidR="000514D5" w:rsidRPr="00E44104">
        <w:rPr>
          <w:rFonts w:hint="eastAsia"/>
          <w:bCs/>
          <w:sz w:val="24"/>
          <w:szCs w:val="24"/>
        </w:rPr>
        <w:t>と</w:t>
      </w:r>
      <w:r w:rsidR="00796A98" w:rsidRPr="00E44104">
        <w:rPr>
          <w:rFonts w:hint="eastAsia"/>
          <w:bCs/>
          <w:sz w:val="24"/>
          <w:szCs w:val="24"/>
        </w:rPr>
        <w:t>発表</w:t>
      </w:r>
      <w:r w:rsidR="000514D5" w:rsidRPr="00E44104">
        <w:rPr>
          <w:rFonts w:hint="eastAsia"/>
          <w:bCs/>
          <w:sz w:val="24"/>
          <w:szCs w:val="24"/>
        </w:rPr>
        <w:t>されている</w:t>
      </w:r>
      <w:r w:rsidR="00D45481" w:rsidRPr="00E44104">
        <w:rPr>
          <w:rFonts w:hint="eastAsia"/>
          <w:bCs/>
          <w:sz w:val="24"/>
          <w:szCs w:val="24"/>
        </w:rPr>
        <w:t>（文献</w:t>
      </w:r>
      <w:r w:rsidR="00D45481" w:rsidRPr="00E44104">
        <w:rPr>
          <w:rFonts w:hint="eastAsia"/>
          <w:bCs/>
          <w:sz w:val="24"/>
          <w:szCs w:val="24"/>
        </w:rPr>
        <w:t>-2</w:t>
      </w:r>
      <w:r w:rsidR="00D45481" w:rsidRPr="00E44104">
        <w:rPr>
          <w:bCs/>
          <w:sz w:val="24"/>
          <w:szCs w:val="24"/>
        </w:rPr>
        <w:t xml:space="preserve"> </w:t>
      </w:r>
      <w:r w:rsidR="00D45481" w:rsidRPr="00E44104">
        <w:rPr>
          <w:rFonts w:hint="eastAsia"/>
          <w:bCs/>
          <w:sz w:val="24"/>
          <w:szCs w:val="24"/>
        </w:rPr>
        <w:t>、</w:t>
      </w:r>
      <w:r w:rsidR="00D45481" w:rsidRPr="00E44104">
        <w:rPr>
          <w:bCs/>
          <w:sz w:val="24"/>
          <w:szCs w:val="24"/>
        </w:rPr>
        <w:t>P</w:t>
      </w:r>
      <w:r w:rsidR="004E6068" w:rsidRPr="00E44104">
        <w:rPr>
          <w:rFonts w:hint="eastAsia"/>
          <w:bCs/>
          <w:sz w:val="24"/>
          <w:szCs w:val="24"/>
        </w:rPr>
        <w:t>-</w:t>
      </w:r>
      <w:r w:rsidR="00D45481" w:rsidRPr="00E44104">
        <w:rPr>
          <w:rFonts w:hint="eastAsia"/>
          <w:bCs/>
          <w:sz w:val="24"/>
          <w:szCs w:val="24"/>
        </w:rPr>
        <w:t>147</w:t>
      </w:r>
      <w:r w:rsidR="00D45481" w:rsidRPr="00E44104">
        <w:rPr>
          <w:rFonts w:hint="eastAsia"/>
          <w:bCs/>
          <w:sz w:val="24"/>
          <w:szCs w:val="24"/>
        </w:rPr>
        <w:t xml:space="preserve">　）。そのため、計画寸法を整数</w:t>
      </w:r>
      <w:r w:rsidR="007C6FC8">
        <w:rPr>
          <w:rFonts w:hint="eastAsia"/>
          <w:bCs/>
          <w:sz w:val="24"/>
          <w:szCs w:val="24"/>
        </w:rPr>
        <w:t>に</w:t>
      </w:r>
      <w:r w:rsidR="00D45481" w:rsidRPr="00E44104">
        <w:rPr>
          <w:rFonts w:hint="eastAsia"/>
          <w:bCs/>
          <w:sz w:val="24"/>
          <w:szCs w:val="24"/>
        </w:rPr>
        <w:t>するために、</w:t>
      </w:r>
      <w:r w:rsidR="00D45481" w:rsidRPr="0053520C">
        <w:rPr>
          <w:rFonts w:ascii="ＭＳ Ｐゴシック" w:eastAsia="ＭＳ Ｐゴシック" w:hAnsi="ＭＳ Ｐゴシック" w:cs="ＭＳ Ｐゴシック" w:hint="eastAsia"/>
          <w:bCs/>
          <w:sz w:val="24"/>
          <w:szCs w:val="24"/>
        </w:rPr>
        <w:t>段の</w:t>
      </w:r>
      <w:bookmarkStart w:id="28" w:name="_Hlk80859926"/>
      <w:r w:rsidR="00D45481" w:rsidRPr="0053520C">
        <w:rPr>
          <w:rFonts w:ascii="ＭＳ Ｐゴシック" w:eastAsia="ＭＳ Ｐゴシック" w:hAnsi="ＭＳ Ｐゴシック" w:cs="ＭＳ Ｐゴシック" w:hint="eastAsia"/>
          <w:bCs/>
          <w:sz w:val="24"/>
          <w:szCs w:val="24"/>
        </w:rPr>
        <w:t>高さの基本単位</w:t>
      </w:r>
      <w:bookmarkEnd w:id="28"/>
      <w:r w:rsidR="00D45481" w:rsidRPr="0053520C">
        <w:rPr>
          <w:rFonts w:ascii="ＭＳ Ｐゴシック" w:eastAsia="ＭＳ Ｐゴシック" w:hAnsi="ＭＳ Ｐゴシック" w:cs="ＭＳ Ｐゴシック" w:hint="eastAsia"/>
          <w:bCs/>
          <w:sz w:val="24"/>
          <w:szCs w:val="24"/>
        </w:rPr>
        <w:t>の</w:t>
      </w:r>
      <w:r w:rsidR="0011787D" w:rsidRPr="0053520C">
        <w:rPr>
          <w:rFonts w:ascii="ＭＳ Ｐゴシック" w:eastAsia="ＭＳ Ｐゴシック" w:hAnsi="ＭＳ Ｐゴシック" w:cs="ＭＳ Ｐゴシック" w:hint="eastAsia"/>
          <w:bCs/>
          <w:sz w:val="24"/>
          <w:szCs w:val="24"/>
        </w:rPr>
        <w:t>腕尺3単位</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新たな尺度の</w:t>
      </w:r>
      <w:r w:rsidR="00A8291B"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に設定した。</w:t>
      </w:r>
      <w:r w:rsidR="00A92D3B" w:rsidRPr="0053520C">
        <w:rPr>
          <w:rFonts w:ascii="ＭＳ Ｐゴシック" w:eastAsia="ＭＳ Ｐゴシック" w:hAnsi="ＭＳ Ｐゴシック" w:cs="ＭＳ Ｐゴシック" w:hint="eastAsia"/>
          <w:bCs/>
          <w:sz w:val="24"/>
          <w:szCs w:val="24"/>
        </w:rPr>
        <w:t>こ</w:t>
      </w:r>
      <w:r w:rsidR="00D73E2D" w:rsidRPr="0053520C">
        <w:rPr>
          <w:rFonts w:ascii="ＭＳ Ｐゴシック" w:eastAsia="ＭＳ Ｐゴシック" w:hAnsi="ＭＳ Ｐゴシック" w:cs="ＭＳ Ｐゴシック" w:hint="eastAsia"/>
          <w:bCs/>
          <w:sz w:val="24"/>
          <w:szCs w:val="24"/>
        </w:rPr>
        <w:t>れにより</w:t>
      </w:r>
      <w:r w:rsidR="009C5D23" w:rsidRPr="0053520C">
        <w:rPr>
          <w:rFonts w:ascii="ＭＳ Ｐゴシック" w:eastAsia="ＭＳ Ｐゴシック" w:hAnsi="ＭＳ Ｐゴシック" w:cs="ＭＳ Ｐゴシック" w:hint="eastAsia"/>
          <w:bCs/>
          <w:sz w:val="24"/>
          <w:szCs w:val="24"/>
        </w:rPr>
        <w:t>各段の</w:t>
      </w:r>
      <w:r w:rsidR="00CE32AE" w:rsidRPr="0053520C">
        <w:rPr>
          <w:rFonts w:ascii="ＭＳ Ｐゴシック" w:eastAsia="ＭＳ Ｐゴシック" w:hAnsi="ＭＳ Ｐゴシック" w:cs="ＭＳ Ｐゴシック" w:hint="eastAsia"/>
          <w:bCs/>
          <w:sz w:val="24"/>
          <w:szCs w:val="24"/>
        </w:rPr>
        <w:t>高さは 「高さの基本単位</w:t>
      </w:r>
      <w:r w:rsidR="00D54481"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38342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w:t>
      </w:r>
      <w:r w:rsidR="00CE32AE" w:rsidRPr="0053520C">
        <w:rPr>
          <w:rFonts w:ascii="ＭＳ Ｐゴシック" w:eastAsia="ＭＳ Ｐゴシック" w:hAnsi="ＭＳ Ｐゴシック" w:cs="ＭＳ Ｐゴシック" w:hint="eastAsia"/>
          <w:bCs/>
          <w:sz w:val="24"/>
          <w:szCs w:val="24"/>
        </w:rPr>
        <w:t>×段数</w:t>
      </w:r>
      <w:r w:rsidR="00524FA0" w:rsidRPr="0053520C">
        <w:rPr>
          <w:rFonts w:ascii="ＭＳ Ｐゴシック" w:eastAsia="ＭＳ Ｐゴシック" w:hAnsi="ＭＳ Ｐゴシック" w:cs="ＭＳ Ｐゴシック" w:hint="eastAsia"/>
          <w:bCs/>
          <w:sz w:val="24"/>
          <w:szCs w:val="24"/>
        </w:rPr>
        <w:t>＝</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数</w:t>
      </w:r>
      <w:r w:rsidR="00CE32AE"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B33F65" w:rsidRPr="0053520C">
        <w:rPr>
          <w:rFonts w:ascii="ＭＳ Ｐゴシック" w:eastAsia="ＭＳ Ｐゴシック" w:hAnsi="ＭＳ Ｐゴシック" w:cs="ＭＳ Ｐゴシック" w:hint="eastAsia"/>
          <w:bCs/>
          <w:sz w:val="24"/>
          <w:szCs w:val="24"/>
        </w:rPr>
        <w:t xml:space="preserve"> </w:t>
      </w:r>
      <w:r w:rsidR="00CE32AE" w:rsidRPr="0053520C">
        <w:rPr>
          <w:rFonts w:ascii="ＭＳ Ｐゴシック" w:eastAsia="ＭＳ Ｐゴシック" w:hAnsi="ＭＳ Ｐゴシック" w:cs="ＭＳ Ｐゴシック" w:hint="eastAsia"/>
          <w:bCs/>
          <w:sz w:val="24"/>
          <w:szCs w:val="24"/>
        </w:rPr>
        <w:t>で表される</w:t>
      </w:r>
      <w:r w:rsidR="00DB52EA"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高さの</w:t>
      </w:r>
      <w:r w:rsidR="00716F73" w:rsidRPr="0053520C">
        <w:rPr>
          <w:rFonts w:ascii="ＭＳ Ｐゴシック" w:eastAsia="ＭＳ Ｐゴシック" w:hAnsi="ＭＳ Ｐゴシック" w:cs="ＭＳ Ｐゴシック" w:hint="eastAsia"/>
          <w:bCs/>
          <w:sz w:val="24"/>
          <w:szCs w:val="24"/>
        </w:rPr>
        <w:t>数値</w:t>
      </w:r>
      <w:r w:rsidR="00D45481" w:rsidRPr="0053520C">
        <w:rPr>
          <w:rFonts w:ascii="ＭＳ Ｐゴシック" w:eastAsia="ＭＳ Ｐゴシック" w:hAnsi="ＭＳ Ｐゴシック" w:cs="ＭＳ Ｐゴシック" w:hint="eastAsia"/>
          <w:bCs/>
          <w:sz w:val="24"/>
          <w:szCs w:val="24"/>
        </w:rPr>
        <w:t>と同じように、底辺の長さを整数</w:t>
      </w:r>
      <w:r w:rsidR="007C6FC8">
        <w:rPr>
          <w:rFonts w:ascii="ＭＳ Ｐゴシック" w:eastAsia="ＭＳ Ｐゴシック" w:hAnsi="ＭＳ Ｐゴシック" w:cs="ＭＳ Ｐゴシック" w:hint="eastAsia"/>
          <w:bCs/>
          <w:sz w:val="24"/>
          <w:szCs w:val="24"/>
        </w:rPr>
        <w:t>に</w:t>
      </w:r>
      <w:r w:rsidR="00CA4B2E" w:rsidRPr="0053520C">
        <w:rPr>
          <w:rFonts w:ascii="ＭＳ Ｐゴシック" w:eastAsia="ＭＳ Ｐゴシック" w:hAnsi="ＭＳ Ｐゴシック" w:cs="ＭＳ Ｐゴシック" w:hint="eastAsia"/>
          <w:bCs/>
          <w:sz w:val="24"/>
          <w:szCs w:val="24"/>
        </w:rPr>
        <w:t>する</w:t>
      </w:r>
      <w:r w:rsidR="00D45481" w:rsidRPr="0053520C">
        <w:rPr>
          <w:rFonts w:ascii="ＭＳ Ｐゴシック" w:eastAsia="ＭＳ Ｐゴシック" w:hAnsi="ＭＳ Ｐゴシック" w:cs="ＭＳ Ｐゴシック" w:hint="eastAsia"/>
          <w:bCs/>
          <w:sz w:val="24"/>
          <w:szCs w:val="24"/>
        </w:rPr>
        <w:t>ために、辺の長さの</w:t>
      </w:r>
      <w:r w:rsidR="00383423" w:rsidRPr="0053520C">
        <w:rPr>
          <w:rFonts w:ascii="ＭＳ Ｐゴシック" w:eastAsia="ＭＳ Ｐゴシック" w:hAnsi="ＭＳ Ｐゴシック" w:cs="ＭＳ Ｐゴシック" w:hint="eastAsia"/>
          <w:bCs/>
          <w:sz w:val="24"/>
          <w:szCs w:val="24"/>
        </w:rPr>
        <w:t>尺度</w:t>
      </w:r>
      <w:r w:rsidR="00D45481" w:rsidRPr="0053520C">
        <w:rPr>
          <w:rFonts w:ascii="ＭＳ Ｐゴシック" w:eastAsia="ＭＳ Ｐゴシック" w:hAnsi="ＭＳ Ｐゴシック" w:cs="ＭＳ Ｐゴシック" w:hint="eastAsia"/>
          <w:bCs/>
          <w:sz w:val="24"/>
          <w:szCs w:val="24"/>
        </w:rPr>
        <w:t>を独立さ</w:t>
      </w:r>
      <w:r w:rsidR="00D45481" w:rsidRPr="0053520C">
        <w:rPr>
          <w:rFonts w:ascii="ＭＳ Ｐゴシック" w:eastAsia="ＭＳ Ｐゴシック" w:hAnsi="ＭＳ Ｐゴシック" w:cs="ＭＳ Ｐゴシック" w:hint="eastAsia"/>
          <w:bCs/>
          <w:sz w:val="24"/>
          <w:szCs w:val="24"/>
        </w:rPr>
        <w:lastRenderedPageBreak/>
        <w:t>せ</w:t>
      </w:r>
      <w:r w:rsidR="00D57026" w:rsidRPr="0053520C">
        <w:rPr>
          <w:rFonts w:ascii="ＭＳ Ｐゴシック" w:eastAsia="ＭＳ Ｐゴシック" w:hAnsi="ＭＳ Ｐゴシック" w:cs="ＭＳ Ｐゴシック" w:hint="eastAsia"/>
          <w:bCs/>
          <w:sz w:val="24"/>
          <w:szCs w:val="24"/>
        </w:rPr>
        <w:t>る必要がある</w:t>
      </w:r>
      <w:r w:rsidR="00D45481" w:rsidRPr="0053520C">
        <w:rPr>
          <w:rFonts w:ascii="ＭＳ Ｐゴシック" w:eastAsia="ＭＳ Ｐゴシック" w:hAnsi="ＭＳ Ｐゴシック" w:cs="ＭＳ Ｐゴシック" w:hint="eastAsia"/>
          <w:bCs/>
          <w:sz w:val="24"/>
          <w:szCs w:val="24"/>
        </w:rPr>
        <w:t>。その</w:t>
      </w:r>
      <w:r w:rsidR="00796A98" w:rsidRPr="0053520C">
        <w:rPr>
          <w:rFonts w:ascii="ＭＳ Ｐゴシック" w:eastAsia="ＭＳ Ｐゴシック" w:hAnsi="ＭＳ Ｐゴシック" w:cs="ＭＳ Ｐゴシック" w:hint="eastAsia"/>
          <w:bCs/>
          <w:sz w:val="24"/>
          <w:szCs w:val="24"/>
        </w:rPr>
        <w:t>ため</w:t>
      </w:r>
      <w:r w:rsidR="00716F73"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、底辺の基本単位の</w:t>
      </w:r>
      <w:r w:rsidR="002973E6" w:rsidRPr="0053520C">
        <w:rPr>
          <w:rFonts w:ascii="ＭＳ Ｐゴシック" w:eastAsia="ＭＳ Ｐゴシック" w:hAnsi="ＭＳ Ｐゴシック" w:cs="ＭＳ Ｐゴシック" w:hint="eastAsia"/>
          <w:bCs/>
          <w:sz w:val="24"/>
          <w:szCs w:val="24"/>
        </w:rPr>
        <w:t>4.71腕尺</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 xml:space="preserve">新たな尺度の </w:t>
      </w:r>
      <w:r w:rsidR="00524FA0" w:rsidRPr="0053520C">
        <w:rPr>
          <w:rFonts w:ascii="ＭＳ Ｐゴシック" w:eastAsia="ＭＳ Ｐゴシック" w:hAnsi="ＭＳ Ｐゴシック" w:cs="ＭＳ Ｐゴシック" w:hint="eastAsia"/>
          <w:bCs/>
          <w:sz w:val="24"/>
          <w:szCs w:val="24"/>
        </w:rPr>
        <w:t xml:space="preserve"> 「</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辺</w:t>
      </w:r>
      <w:r w:rsidR="00524FA0" w:rsidRPr="0053520C">
        <w:rPr>
          <w:rFonts w:ascii="ＭＳ Ｐゴシック" w:eastAsia="ＭＳ Ｐゴシック" w:hAnsi="ＭＳ Ｐゴシック" w:cs="ＭＳ Ｐゴシック" w:hint="eastAsia"/>
          <w:bCs/>
          <w:sz w:val="24"/>
          <w:szCs w:val="24"/>
        </w:rPr>
        <w:t xml:space="preserve"> 」 </w:t>
      </w:r>
      <w:r w:rsidR="00DB52EA" w:rsidRPr="0053520C">
        <w:rPr>
          <w:rFonts w:ascii="ＭＳ Ｐゴシック" w:eastAsia="ＭＳ Ｐゴシック" w:hAnsi="ＭＳ Ｐゴシック" w:cs="ＭＳ Ｐゴシック" w:hint="eastAsia"/>
          <w:bCs/>
          <w:sz w:val="24"/>
          <w:szCs w:val="24"/>
        </w:rPr>
        <w:t>に設定</w:t>
      </w:r>
      <w:r w:rsidR="00F516A1" w:rsidRPr="0053520C">
        <w:rPr>
          <w:rFonts w:ascii="ＭＳ Ｐゴシック" w:eastAsia="ＭＳ Ｐゴシック" w:hAnsi="ＭＳ Ｐゴシック" w:cs="ＭＳ Ｐゴシック" w:hint="eastAsia"/>
          <w:bCs/>
          <w:sz w:val="24"/>
          <w:szCs w:val="24"/>
        </w:rPr>
        <w:t>した</w:t>
      </w:r>
      <w:r w:rsidR="00D45481" w:rsidRPr="0053520C">
        <w:rPr>
          <w:rFonts w:ascii="ＭＳ Ｐゴシック" w:eastAsia="ＭＳ Ｐゴシック" w:hAnsi="ＭＳ Ｐゴシック" w:cs="ＭＳ Ｐゴシック" w:hint="eastAsia"/>
          <w:bCs/>
          <w:sz w:val="24"/>
          <w:szCs w:val="24"/>
        </w:rPr>
        <w:t>。これにより、各段の底辺の長さは</w:t>
      </w:r>
      <w:r w:rsidR="00541856" w:rsidRPr="0053520C">
        <w:rPr>
          <w:rFonts w:ascii="ＭＳ Ｐゴシック" w:eastAsia="ＭＳ Ｐゴシック" w:hAnsi="ＭＳ Ｐゴシック" w:cs="ＭＳ Ｐゴシック" w:hint="eastAsia"/>
          <w:bCs/>
          <w:sz w:val="24"/>
          <w:szCs w:val="24"/>
        </w:rPr>
        <w:t xml:space="preserve"> 「</w:t>
      </w:r>
      <w:r w:rsidR="005735E7" w:rsidRPr="0053520C">
        <w:rPr>
          <w:rFonts w:ascii="ＭＳ Ｐゴシック" w:eastAsia="ＭＳ Ｐゴシック" w:hAnsi="ＭＳ Ｐゴシック" w:cs="ＭＳ Ｐゴシック" w:hint="eastAsia"/>
          <w:bCs/>
          <w:sz w:val="24"/>
          <w:szCs w:val="24"/>
        </w:rPr>
        <w:t>底辺の</w:t>
      </w:r>
      <w:r w:rsidR="00D45481" w:rsidRPr="0053520C">
        <w:rPr>
          <w:rFonts w:ascii="ＭＳ Ｐゴシック" w:eastAsia="ＭＳ Ｐゴシック" w:hAnsi="ＭＳ Ｐゴシック" w:cs="ＭＳ Ｐゴシック" w:hint="eastAsia"/>
          <w:bCs/>
          <w:sz w:val="24"/>
          <w:szCs w:val="24"/>
        </w:rPr>
        <w:t xml:space="preserve"> 基本単位（1</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）×段数＝</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 xml:space="preserve">数 </w:t>
      </w:r>
      <w:r w:rsidR="00541856"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で表される。これにより、ピラミッドの大きさは、高さ=</w:t>
      </w:r>
      <w:r w:rsidR="001F3832" w:rsidRPr="0053520C">
        <w:rPr>
          <w:rFonts w:ascii="ＭＳ Ｐゴシック" w:eastAsia="ＭＳ Ｐゴシック" w:hAnsi="ＭＳ Ｐゴシック" w:cs="ＭＳ Ｐゴシック" w:hint="eastAsia"/>
          <w:bCs/>
          <w:sz w:val="24"/>
          <w:szCs w:val="24"/>
        </w:rPr>
        <w:t>高</w:t>
      </w:r>
      <w:r w:rsidR="00D45481" w:rsidRPr="0053520C">
        <w:rPr>
          <w:rFonts w:ascii="ＭＳ Ｐゴシック" w:eastAsia="ＭＳ Ｐゴシック" w:hAnsi="ＭＳ Ｐゴシック" w:cs="ＭＳ Ｐゴシック" w:hint="eastAsia"/>
          <w:bCs/>
          <w:sz w:val="24"/>
          <w:szCs w:val="24"/>
        </w:rPr>
        <w:t>数＝段数、底辺の長さ＝</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数＝段数</w:t>
      </w:r>
      <w:r w:rsidR="00AB3A16">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なり、段数と高さと底辺の長さは共通の数値で表される。</w:t>
      </w:r>
      <w:r w:rsidR="00B608B0" w:rsidRPr="0053520C">
        <w:rPr>
          <w:rFonts w:ascii="ＭＳ Ｐゴシック" w:eastAsia="ＭＳ Ｐゴシック" w:hAnsi="ＭＳ Ｐゴシック" w:cs="ＭＳ Ｐゴシック" w:hint="eastAsia"/>
          <w:bCs/>
          <w:sz w:val="24"/>
          <w:szCs w:val="24"/>
        </w:rPr>
        <w:t>クフ王のピラミッドの</w:t>
      </w:r>
      <w:r w:rsidR="00B40046" w:rsidRPr="0053520C">
        <w:rPr>
          <w:rFonts w:ascii="ＭＳ Ｐゴシック" w:eastAsia="ＭＳ Ｐゴシック" w:hAnsi="ＭＳ Ｐゴシック" w:cs="ＭＳ Ｐゴシック" w:hint="eastAsia"/>
          <w:bCs/>
          <w:sz w:val="24"/>
          <w:szCs w:val="24"/>
        </w:rPr>
        <w:t>大きさは、段数が</w:t>
      </w:r>
      <w:r w:rsidR="00E503A0" w:rsidRPr="0053520C">
        <w:rPr>
          <w:rFonts w:ascii="ＭＳ Ｐゴシック" w:eastAsia="ＭＳ Ｐゴシック" w:hAnsi="ＭＳ Ｐゴシック" w:cs="ＭＳ Ｐゴシック" w:hint="eastAsia"/>
          <w:bCs/>
          <w:sz w:val="24"/>
          <w:szCs w:val="24"/>
        </w:rPr>
        <w:t>93.32</w:t>
      </w:r>
      <w:r w:rsidR="00B40046" w:rsidRPr="0053520C">
        <w:rPr>
          <w:rFonts w:ascii="ＭＳ Ｐゴシック" w:eastAsia="ＭＳ Ｐゴシック" w:hAnsi="ＭＳ Ｐゴシック" w:cs="ＭＳ Ｐゴシック" w:hint="eastAsia"/>
          <w:bCs/>
          <w:sz w:val="24"/>
          <w:szCs w:val="24"/>
        </w:rPr>
        <w:t>段、高さが</w:t>
      </w:r>
      <w:r w:rsidR="00E503A0" w:rsidRPr="0053520C">
        <w:rPr>
          <w:rFonts w:ascii="ＭＳ Ｐゴシック" w:eastAsia="ＭＳ Ｐゴシック" w:hAnsi="ＭＳ Ｐゴシック" w:cs="ＭＳ Ｐゴシック" w:hint="eastAsia"/>
          <w:bCs/>
          <w:sz w:val="24"/>
          <w:szCs w:val="24"/>
        </w:rPr>
        <w:t>93.32</w:t>
      </w:r>
      <w:r w:rsidR="001F3832" w:rsidRPr="0053520C">
        <w:rPr>
          <w:rFonts w:ascii="ＭＳ Ｐゴシック" w:eastAsia="ＭＳ Ｐゴシック" w:hAnsi="ＭＳ Ｐゴシック" w:cs="ＭＳ Ｐゴシック" w:hint="eastAsia"/>
          <w:bCs/>
          <w:sz w:val="24"/>
          <w:szCs w:val="24"/>
        </w:rPr>
        <w:t>高</w:t>
      </w:r>
      <w:r w:rsidR="00B40046" w:rsidRPr="0053520C">
        <w:rPr>
          <w:rFonts w:ascii="ＭＳ Ｐゴシック" w:eastAsia="ＭＳ Ｐゴシック" w:hAnsi="ＭＳ Ｐゴシック" w:cs="ＭＳ Ｐゴシック" w:hint="eastAsia"/>
          <w:bCs/>
          <w:sz w:val="24"/>
          <w:szCs w:val="24"/>
        </w:rPr>
        <w:t>、底辺の長さが</w:t>
      </w:r>
      <w:r w:rsidR="00E503A0" w:rsidRPr="0053520C">
        <w:rPr>
          <w:rFonts w:ascii="ＭＳ Ｐゴシック" w:eastAsia="ＭＳ Ｐゴシック" w:hAnsi="ＭＳ Ｐゴシック" w:cs="ＭＳ Ｐゴシック" w:hint="eastAsia"/>
          <w:bCs/>
          <w:sz w:val="24"/>
          <w:szCs w:val="24"/>
        </w:rPr>
        <w:t>93.32</w:t>
      </w:r>
      <w:r w:rsidR="00B50DAE" w:rsidRPr="0053520C">
        <w:rPr>
          <w:rFonts w:ascii="ＭＳ Ｐゴシック" w:eastAsia="ＭＳ Ｐゴシック" w:hAnsi="ＭＳ Ｐゴシック" w:cs="ＭＳ Ｐゴシック" w:hint="eastAsia"/>
          <w:bCs/>
          <w:sz w:val="24"/>
          <w:szCs w:val="24"/>
        </w:rPr>
        <w:t>辺</w:t>
      </w:r>
      <w:r w:rsidR="00AB3A16">
        <w:rPr>
          <w:rFonts w:ascii="ＭＳ Ｐゴシック" w:eastAsia="ＭＳ Ｐゴシック" w:hAnsi="ＭＳ Ｐゴシック" w:cs="ＭＳ Ｐゴシック" w:hint="eastAsia"/>
          <w:bCs/>
          <w:sz w:val="24"/>
          <w:szCs w:val="24"/>
        </w:rPr>
        <w:t>に</w:t>
      </w:r>
      <w:r w:rsidR="00B40046" w:rsidRPr="0053520C">
        <w:rPr>
          <w:rFonts w:ascii="ＭＳ Ｐゴシック" w:eastAsia="ＭＳ Ｐゴシック" w:hAnsi="ＭＳ Ｐゴシック" w:cs="ＭＳ Ｐゴシック" w:hint="eastAsia"/>
          <w:bCs/>
          <w:sz w:val="24"/>
          <w:szCs w:val="24"/>
        </w:rPr>
        <w:t>なる。</w:t>
      </w:r>
      <w:r w:rsidR="00E16D3F" w:rsidRPr="0053520C">
        <w:rPr>
          <w:rFonts w:ascii="ＭＳ Ｐゴシック" w:eastAsia="ＭＳ Ｐゴシック" w:hAnsi="ＭＳ Ｐゴシック" w:cs="ＭＳ Ｐゴシック" w:hint="eastAsia"/>
          <w:bCs/>
          <w:sz w:val="24"/>
          <w:szCs w:val="24"/>
        </w:rPr>
        <w:t>この論文では、</w:t>
      </w:r>
      <w:r w:rsidR="004E6068" w:rsidRPr="0053520C">
        <w:rPr>
          <w:rFonts w:ascii="ＭＳ Ｐゴシック" w:eastAsia="ＭＳ Ｐゴシック" w:hAnsi="ＭＳ Ｐゴシック" w:cs="ＭＳ Ｐゴシック" w:hint="eastAsia"/>
          <w:bCs/>
          <w:sz w:val="24"/>
          <w:szCs w:val="24"/>
        </w:rPr>
        <w:t>メートル、腕尺、高、辺、の尺度の数値を使う。</w:t>
      </w:r>
      <w:r w:rsidR="004E6068">
        <w:rPr>
          <w:rFonts w:ascii="ＭＳ Ｐゴシック" w:eastAsia="ＭＳ Ｐゴシック" w:hAnsi="ＭＳ Ｐゴシック" w:cs="ＭＳ Ｐゴシック" w:hint="eastAsia"/>
          <w:bCs/>
          <w:sz w:val="24"/>
          <w:szCs w:val="24"/>
        </w:rPr>
        <w:t>また、</w:t>
      </w:r>
      <w:r w:rsidR="000F2E2A" w:rsidRPr="0053520C">
        <w:rPr>
          <w:rFonts w:ascii="ＭＳ Ｐゴシック" w:eastAsia="ＭＳ Ｐゴシック" w:hAnsi="ＭＳ Ｐゴシック" w:cs="ＭＳ Ｐゴシック" w:hint="eastAsia"/>
          <w:bCs/>
          <w:sz w:val="24"/>
          <w:szCs w:val="24"/>
        </w:rPr>
        <w:t>端数の付いた数値を使用する。その理由は、</w:t>
      </w:r>
      <w:r w:rsidR="00E16D3F" w:rsidRPr="0053520C">
        <w:rPr>
          <w:rFonts w:ascii="ＭＳ Ｐゴシック" w:eastAsia="ＭＳ Ｐゴシック" w:hAnsi="ＭＳ Ｐゴシック" w:cs="ＭＳ Ｐゴシック" w:hint="eastAsia"/>
          <w:bCs/>
          <w:sz w:val="24"/>
          <w:szCs w:val="24"/>
        </w:rPr>
        <w:t>計算結果</w:t>
      </w:r>
      <w:r w:rsidR="000F2E2A" w:rsidRPr="0053520C">
        <w:rPr>
          <w:rFonts w:ascii="ＭＳ Ｐゴシック" w:eastAsia="ＭＳ Ｐゴシック" w:hAnsi="ＭＳ Ｐゴシック" w:cs="ＭＳ Ｐゴシック" w:hint="eastAsia"/>
          <w:bCs/>
          <w:sz w:val="24"/>
          <w:szCs w:val="24"/>
        </w:rPr>
        <w:t>の</w:t>
      </w:r>
      <w:r w:rsidR="00E16D3F" w:rsidRPr="0053520C">
        <w:rPr>
          <w:rFonts w:ascii="ＭＳ Ｐゴシック" w:eastAsia="ＭＳ Ｐゴシック" w:hAnsi="ＭＳ Ｐゴシック" w:cs="ＭＳ Ｐゴシック" w:hint="eastAsia"/>
          <w:bCs/>
          <w:sz w:val="24"/>
          <w:szCs w:val="24"/>
        </w:rPr>
        <w:t>誤差</w:t>
      </w:r>
      <w:r w:rsidR="000F2E2A" w:rsidRPr="0053520C">
        <w:rPr>
          <w:rFonts w:ascii="ＭＳ Ｐゴシック" w:eastAsia="ＭＳ Ｐゴシック" w:hAnsi="ＭＳ Ｐゴシック" w:cs="ＭＳ Ｐゴシック" w:hint="eastAsia"/>
          <w:bCs/>
          <w:sz w:val="24"/>
          <w:szCs w:val="24"/>
        </w:rPr>
        <w:t>を小さくするためである</w:t>
      </w:r>
      <w:r w:rsidR="00E16D3F" w:rsidRPr="0053520C">
        <w:rPr>
          <w:rFonts w:ascii="ＭＳ Ｐゴシック" w:eastAsia="ＭＳ Ｐゴシック" w:hAnsi="ＭＳ Ｐゴシック" w:cs="ＭＳ Ｐゴシック" w:hint="eastAsia"/>
          <w:bCs/>
          <w:sz w:val="24"/>
          <w:szCs w:val="24"/>
        </w:rPr>
        <w:t>。</w:t>
      </w:r>
    </w:p>
    <w:p w14:paraId="54E1E5DF" w14:textId="77777777" w:rsidR="00E05713" w:rsidRPr="0053520C" w:rsidRDefault="00E05713" w:rsidP="00191AE0">
      <w:pPr>
        <w:rPr>
          <w:rFonts w:ascii="ＭＳ Ｐゴシック" w:eastAsia="ＭＳ Ｐゴシック" w:hAnsi="ＭＳ Ｐゴシック" w:cs="ＭＳ Ｐゴシック"/>
          <w:bCs/>
          <w:sz w:val="24"/>
          <w:szCs w:val="24"/>
        </w:rPr>
      </w:pPr>
    </w:p>
    <w:p w14:paraId="12DD73AE" w14:textId="7E124935" w:rsidR="00A54B17" w:rsidRDefault="00A50B40" w:rsidP="00191AE0">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Ⅳ</w:t>
      </w:r>
      <w:r w:rsidR="00A47DBA">
        <w:rPr>
          <w:rFonts w:ascii="ＭＳ Ｐゴシック" w:eastAsia="ＭＳ Ｐゴシック" w:hAnsi="ＭＳ Ｐゴシック" w:cs="ＭＳ Ｐゴシック" w:hint="eastAsia"/>
          <w:b/>
          <w:sz w:val="24"/>
          <w:szCs w:val="24"/>
        </w:rPr>
        <w:t>）</w:t>
      </w:r>
      <w:r w:rsidR="00191AE0" w:rsidRPr="0053520C">
        <w:rPr>
          <w:rFonts w:ascii="ＭＳ Ｐゴシック" w:eastAsia="ＭＳ Ｐゴシック" w:hAnsi="ＭＳ Ｐゴシック" w:cs="ＭＳ Ｐゴシック" w:hint="eastAsia"/>
          <w:b/>
          <w:sz w:val="24"/>
          <w:szCs w:val="24"/>
        </w:rPr>
        <w:t xml:space="preserve">　真正ピラミッドの大きさ</w:t>
      </w:r>
    </w:p>
    <w:p w14:paraId="3EF4AB2E" w14:textId="6003F51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真正ピラミッドの大きさの決定方法について次のように検討した。</w:t>
      </w:r>
    </w:p>
    <w:p w14:paraId="466ECDE0" w14:textId="4F47A93D" w:rsidR="007B70C6"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大きさの決定方法を解明するには、</w:t>
      </w:r>
      <w:r w:rsidR="00F60811" w:rsidRPr="0053520C">
        <w:rPr>
          <w:rFonts w:ascii="ＭＳ Ｐゴシック" w:eastAsia="ＭＳ Ｐゴシック" w:hAnsi="ＭＳ Ｐゴシック" w:cs="ＭＳ Ｐゴシック" w:hint="eastAsia"/>
          <w:bCs/>
          <w:sz w:val="24"/>
          <w:szCs w:val="24"/>
        </w:rPr>
        <w:t>高さ</w:t>
      </w:r>
      <w:r w:rsidRPr="0053520C">
        <w:rPr>
          <w:rFonts w:ascii="ＭＳ Ｐゴシック" w:eastAsia="ＭＳ Ｐゴシック" w:hAnsi="ＭＳ Ｐゴシック" w:cs="ＭＳ Ｐゴシック" w:hint="eastAsia"/>
          <w:bCs/>
          <w:sz w:val="24"/>
          <w:szCs w:val="24"/>
        </w:rPr>
        <w:t>の基本単位を腕尺3単位（</w:t>
      </w:r>
      <w:r w:rsidR="00834B9B" w:rsidRPr="0053520C">
        <w:rPr>
          <w:rFonts w:ascii="ＭＳ Ｐゴシック" w:eastAsia="ＭＳ Ｐゴシック" w:hAnsi="ＭＳ Ｐゴシック" w:cs="ＭＳ Ｐゴシック" w:hint="eastAsia"/>
          <w:bCs/>
          <w:sz w:val="24"/>
          <w:szCs w:val="24"/>
        </w:rPr>
        <w:t>0.524</w:t>
      </w:r>
      <w:r w:rsidR="00A7692F" w:rsidRPr="0053520C">
        <w:rPr>
          <w:rFonts w:ascii="ＭＳ Ｐゴシック" w:eastAsia="ＭＳ Ｐゴシック" w:hAnsi="ＭＳ Ｐゴシック" w:cs="ＭＳ Ｐゴシック" w:hint="eastAsia"/>
          <w:bCs/>
          <w:sz w:val="24"/>
          <w:szCs w:val="24"/>
        </w:rPr>
        <w:t>ｍ</w:t>
      </w:r>
      <w:r w:rsidR="00834B9B" w:rsidRPr="0053520C">
        <w:rPr>
          <w:rFonts w:ascii="ＭＳ Ｐゴシック" w:eastAsia="ＭＳ Ｐゴシック" w:hAnsi="ＭＳ Ｐゴシック" w:cs="ＭＳ Ｐゴシック" w:hint="eastAsia"/>
          <w:bCs/>
          <w:sz w:val="24"/>
          <w:szCs w:val="24"/>
        </w:rPr>
        <w:t>×3</w:t>
      </w:r>
      <w:r w:rsidR="00A7692F" w:rsidRPr="0053520C">
        <w:rPr>
          <w:rFonts w:ascii="ＭＳ Ｐゴシック" w:eastAsia="ＭＳ Ｐゴシック" w:hAnsi="ＭＳ Ｐゴシック" w:cs="ＭＳ Ｐゴシック" w:hint="eastAsia"/>
          <w:bCs/>
          <w:sz w:val="24"/>
          <w:szCs w:val="24"/>
        </w:rPr>
        <w:t>腕尺</w:t>
      </w:r>
      <w:r w:rsidR="00834B9B"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1.572ｍ）に設定して、「段数」</w:t>
      </w:r>
      <w:r w:rsidR="00E101F6"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「底辺と高さの比」、「計算による底辺の長さ」、「セケド」 を同じ方法で求める必要がある。その</w:t>
      </w:r>
      <w:r w:rsidR="00A7692F" w:rsidRPr="0053520C">
        <w:rPr>
          <w:rFonts w:ascii="ＭＳ Ｐゴシック" w:eastAsia="ＭＳ Ｐゴシック" w:hAnsi="ＭＳ Ｐゴシック" w:cs="ＭＳ Ｐゴシック" w:hint="eastAsia"/>
          <w:bCs/>
          <w:sz w:val="24"/>
          <w:szCs w:val="24"/>
        </w:rPr>
        <w:t>数値を求める</w:t>
      </w:r>
      <w:r w:rsidR="004F10C4" w:rsidRPr="0053520C">
        <w:rPr>
          <w:rFonts w:ascii="ＭＳ Ｐゴシック" w:eastAsia="ＭＳ Ｐゴシック" w:hAnsi="ＭＳ Ｐゴシック" w:cs="ＭＳ Ｐゴシック" w:hint="eastAsia"/>
          <w:bCs/>
          <w:sz w:val="24"/>
          <w:szCs w:val="24"/>
        </w:rPr>
        <w:t>ために</w:t>
      </w:r>
      <w:r w:rsidR="00512015" w:rsidRPr="0053520C">
        <w:rPr>
          <w:rFonts w:ascii="ＭＳ Ｐゴシック" w:eastAsia="ＭＳ Ｐゴシック" w:hAnsi="ＭＳ Ｐゴシック" w:cs="ＭＳ Ｐゴシック" w:hint="eastAsia"/>
          <w:bCs/>
          <w:sz w:val="24"/>
          <w:szCs w:val="24"/>
        </w:rPr>
        <w:t>、</w:t>
      </w:r>
      <w:r w:rsidR="005E7C59" w:rsidRPr="0053520C">
        <w:rPr>
          <w:rFonts w:ascii="ＭＳ Ｐゴシック" w:eastAsia="ＭＳ Ｐゴシック" w:hAnsi="ＭＳ Ｐゴシック" w:cs="ＭＳ Ｐゴシック" w:hint="eastAsia"/>
          <w:bCs/>
          <w:sz w:val="24"/>
          <w:szCs w:val="24"/>
        </w:rPr>
        <w:t>1）</w:t>
      </w:r>
      <w:r w:rsidR="00512015" w:rsidRPr="0053520C">
        <w:rPr>
          <w:rFonts w:ascii="ＭＳ Ｐゴシック" w:eastAsia="ＭＳ Ｐゴシック" w:hAnsi="ＭＳ Ｐゴシック" w:cs="ＭＳ Ｐゴシック" w:hint="eastAsia"/>
          <w:bCs/>
          <w:sz w:val="24"/>
          <w:szCs w:val="24"/>
        </w:rPr>
        <w:t>高さと底辺の長さの</w:t>
      </w:r>
      <w:r w:rsidR="00DF4F12" w:rsidRPr="0053520C">
        <w:rPr>
          <w:rFonts w:ascii="ＭＳ Ｐゴシック" w:eastAsia="ＭＳ Ｐゴシック" w:hAnsi="ＭＳ Ｐゴシック" w:cs="ＭＳ Ｐゴシック" w:hint="eastAsia"/>
          <w:bCs/>
          <w:sz w:val="24"/>
          <w:szCs w:val="24"/>
        </w:rPr>
        <w:t>測定値</w:t>
      </w:r>
      <w:r w:rsidR="00512015" w:rsidRPr="0053520C">
        <w:rPr>
          <w:rFonts w:ascii="ＭＳ Ｐゴシック" w:eastAsia="ＭＳ Ｐゴシック" w:hAnsi="ＭＳ Ｐゴシック" w:cs="ＭＳ Ｐゴシック" w:hint="eastAsia"/>
          <w:bCs/>
          <w:sz w:val="24"/>
          <w:szCs w:val="24"/>
        </w:rPr>
        <w:t>を基に</w:t>
      </w:r>
      <w:r w:rsidR="00887F83" w:rsidRPr="0053520C">
        <w:rPr>
          <w:rFonts w:ascii="ＭＳ Ｐゴシック" w:eastAsia="ＭＳ Ｐゴシック" w:hAnsi="ＭＳ Ｐゴシック" w:cs="ＭＳ Ｐゴシック" w:hint="eastAsia"/>
          <w:bCs/>
          <w:sz w:val="24"/>
          <w:szCs w:val="24"/>
        </w:rPr>
        <w:t>計算</w:t>
      </w:r>
      <w:r w:rsidR="00512015" w:rsidRPr="0053520C">
        <w:rPr>
          <w:rFonts w:ascii="ＭＳ Ｐゴシック" w:eastAsia="ＭＳ Ｐゴシック" w:hAnsi="ＭＳ Ｐゴシック" w:cs="ＭＳ Ｐゴシック" w:hint="eastAsia"/>
          <w:bCs/>
          <w:sz w:val="24"/>
          <w:szCs w:val="24"/>
        </w:rPr>
        <w:t>する方法と、</w:t>
      </w:r>
      <w:r w:rsidR="005E7C59" w:rsidRPr="0053520C">
        <w:rPr>
          <w:rFonts w:ascii="ＭＳ Ｐゴシック" w:eastAsia="ＭＳ Ｐゴシック" w:hAnsi="ＭＳ Ｐゴシック" w:cs="ＭＳ Ｐゴシック" w:hint="eastAsia"/>
          <w:bCs/>
          <w:sz w:val="24"/>
          <w:szCs w:val="24"/>
        </w:rPr>
        <w:t>2）</w:t>
      </w:r>
      <w:r w:rsidR="000C3AEF" w:rsidRPr="0053520C">
        <w:rPr>
          <w:rFonts w:ascii="ＭＳ Ｐゴシック" w:eastAsia="ＭＳ Ｐゴシック" w:hAnsi="ＭＳ Ｐゴシック" w:cs="ＭＳ Ｐゴシック" w:hint="eastAsia"/>
          <w:bCs/>
          <w:sz w:val="24"/>
          <w:szCs w:val="24"/>
        </w:rPr>
        <w:t>発表されている</w:t>
      </w:r>
      <w:r w:rsidR="00512015" w:rsidRPr="0053520C">
        <w:rPr>
          <w:rFonts w:ascii="ＭＳ Ｐゴシック" w:eastAsia="ＭＳ Ｐゴシック" w:hAnsi="ＭＳ Ｐゴシック" w:cs="ＭＳ Ｐゴシック" w:hint="eastAsia"/>
          <w:bCs/>
          <w:sz w:val="24"/>
          <w:szCs w:val="24"/>
        </w:rPr>
        <w:t>セケド</w:t>
      </w:r>
      <w:r w:rsidR="00252190" w:rsidRPr="0053520C">
        <w:rPr>
          <w:rFonts w:ascii="ＭＳ Ｐゴシック" w:eastAsia="ＭＳ Ｐゴシック" w:hAnsi="ＭＳ Ｐゴシック" w:cs="ＭＳ Ｐゴシック" w:hint="eastAsia"/>
          <w:bCs/>
          <w:sz w:val="24"/>
          <w:szCs w:val="24"/>
        </w:rPr>
        <w:t>から「底辺の長さと高さの比」を導き出して</w:t>
      </w:r>
      <w:r w:rsidR="00887F83" w:rsidRPr="0053520C">
        <w:rPr>
          <w:rFonts w:ascii="ＭＳ Ｐゴシック" w:eastAsia="ＭＳ Ｐゴシック" w:hAnsi="ＭＳ Ｐゴシック" w:cs="ＭＳ Ｐゴシック" w:hint="eastAsia"/>
          <w:bCs/>
          <w:sz w:val="24"/>
          <w:szCs w:val="24"/>
        </w:rPr>
        <w:t>計算</w:t>
      </w:r>
      <w:r w:rsidR="00BF7C92">
        <w:rPr>
          <w:rFonts w:ascii="ＭＳ Ｐゴシック" w:eastAsia="ＭＳ Ｐゴシック" w:hAnsi="ＭＳ Ｐゴシック" w:cs="ＭＳ Ｐゴシック" w:hint="eastAsia"/>
          <w:bCs/>
          <w:sz w:val="24"/>
          <w:szCs w:val="24"/>
        </w:rPr>
        <w:t>を</w:t>
      </w:r>
      <w:r w:rsidR="00512015" w:rsidRPr="0053520C">
        <w:rPr>
          <w:rFonts w:ascii="ＭＳ Ｐゴシック" w:eastAsia="ＭＳ Ｐゴシック" w:hAnsi="ＭＳ Ｐゴシック" w:cs="ＭＳ Ｐゴシック" w:hint="eastAsia"/>
          <w:bCs/>
          <w:sz w:val="24"/>
          <w:szCs w:val="24"/>
        </w:rPr>
        <w:t>する方法</w:t>
      </w:r>
      <w:r w:rsidR="00887F83" w:rsidRPr="0053520C">
        <w:rPr>
          <w:rFonts w:ascii="ＭＳ Ｐゴシック" w:eastAsia="ＭＳ Ｐゴシック" w:hAnsi="ＭＳ Ｐゴシック" w:cs="ＭＳ Ｐゴシック" w:hint="eastAsia"/>
          <w:bCs/>
          <w:sz w:val="24"/>
          <w:szCs w:val="24"/>
        </w:rPr>
        <w:t>を</w:t>
      </w:r>
      <w:r w:rsidR="000C3AEF" w:rsidRPr="0053520C">
        <w:rPr>
          <w:rFonts w:ascii="ＭＳ Ｐゴシック" w:eastAsia="ＭＳ Ｐゴシック" w:hAnsi="ＭＳ Ｐゴシック" w:cs="ＭＳ Ｐゴシック" w:hint="eastAsia"/>
          <w:bCs/>
          <w:sz w:val="24"/>
          <w:szCs w:val="24"/>
        </w:rPr>
        <w:t>行った</w:t>
      </w:r>
      <w:r w:rsidR="00512015"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なお、真正ピラミッドの基準値を比較するために、同時に3基のピラミッドの計算を行った。</w:t>
      </w:r>
    </w:p>
    <w:p w14:paraId="42C7181D" w14:textId="77777777" w:rsidR="007E653E" w:rsidRPr="0053520C" w:rsidRDefault="007E653E" w:rsidP="00191AE0">
      <w:pPr>
        <w:rPr>
          <w:rFonts w:ascii="ＭＳ Ｐゴシック" w:eastAsia="ＭＳ Ｐゴシック" w:hAnsi="ＭＳ Ｐゴシック" w:cs="ＭＳ Ｐゴシック"/>
          <w:bCs/>
          <w:sz w:val="24"/>
          <w:szCs w:val="24"/>
        </w:rPr>
      </w:pPr>
    </w:p>
    <w:p w14:paraId="025FF87B" w14:textId="5020B99D" w:rsidR="00191AE0" w:rsidRPr="009D6A4E"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
          <w:sz w:val="24"/>
          <w:szCs w:val="24"/>
        </w:rPr>
        <w:t>1</w:t>
      </w:r>
      <w:r w:rsidR="00F757A1" w:rsidRPr="0053520C">
        <w:rPr>
          <w:rFonts w:ascii="ＭＳ Ｐゴシック" w:eastAsia="ＭＳ Ｐゴシック" w:hAnsi="ＭＳ Ｐゴシック" w:cs="ＭＳ Ｐゴシック" w:hint="eastAsia"/>
          <w:b/>
          <w:sz w:val="24"/>
          <w:szCs w:val="24"/>
        </w:rPr>
        <w:t>）</w:t>
      </w:r>
      <w:r w:rsidR="00191AE0" w:rsidRPr="009D6A4E">
        <w:rPr>
          <w:rFonts w:ascii="ＭＳ Ｐゴシック" w:eastAsia="ＭＳ Ｐゴシック" w:hAnsi="ＭＳ Ｐゴシック" w:cs="ＭＳ Ｐゴシック" w:hint="eastAsia"/>
          <w:bCs/>
          <w:sz w:val="24"/>
          <w:szCs w:val="24"/>
        </w:rPr>
        <w:t>高さと底辺の測定値に基づく大きさについて。</w:t>
      </w:r>
    </w:p>
    <w:p w14:paraId="36CC2FBF" w14:textId="01B56D8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クフ王のピラミッドの高さは146.7m、底辺は230.36ｍ（文献-1、ｐ-182,183）、カフラー王のピラミッドの高さは143.87m、底辺は215.29ｍ、メンカウラー王のピラミッドの高さは65.5m、底辺は105ｍと発表されている（</w:t>
      </w:r>
      <w:bookmarkStart w:id="29" w:name="_Hlk83968427"/>
      <w:r w:rsidRPr="0053520C">
        <w:rPr>
          <w:rFonts w:ascii="ＭＳ Ｐゴシック" w:eastAsia="ＭＳ Ｐゴシック" w:hAnsi="ＭＳ Ｐゴシック" w:cs="ＭＳ Ｐゴシック" w:hint="eastAsia"/>
          <w:bCs/>
          <w:sz w:val="24"/>
          <w:szCs w:val="24"/>
        </w:rPr>
        <w:t>文献-5</w:t>
      </w:r>
      <w:bookmarkEnd w:id="29"/>
      <w:r w:rsidRPr="0053520C">
        <w:rPr>
          <w:rFonts w:ascii="ＭＳ Ｐゴシック" w:eastAsia="ＭＳ Ｐゴシック" w:hAnsi="ＭＳ Ｐゴシック" w:cs="ＭＳ Ｐゴシック" w:hint="eastAsia"/>
          <w:bCs/>
          <w:sz w:val="24"/>
          <w:szCs w:val="24"/>
        </w:rPr>
        <w:t>）。真正ピラミッドの高さの基本単位を腕尺3単位（1.572ｍ）に設定して、次のように大きさの基準値を計算した。</w:t>
      </w:r>
    </w:p>
    <w:p w14:paraId="2D4F2C46" w14:textId="77777777" w:rsidR="001133A0"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ⅰ</w:t>
      </w:r>
      <w:r w:rsidR="00191AE0" w:rsidRPr="0053520C">
        <w:rPr>
          <w:rFonts w:ascii="ＭＳ Ｐゴシック" w:eastAsia="ＭＳ Ｐゴシック" w:hAnsi="ＭＳ Ｐゴシック" w:cs="ＭＳ Ｐゴシック"/>
          <w:bCs/>
          <w:sz w:val="24"/>
          <w:szCs w:val="24"/>
        </w:rPr>
        <w:t>)</w:t>
      </w:r>
      <w:r w:rsidR="00191AE0" w:rsidRPr="0053520C">
        <w:rPr>
          <w:rFonts w:ascii="ＭＳ Ｐゴシック" w:eastAsia="ＭＳ Ｐゴシック" w:hAnsi="ＭＳ Ｐゴシック" w:cs="ＭＳ Ｐゴシック" w:hint="eastAsia"/>
          <w:bCs/>
          <w:sz w:val="24"/>
          <w:szCs w:val="24"/>
        </w:rPr>
        <w:t xml:space="preserve"> 　段数は、（ 高さ÷高さの基本単位</w:t>
      </w:r>
      <w:r w:rsidR="009E0D5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高さ÷1.572ｍ ） 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クフ王では 93.32</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段、</w:t>
      </w:r>
      <w:bookmarkStart w:id="30" w:name="_Hlk102562415"/>
      <w:r w:rsidR="00191AE0" w:rsidRPr="0053520C">
        <w:rPr>
          <w:rFonts w:ascii="ＭＳ Ｐゴシック" w:eastAsia="ＭＳ Ｐゴシック" w:hAnsi="ＭＳ Ｐゴシック" w:cs="ＭＳ Ｐゴシック" w:hint="eastAsia"/>
          <w:bCs/>
          <w:sz w:val="24"/>
          <w:szCs w:val="24"/>
        </w:rPr>
        <w:t xml:space="preserve">　カフラー王</w:t>
      </w:r>
      <w:bookmarkEnd w:id="30"/>
      <w:r w:rsidR="00191AE0" w:rsidRPr="0053520C">
        <w:rPr>
          <w:rFonts w:ascii="ＭＳ Ｐゴシック" w:eastAsia="ＭＳ Ｐゴシック" w:hAnsi="ＭＳ Ｐゴシック" w:cs="ＭＳ Ｐゴシック" w:hint="eastAsia"/>
          <w:bCs/>
          <w:sz w:val="24"/>
          <w:szCs w:val="24"/>
        </w:rPr>
        <w:t xml:space="preserve">では91.52段、メンカウラー王では41.67段。　</w:t>
      </w:r>
      <w:r w:rsidRPr="0053520C">
        <w:rPr>
          <w:rFonts w:ascii="ＭＳ Ｐゴシック" w:eastAsia="ＭＳ Ｐゴシック" w:hAnsi="ＭＳ Ｐゴシック" w:cs="ＭＳ Ｐゴシック" w:hint="eastAsia"/>
          <w:bCs/>
          <w:sz w:val="24"/>
          <w:szCs w:val="24"/>
        </w:rPr>
        <w:t>ⅱ</w:t>
      </w:r>
      <w:r w:rsidR="00191AE0" w:rsidRPr="0053520C">
        <w:rPr>
          <w:rFonts w:ascii="ＭＳ Ｐゴシック" w:eastAsia="ＭＳ Ｐゴシック" w:hAnsi="ＭＳ Ｐゴシック" w:cs="ＭＳ Ｐゴシック" w:hint="eastAsia"/>
          <w:bCs/>
          <w:sz w:val="24"/>
          <w:szCs w:val="24"/>
        </w:rPr>
        <w:t>）　腕尺による高さは、高さ÷腕尺1単位＝高さ÷0.524ｍから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w:t>
      </w:r>
      <w:r w:rsidR="0022207E" w:rsidRPr="0053520C">
        <w:rPr>
          <w:rFonts w:ascii="ＭＳ Ｐゴシック" w:eastAsia="ＭＳ Ｐゴシック" w:hAnsi="ＭＳ Ｐゴシック" w:cs="ＭＳ Ｐゴシック" w:hint="eastAsia"/>
          <w:bCs/>
          <w:sz w:val="24"/>
          <w:szCs w:val="24"/>
        </w:rPr>
        <w:t>2</w:t>
      </w:r>
      <w:r w:rsidR="00191AE0" w:rsidRPr="0053520C">
        <w:rPr>
          <w:rFonts w:ascii="ＭＳ Ｐゴシック" w:eastAsia="ＭＳ Ｐゴシック" w:hAnsi="ＭＳ Ｐゴシック" w:cs="ＭＳ Ｐゴシック" w:hint="eastAsia"/>
          <w:bCs/>
          <w:sz w:val="24"/>
          <w:szCs w:val="24"/>
        </w:rPr>
        <w:t>79.96腕尺、　ｶﾌﾗｰ王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は274.56腕尺、メンカウラー王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は125腕尺</w:t>
      </w:r>
      <w:r w:rsidR="0015736C" w:rsidRPr="0053520C">
        <w:rPr>
          <w:rFonts w:ascii="ＭＳ Ｐゴシック" w:eastAsia="ＭＳ Ｐゴシック" w:hAnsi="ＭＳ Ｐゴシック" w:cs="ＭＳ Ｐゴシック" w:hint="eastAsia"/>
          <w:bCs/>
          <w:sz w:val="24"/>
          <w:szCs w:val="24"/>
        </w:rPr>
        <w:t>。</w:t>
      </w:r>
      <w:r w:rsidR="009E0D59" w:rsidRPr="0053520C">
        <w:rPr>
          <w:rFonts w:ascii="ＭＳ Ｐゴシック" w:eastAsia="ＭＳ Ｐゴシック" w:hAnsi="ＭＳ Ｐゴシック" w:cs="ＭＳ Ｐゴシック" w:hint="eastAsia"/>
          <w:bCs/>
          <w:sz w:val="24"/>
          <w:szCs w:val="24"/>
        </w:rPr>
        <w:t xml:space="preserve">　</w:t>
      </w:r>
      <w:r w:rsidR="00F757A1" w:rsidRPr="0053520C">
        <w:rPr>
          <w:rFonts w:ascii="ＭＳ Ｐゴシック" w:eastAsia="ＭＳ Ｐゴシック" w:hAnsi="ＭＳ Ｐゴシック" w:cs="ＭＳ Ｐゴシック" w:hint="eastAsia"/>
          <w:bCs/>
          <w:sz w:val="24"/>
          <w:szCs w:val="24"/>
        </w:rPr>
        <w:t>ⅲ</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底辺</w:t>
      </w:r>
      <w:r w:rsidR="0015221C" w:rsidRPr="0053520C">
        <w:rPr>
          <w:rFonts w:ascii="ＭＳ Ｐゴシック" w:eastAsia="ＭＳ Ｐゴシック" w:hAnsi="ＭＳ Ｐゴシック" w:cs="ＭＳ Ｐゴシック" w:hint="eastAsia"/>
          <w:bCs/>
          <w:sz w:val="24"/>
          <w:szCs w:val="24"/>
        </w:rPr>
        <w:t>の長さ</w:t>
      </w:r>
      <w:r w:rsidR="00191AE0" w:rsidRPr="0053520C">
        <w:rPr>
          <w:rFonts w:ascii="ＭＳ Ｐゴシック" w:eastAsia="ＭＳ Ｐゴシック" w:hAnsi="ＭＳ Ｐゴシック" w:cs="ＭＳ Ｐゴシック" w:hint="eastAsia"/>
          <w:bCs/>
          <w:sz w:val="24"/>
          <w:szCs w:val="24"/>
        </w:rPr>
        <w:t>と高さの比は、（ 底辺の長さ÷高さ ）から、クフ王では 1.570</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カフラー王</w:t>
      </w:r>
      <w:r w:rsidR="00191AE0" w:rsidRPr="0053520C">
        <w:rPr>
          <w:rFonts w:ascii="ＭＳ Ｐゴシック" w:eastAsia="ＭＳ Ｐゴシック" w:hAnsi="ＭＳ Ｐゴシック" w:cs="ＭＳ Ｐゴシック" w:hint="eastAsia"/>
          <w:bCs/>
          <w:sz w:val="24"/>
          <w:szCs w:val="24"/>
        </w:rPr>
        <w:t xml:space="preserve">では </w:t>
      </w:r>
      <w:r w:rsidR="00191AE0" w:rsidRPr="0053520C">
        <w:rPr>
          <w:rFonts w:hint="eastAsia"/>
          <w:bCs/>
          <w:sz w:val="24"/>
          <w:szCs w:val="24"/>
        </w:rPr>
        <w:t>1.496</w:t>
      </w:r>
      <w:r w:rsidR="00191AE0" w:rsidRPr="0053520C">
        <w:rPr>
          <w:rFonts w:hint="eastAsia"/>
          <w:bCs/>
          <w:sz w:val="24"/>
          <w:szCs w:val="24"/>
        </w:rPr>
        <w:t>、</w:t>
      </w:r>
      <w:r w:rsidR="00191AE0" w:rsidRPr="0053520C">
        <w:rPr>
          <w:rFonts w:hint="eastAsia"/>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メンカウラー王では1.603</w:t>
      </w:r>
      <w:r w:rsidR="0015736C" w:rsidRPr="0053520C">
        <w:rPr>
          <w:rFonts w:ascii="ＭＳ Ｐゴシック" w:eastAsia="ＭＳ Ｐゴシック" w:hAnsi="ＭＳ Ｐゴシック" w:cs="ＭＳ Ｐゴシック" w:hint="eastAsia"/>
          <w:bCs/>
          <w:sz w:val="24"/>
          <w:szCs w:val="24"/>
        </w:rPr>
        <w:t>。</w:t>
      </w:r>
      <w:r w:rsidR="00F91E8F"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ⅳ</w:t>
      </w:r>
      <w:r w:rsidR="00191AE0" w:rsidRPr="0053520C">
        <w:rPr>
          <w:rFonts w:ascii="ＭＳ Ｐゴシック" w:eastAsia="ＭＳ Ｐゴシック" w:hAnsi="ＭＳ Ｐゴシック" w:cs="ＭＳ Ｐゴシック" w:hint="eastAsia"/>
          <w:bCs/>
          <w:sz w:val="24"/>
          <w:szCs w:val="24"/>
        </w:rPr>
        <w:t>）　底辺の</w:t>
      </w:r>
      <w:r w:rsidR="0015221C" w:rsidRPr="0053520C">
        <w:rPr>
          <w:rFonts w:ascii="ＭＳ Ｐゴシック" w:eastAsia="ＭＳ Ｐゴシック" w:hAnsi="ＭＳ Ｐゴシック" w:cs="ＭＳ Ｐゴシック" w:hint="eastAsia"/>
          <w:bCs/>
          <w:sz w:val="24"/>
          <w:szCs w:val="24"/>
        </w:rPr>
        <w:t>長さの</w:t>
      </w:r>
      <w:r w:rsidR="00191AE0" w:rsidRPr="0053520C">
        <w:rPr>
          <w:rFonts w:ascii="ＭＳ Ｐゴシック" w:eastAsia="ＭＳ Ｐゴシック" w:hAnsi="ＭＳ Ｐゴシック" w:cs="ＭＳ Ｐゴシック" w:hint="eastAsia"/>
          <w:bCs/>
          <w:sz w:val="24"/>
          <w:szCs w:val="24"/>
        </w:rPr>
        <w:t>基本単位は、（ 高さの基本単位×</w:t>
      </w:r>
      <w:r w:rsidR="00191AE0" w:rsidRPr="0053520C">
        <w:rPr>
          <w:rFonts w:ascii="ＭＳ Ｐゴシック" w:eastAsia="ＭＳ Ｐゴシック" w:hAnsi="ＭＳ Ｐゴシック" w:cs="ＭＳ Ｐゴシック" w:hint="eastAsia"/>
          <w:bCs/>
          <w:sz w:val="24"/>
          <w:szCs w:val="24"/>
        </w:rPr>
        <w:lastRenderedPageBreak/>
        <w:t>底辺と高さの比</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から、クフ王では4.710腕尺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2.468</w:t>
      </w:r>
      <w:r w:rsidR="00E7296A" w:rsidRPr="0053520C">
        <w:rPr>
          <w:rFonts w:ascii="ＭＳ Ｐゴシック" w:eastAsia="ＭＳ Ｐゴシック" w:hAnsi="ＭＳ Ｐゴシック" w:cs="ＭＳ Ｐゴシック"/>
          <w:bCs/>
          <w:sz w:val="24"/>
          <w:szCs w:val="24"/>
        </w:rPr>
        <w:t>0</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カフラー王では 4.48</w:t>
      </w:r>
      <w:r w:rsidR="00B8221E" w:rsidRPr="0053520C">
        <w:rPr>
          <w:rFonts w:ascii="ＭＳ Ｐゴシック" w:eastAsia="ＭＳ Ｐゴシック" w:hAnsi="ＭＳ Ｐゴシック" w:cs="ＭＳ Ｐゴシック"/>
          <w:bCs/>
          <w:sz w:val="24"/>
          <w:szCs w:val="24"/>
        </w:rPr>
        <w:t>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2.35</w:t>
      </w:r>
      <w:r w:rsidR="00BE14AC" w:rsidRPr="0053520C">
        <w:rPr>
          <w:rFonts w:ascii="ＭＳ Ｐゴシック" w:eastAsia="ＭＳ Ｐゴシック" w:hAnsi="ＭＳ Ｐゴシック" w:cs="ＭＳ Ｐゴシック"/>
          <w:bCs/>
          <w:sz w:val="24"/>
          <w:szCs w:val="24"/>
        </w:rPr>
        <w:t>17</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、メンカウラー王では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4.809腕尺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2.5</w:t>
      </w:r>
      <w:r w:rsidR="00305C24" w:rsidRPr="0053520C">
        <w:rPr>
          <w:rFonts w:ascii="ＭＳ Ｐゴシック" w:eastAsia="ＭＳ Ｐゴシック" w:hAnsi="ＭＳ Ｐゴシック" w:cs="ＭＳ Ｐゴシック"/>
          <w:bCs/>
          <w:sz w:val="24"/>
          <w:szCs w:val="24"/>
        </w:rPr>
        <w:t>199</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15736C" w:rsidRPr="0053520C">
        <w:rPr>
          <w:rFonts w:ascii="ＭＳ Ｐゴシック" w:eastAsia="ＭＳ Ｐゴシック" w:hAnsi="ＭＳ Ｐゴシック" w:cs="ＭＳ Ｐゴシック" w:hint="eastAsia"/>
          <w:bCs/>
          <w:sz w:val="24"/>
          <w:szCs w:val="24"/>
        </w:rPr>
        <w:t>。</w:t>
      </w:r>
      <w:r w:rsidR="004F0161" w:rsidRPr="0053520C">
        <w:rPr>
          <w:rFonts w:ascii="ＭＳ Ｐゴシック" w:eastAsia="ＭＳ Ｐゴシック" w:hAnsi="ＭＳ Ｐゴシック" w:cs="ＭＳ Ｐゴシック" w:hint="eastAsia"/>
          <w:bCs/>
          <w:sz w:val="24"/>
          <w:szCs w:val="24"/>
        </w:rPr>
        <w:t xml:space="preserve">　</w:t>
      </w:r>
    </w:p>
    <w:p w14:paraId="31286F9E" w14:textId="26E59086" w:rsidR="00846658" w:rsidRDefault="006352AD" w:rsidP="00846658">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ⅴ</w:t>
      </w:r>
      <w:r w:rsidR="00191AE0" w:rsidRPr="0053520C">
        <w:rPr>
          <w:rFonts w:ascii="ＭＳ Ｐゴシック" w:eastAsia="ＭＳ Ｐゴシック" w:hAnsi="ＭＳ Ｐゴシック" w:cs="ＭＳ Ｐゴシック" w:hint="eastAsia"/>
          <w:bCs/>
          <w:sz w:val="24"/>
          <w:szCs w:val="24"/>
        </w:rPr>
        <w:t>）　計算による底辺の長さは、(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xml:space="preserve">底辺の基本単位×段数 </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から、クフ王では、</w:t>
      </w:r>
      <w:r w:rsidR="0098577E" w:rsidRPr="0053520C">
        <w:rPr>
          <w:rFonts w:ascii="ＭＳ Ｐゴシック" w:eastAsia="ＭＳ Ｐゴシック" w:hAnsi="ＭＳ Ｐゴシック" w:cs="ＭＳ Ｐゴシック" w:hint="eastAsia"/>
          <w:bCs/>
          <w:sz w:val="24"/>
          <w:szCs w:val="24"/>
        </w:rPr>
        <w:t>439.</w:t>
      </w:r>
      <w:r w:rsidR="00564FED" w:rsidRPr="0053520C">
        <w:rPr>
          <w:rFonts w:ascii="ＭＳ Ｐゴシック" w:eastAsia="ＭＳ Ｐゴシック" w:hAnsi="ＭＳ Ｐゴシック" w:cs="ＭＳ Ｐゴシック"/>
          <w:bCs/>
          <w:sz w:val="24"/>
          <w:szCs w:val="24"/>
        </w:rPr>
        <w:t>5372</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230.</w:t>
      </w:r>
      <w:r w:rsidR="00564FED" w:rsidRPr="0053520C">
        <w:rPr>
          <w:rFonts w:ascii="ＭＳ Ｐゴシック" w:eastAsia="ＭＳ Ｐゴシック" w:hAnsi="ＭＳ Ｐゴシック" w:cs="ＭＳ Ｐゴシック"/>
          <w:bCs/>
          <w:sz w:val="24"/>
          <w:szCs w:val="24"/>
        </w:rPr>
        <w:t>3138</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カフラー王では </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410.</w:t>
      </w:r>
      <w:r w:rsidR="00353099" w:rsidRPr="0053520C">
        <w:rPr>
          <w:rFonts w:ascii="ＭＳ Ｐゴシック" w:eastAsia="ＭＳ Ｐゴシック" w:hAnsi="ＭＳ Ｐゴシック" w:cs="ＭＳ Ｐゴシック"/>
          <w:bCs/>
          <w:sz w:val="24"/>
          <w:szCs w:val="24"/>
        </w:rPr>
        <w:t>7418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215.2</w:t>
      </w:r>
      <w:r w:rsidR="00353099" w:rsidRPr="0053520C">
        <w:rPr>
          <w:rFonts w:ascii="ＭＳ Ｐゴシック" w:eastAsia="ＭＳ Ｐゴシック" w:hAnsi="ＭＳ Ｐゴシック" w:cs="ＭＳ Ｐゴシック"/>
          <w:bCs/>
          <w:sz w:val="24"/>
          <w:szCs w:val="24"/>
        </w:rPr>
        <w:t>276</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メンカウラー王では200.</w:t>
      </w:r>
      <w:r w:rsidR="00353099" w:rsidRPr="0053520C">
        <w:rPr>
          <w:rFonts w:ascii="ＭＳ Ｐゴシック" w:eastAsia="ＭＳ Ｐゴシック" w:hAnsi="ＭＳ Ｐゴシック" w:cs="ＭＳ Ｐゴシック"/>
          <w:bCs/>
          <w:sz w:val="24"/>
          <w:szCs w:val="24"/>
        </w:rPr>
        <w:t>3910</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105.0</w:t>
      </w:r>
      <w:r w:rsidR="00415F7F" w:rsidRPr="0053520C">
        <w:rPr>
          <w:rFonts w:ascii="ＭＳ Ｐゴシック" w:eastAsia="ＭＳ Ｐゴシック" w:hAnsi="ＭＳ Ｐゴシック" w:cs="ＭＳ Ｐゴシック"/>
          <w:bCs/>
          <w:sz w:val="24"/>
          <w:szCs w:val="24"/>
        </w:rPr>
        <w:t>042</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5736C"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ⅵ</w:t>
      </w:r>
      <w:r w:rsidR="00191AE0" w:rsidRPr="0053520C">
        <w:rPr>
          <w:rFonts w:ascii="ＭＳ Ｐゴシック" w:eastAsia="ＭＳ Ｐゴシック" w:hAnsi="ＭＳ Ｐゴシック" w:cs="ＭＳ Ｐゴシック" w:hint="eastAsia"/>
          <w:bCs/>
          <w:sz w:val="24"/>
          <w:szCs w:val="24"/>
        </w:rPr>
        <w:t xml:space="preserve">） セケドは、「底辺の長さ×1/2×7÷高さ」 </w:t>
      </w:r>
      <w:r w:rsidR="000E7469" w:rsidRPr="0053520C">
        <w:rPr>
          <w:rFonts w:ascii="ＭＳ Ｐゴシック" w:eastAsia="ＭＳ Ｐゴシック" w:hAnsi="ＭＳ Ｐゴシック" w:cs="ＭＳ Ｐゴシック" w:hint="eastAsia"/>
          <w:bCs/>
          <w:sz w:val="24"/>
          <w:szCs w:val="24"/>
        </w:rPr>
        <w:t>から、</w:t>
      </w:r>
      <w:r w:rsidR="00191AE0" w:rsidRPr="0053520C">
        <w:rPr>
          <w:rFonts w:ascii="ＭＳ Ｐゴシック" w:eastAsia="ＭＳ Ｐゴシック" w:hAnsi="ＭＳ Ｐゴシック" w:cs="ＭＳ Ｐゴシック" w:hint="eastAsia"/>
          <w:bCs/>
          <w:sz w:val="24"/>
          <w:szCs w:val="24"/>
        </w:rPr>
        <w:t>クフ王では、5.49</w:t>
      </w:r>
      <w:r w:rsidR="007229D6" w:rsidRPr="0053520C">
        <w:rPr>
          <w:rFonts w:ascii="ＭＳ Ｐゴシック" w:eastAsia="ＭＳ Ｐゴシック" w:hAnsi="ＭＳ Ｐゴシック" w:cs="ＭＳ Ｐゴシック" w:hint="eastAsia"/>
          <w:bCs/>
          <w:sz w:val="24"/>
          <w:szCs w:val="24"/>
        </w:rPr>
        <w:t>6</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カフラー王では 5.237、</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5.61</w:t>
      </w:r>
      <w:r w:rsidR="00146E18" w:rsidRPr="0053520C">
        <w:rPr>
          <w:rFonts w:ascii="ＭＳ Ｐゴシック" w:eastAsia="ＭＳ Ｐゴシック" w:hAnsi="ＭＳ Ｐゴシック" w:cs="ＭＳ Ｐゴシック" w:hint="eastAsia"/>
          <w:bCs/>
          <w:sz w:val="24"/>
          <w:szCs w:val="24"/>
        </w:rPr>
        <w:t>1</w:t>
      </w:r>
      <w:r w:rsidR="0015736C"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w:t>
      </w:r>
      <w:r w:rsidR="00191AE0" w:rsidRPr="0053520C">
        <w:rPr>
          <w:rFonts w:ascii="ＭＳ Ｐゴシック" w:eastAsia="ＭＳ Ｐゴシック" w:hAnsi="ＭＳ Ｐゴシック" w:cs="ＭＳ Ｐゴシック"/>
          <w:bCs/>
          <w:sz w:val="24"/>
          <w:szCs w:val="24"/>
        </w:rPr>
        <w:t xml:space="preserve"> </w:t>
      </w:r>
      <w:r w:rsidR="004603DF" w:rsidRPr="0053520C">
        <w:rPr>
          <w:rFonts w:ascii="ＭＳ Ｐゴシック" w:eastAsia="ＭＳ Ｐゴシック" w:hAnsi="ＭＳ Ｐゴシック" w:cs="ＭＳ Ｐゴシック" w:hint="eastAsia"/>
          <w:bCs/>
          <w:sz w:val="24"/>
          <w:szCs w:val="24"/>
        </w:rPr>
        <w:t>ⅶ</w:t>
      </w:r>
      <w:r w:rsidR="00191AE0" w:rsidRPr="0053520C">
        <w:rPr>
          <w:rFonts w:ascii="ＭＳ Ｐゴシック" w:eastAsia="ＭＳ Ｐゴシック" w:hAnsi="ＭＳ Ｐゴシック" w:cs="ＭＳ Ｐゴシック" w:hint="eastAsia"/>
          <w:bCs/>
          <w:sz w:val="24"/>
          <w:szCs w:val="24"/>
        </w:rPr>
        <w:t>）腕尺3単位を新たな尺度の「1</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w:t>
      </w:r>
      <w:r w:rsidR="00383F0B"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w:t>
      </w:r>
      <w:r w:rsidR="009E0D59" w:rsidRPr="0053520C">
        <w:rPr>
          <w:rFonts w:ascii="ＭＳ Ｐゴシック" w:eastAsia="ＭＳ Ｐゴシック" w:hAnsi="ＭＳ Ｐゴシック" w:cs="ＭＳ Ｐゴシック" w:hint="eastAsia"/>
          <w:bCs/>
          <w:sz w:val="24"/>
          <w:szCs w:val="24"/>
        </w:rPr>
        <w:t>高さは、</w:t>
      </w:r>
      <w:r w:rsidR="00191AE0" w:rsidRPr="0053520C">
        <w:rPr>
          <w:rFonts w:ascii="ＭＳ Ｐゴシック" w:eastAsia="ＭＳ Ｐゴシック" w:hAnsi="ＭＳ Ｐゴシック" w:cs="ＭＳ Ｐゴシック" w:hint="eastAsia"/>
          <w:bCs/>
          <w:sz w:val="24"/>
          <w:szCs w:val="24"/>
        </w:rPr>
        <w:t>クフ王では93.32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、カフラー王では91.52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、メンカウラー王では41.67</w:t>
      </w:r>
      <w:r w:rsidR="00B50DAE" w:rsidRPr="0053520C">
        <w:rPr>
          <w:rFonts w:ascii="ＭＳ Ｐゴシック" w:eastAsia="ＭＳ Ｐゴシック" w:hAnsi="ＭＳ Ｐゴシック" w:cs="ＭＳ Ｐゴシック" w:hint="eastAsia"/>
          <w:bCs/>
          <w:sz w:val="24"/>
          <w:szCs w:val="24"/>
        </w:rPr>
        <w:t>高</w:t>
      </w:r>
      <w:r w:rsidR="003725EA">
        <w:rPr>
          <w:rFonts w:ascii="ＭＳ Ｐゴシック" w:eastAsia="ＭＳ Ｐゴシック" w:hAnsi="ＭＳ Ｐゴシック" w:cs="ＭＳ Ｐゴシック" w:hint="eastAsia"/>
          <w:bCs/>
          <w:sz w:val="24"/>
          <w:szCs w:val="24"/>
        </w:rPr>
        <w:t>に</w:t>
      </w:r>
      <w:r w:rsidR="00DF4F12" w:rsidRPr="0053520C">
        <w:rPr>
          <w:rFonts w:ascii="ＭＳ Ｐゴシック" w:eastAsia="ＭＳ Ｐゴシック" w:hAnsi="ＭＳ Ｐゴシック" w:cs="ＭＳ Ｐゴシック" w:hint="eastAsia"/>
          <w:bCs/>
          <w:sz w:val="24"/>
          <w:szCs w:val="24"/>
        </w:rPr>
        <w:t>なる</w:t>
      </w:r>
      <w:r w:rsidR="00673479" w:rsidRPr="0053520C">
        <w:rPr>
          <w:rFonts w:ascii="ＭＳ Ｐゴシック" w:eastAsia="ＭＳ Ｐゴシック" w:hAnsi="ＭＳ Ｐゴシック" w:cs="ＭＳ Ｐゴシック" w:hint="eastAsia"/>
          <w:bCs/>
          <w:sz w:val="24"/>
          <w:szCs w:val="24"/>
        </w:rPr>
        <w:t>。</w:t>
      </w:r>
      <w:r w:rsidR="004603DF" w:rsidRPr="0053520C">
        <w:rPr>
          <w:rFonts w:ascii="ＭＳ Ｐゴシック" w:eastAsia="ＭＳ Ｐゴシック" w:hAnsi="ＭＳ Ｐゴシック" w:cs="ＭＳ Ｐゴシック" w:hint="eastAsia"/>
          <w:bCs/>
          <w:sz w:val="24"/>
          <w:szCs w:val="24"/>
        </w:rPr>
        <w:t>ⅷ</w:t>
      </w:r>
      <w:r w:rsidR="00606593" w:rsidRPr="0053520C">
        <w:rPr>
          <w:rFonts w:ascii="ＭＳ Ｐゴシック" w:eastAsia="ＭＳ Ｐゴシック" w:hAnsi="ＭＳ Ｐゴシック" w:cs="ＭＳ Ｐゴシック" w:hint="eastAsia"/>
          <w:bCs/>
          <w:sz w:val="24"/>
          <w:szCs w:val="24"/>
        </w:rPr>
        <w:t>）底辺の</w:t>
      </w:r>
      <w:r w:rsidR="00191AE0" w:rsidRPr="0053520C">
        <w:rPr>
          <w:rFonts w:ascii="ＭＳ Ｐゴシック" w:eastAsia="ＭＳ Ｐゴシック" w:hAnsi="ＭＳ Ｐゴシック" w:cs="ＭＳ Ｐゴシック" w:hint="eastAsia"/>
          <w:bCs/>
          <w:sz w:val="24"/>
          <w:szCs w:val="24"/>
        </w:rPr>
        <w:t>基本単位</w:t>
      </w:r>
      <w:r w:rsidR="00077FD1" w:rsidRPr="0053520C">
        <w:rPr>
          <w:rFonts w:ascii="ＭＳ Ｐゴシック" w:eastAsia="ＭＳ Ｐゴシック" w:hAnsi="ＭＳ Ｐゴシック" w:cs="ＭＳ Ｐゴシック" w:hint="eastAsia"/>
          <w:bCs/>
          <w:sz w:val="24"/>
          <w:szCs w:val="24"/>
        </w:rPr>
        <w:t>を</w:t>
      </w:r>
      <w:r w:rsidR="00606593" w:rsidRPr="0053520C">
        <w:rPr>
          <w:rFonts w:ascii="ＭＳ Ｐゴシック" w:eastAsia="ＭＳ Ｐゴシック" w:hAnsi="ＭＳ Ｐゴシック" w:cs="ＭＳ Ｐゴシック" w:hint="eastAsia"/>
          <w:bCs/>
          <w:sz w:val="24"/>
          <w:szCs w:val="24"/>
        </w:rPr>
        <w:t>新たな尺度の</w:t>
      </w:r>
      <w:r w:rsidR="00191AE0" w:rsidRPr="0053520C">
        <w:rPr>
          <w:rFonts w:ascii="ＭＳ Ｐゴシック" w:eastAsia="ＭＳ Ｐゴシック" w:hAnsi="ＭＳ Ｐゴシック" w:cs="ＭＳ Ｐゴシック" w:hint="eastAsia"/>
          <w:bCs/>
          <w:sz w:val="24"/>
          <w:szCs w:val="24"/>
        </w:rPr>
        <w:t>「1</w:t>
      </w:r>
      <w:r w:rsidR="00B50DAE" w:rsidRPr="0053520C">
        <w:rPr>
          <w:rFonts w:ascii="ＭＳ Ｐゴシック" w:eastAsia="ＭＳ Ｐゴシック" w:hAnsi="ＭＳ Ｐゴシック" w:cs="ＭＳ Ｐゴシック" w:hint="eastAsia"/>
          <w:bCs/>
          <w:sz w:val="24"/>
          <w:szCs w:val="24"/>
        </w:rPr>
        <w:t>辺</w:t>
      </w:r>
      <w:r w:rsidR="00191AE0" w:rsidRPr="0053520C">
        <w:rPr>
          <w:rFonts w:ascii="ＭＳ Ｐゴシック" w:eastAsia="ＭＳ Ｐゴシック" w:hAnsi="ＭＳ Ｐゴシック" w:cs="ＭＳ Ｐゴシック" w:hint="eastAsia"/>
          <w:bCs/>
          <w:sz w:val="24"/>
          <w:szCs w:val="24"/>
        </w:rPr>
        <w:t>」</w:t>
      </w:r>
      <w:r w:rsidR="00077FD1"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すると、底辺の長さは、クフ王では93.</w:t>
      </w:r>
      <w:r w:rsidR="0053520C">
        <w:rPr>
          <w:rFonts w:ascii="ＭＳ Ｐゴシック" w:eastAsia="ＭＳ Ｐゴシック" w:hAnsi="ＭＳ Ｐゴシック" w:cs="ＭＳ Ｐゴシック" w:hint="eastAsia"/>
          <w:bCs/>
          <w:sz w:val="24"/>
          <w:szCs w:val="24"/>
        </w:rPr>
        <w:t>3</w:t>
      </w:r>
      <w:bookmarkStart w:id="31" w:name="_Hlk105866173"/>
      <w:r w:rsidR="00D87081" w:rsidRPr="0053520C">
        <w:rPr>
          <w:rFonts w:ascii="ＭＳ Ｐゴシック" w:eastAsia="ＭＳ Ｐゴシック" w:hAnsi="ＭＳ Ｐゴシック" w:cs="ＭＳ Ｐゴシック"/>
          <w:bCs/>
          <w:sz w:val="24"/>
          <w:szCs w:val="24"/>
        </w:rPr>
        <w:t xml:space="preserve"> </w:t>
      </w:r>
      <w:bookmarkEnd w:id="31"/>
      <w:r w:rsidR="00D87081">
        <w:rPr>
          <w:rFonts w:ascii="ＭＳ Ｐゴシック" w:eastAsia="ＭＳ Ｐゴシック" w:hAnsi="ＭＳ Ｐゴシック" w:cs="ＭＳ Ｐゴシック" w:hint="eastAsia"/>
          <w:bCs/>
          <w:sz w:val="24"/>
          <w:szCs w:val="24"/>
        </w:rPr>
        <w:t>辺、ｶﾌﾗｰ王では91</w:t>
      </w:r>
      <w:r w:rsidR="008C6EEC">
        <w:rPr>
          <w:rFonts w:ascii="ＭＳ Ｐゴシック" w:eastAsia="ＭＳ Ｐゴシック" w:hAnsi="ＭＳ Ｐゴシック" w:cs="ＭＳ Ｐゴシック" w:hint="eastAsia"/>
          <w:bCs/>
          <w:sz w:val="24"/>
          <w:szCs w:val="24"/>
        </w:rPr>
        <w:t>、</w:t>
      </w:r>
      <w:r w:rsidR="00D87081">
        <w:rPr>
          <w:rFonts w:ascii="ＭＳ Ｐゴシック" w:eastAsia="ＭＳ Ｐゴシック" w:hAnsi="ＭＳ Ｐゴシック" w:cs="ＭＳ Ｐゴシック" w:hint="eastAsia"/>
          <w:bCs/>
          <w:sz w:val="24"/>
          <w:szCs w:val="24"/>
        </w:rPr>
        <w:t>52</w:t>
      </w:r>
      <w:r w:rsidR="00846658">
        <w:rPr>
          <w:rFonts w:ascii="ＭＳ Ｐゴシック" w:eastAsia="ＭＳ Ｐゴシック" w:hAnsi="ＭＳ Ｐゴシック" w:cs="ＭＳ Ｐゴシック" w:hint="eastAsia"/>
          <w:bCs/>
          <w:sz w:val="24"/>
          <w:szCs w:val="24"/>
        </w:rPr>
        <w:t>辺</w:t>
      </w:r>
      <w:r w:rsidR="00D87081">
        <w:rPr>
          <w:rFonts w:ascii="ＭＳ Ｐゴシック" w:eastAsia="ＭＳ Ｐゴシック" w:hAnsi="ＭＳ Ｐゴシック" w:cs="ＭＳ Ｐゴシック" w:hint="eastAsia"/>
          <w:bCs/>
          <w:sz w:val="24"/>
          <w:szCs w:val="24"/>
        </w:rPr>
        <w:t>、メンカウラー王41.67辺</w:t>
      </w:r>
      <w:r w:rsidR="003725EA">
        <w:rPr>
          <w:rFonts w:ascii="ＭＳ Ｐゴシック" w:eastAsia="ＭＳ Ｐゴシック" w:hAnsi="ＭＳ Ｐゴシック" w:cs="ＭＳ Ｐゴシック" w:hint="eastAsia"/>
          <w:bCs/>
          <w:sz w:val="24"/>
          <w:szCs w:val="24"/>
        </w:rPr>
        <w:t>に</w:t>
      </w:r>
      <w:r w:rsidR="00D87081">
        <w:rPr>
          <w:rFonts w:ascii="ＭＳ Ｐゴシック" w:eastAsia="ＭＳ Ｐゴシック" w:hAnsi="ＭＳ Ｐゴシック" w:cs="ＭＳ Ｐゴシック" w:hint="eastAsia"/>
          <w:bCs/>
          <w:sz w:val="24"/>
          <w:szCs w:val="24"/>
        </w:rPr>
        <w:t>なる。</w:t>
      </w:r>
    </w:p>
    <w:p w14:paraId="1F58BF19" w14:textId="5CA5CB2D" w:rsidR="00D87081" w:rsidRPr="0053520C" w:rsidRDefault="00C138BD" w:rsidP="008C6EEC">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以上の結果から、高さの基本単位は</w:t>
      </w:r>
      <w:r w:rsidR="00C906F3" w:rsidRPr="0053520C">
        <w:rPr>
          <w:rFonts w:ascii="ＭＳ Ｐゴシック" w:eastAsia="ＭＳ Ｐゴシック" w:hAnsi="ＭＳ Ｐゴシック" w:cs="ＭＳ Ｐゴシック" w:hint="eastAsia"/>
          <w:bCs/>
          <w:sz w:val="24"/>
          <w:szCs w:val="24"/>
        </w:rPr>
        <w:t>設定値のため</w:t>
      </w:r>
      <w:r w:rsidRPr="0053520C">
        <w:rPr>
          <w:rFonts w:ascii="ＭＳ Ｐゴシック" w:eastAsia="ＭＳ Ｐゴシック" w:hAnsi="ＭＳ Ｐゴシック" w:cs="ＭＳ Ｐゴシック" w:hint="eastAsia"/>
          <w:bCs/>
          <w:sz w:val="24"/>
          <w:szCs w:val="24"/>
        </w:rPr>
        <w:t>正確であるが、</w:t>
      </w:r>
      <w:r w:rsidR="009E0D59" w:rsidRPr="0053520C">
        <w:rPr>
          <w:rFonts w:ascii="ＭＳ Ｐゴシック" w:eastAsia="ＭＳ Ｐゴシック" w:hAnsi="ＭＳ Ｐゴシック" w:cs="ＭＳ Ｐゴシック" w:hint="eastAsia"/>
          <w:bCs/>
          <w:sz w:val="24"/>
          <w:szCs w:val="24"/>
        </w:rPr>
        <w:t>測定</w:t>
      </w:r>
      <w:r w:rsidRPr="0053520C">
        <w:rPr>
          <w:rFonts w:ascii="ＭＳ Ｐゴシック" w:eastAsia="ＭＳ Ｐゴシック" w:hAnsi="ＭＳ Ｐゴシック" w:cs="ＭＳ Ｐゴシック" w:hint="eastAsia"/>
          <w:bCs/>
          <w:sz w:val="24"/>
          <w:szCs w:val="24"/>
        </w:rPr>
        <w:t>値は、設計当時の正確な数値を</w:t>
      </w:r>
      <w:r w:rsidR="008C6EEC">
        <w:rPr>
          <w:rFonts w:ascii="ＭＳ Ｐゴシック" w:eastAsia="ＭＳ Ｐゴシック" w:hAnsi="ＭＳ Ｐゴシック" w:cs="ＭＳ Ｐゴシック" w:hint="eastAsia"/>
          <w:bCs/>
          <w:sz w:val="24"/>
          <w:szCs w:val="24"/>
        </w:rPr>
        <w:t>表して</w:t>
      </w:r>
      <w:r w:rsidR="00D87081" w:rsidRPr="0053520C">
        <w:rPr>
          <w:rFonts w:ascii="ＭＳ Ｐゴシック" w:eastAsia="ＭＳ Ｐゴシック" w:hAnsi="ＭＳ Ｐゴシック" w:cs="ＭＳ Ｐゴシック" w:hint="eastAsia"/>
          <w:bCs/>
          <w:sz w:val="24"/>
          <w:szCs w:val="24"/>
        </w:rPr>
        <w:t>いないため、「段数」、「底辺と高さの比」、「計算による底辺の長さ」、新たな尺度に</w:t>
      </w:r>
      <w:bookmarkStart w:id="32" w:name="_Hlk105866541"/>
      <w:r w:rsidR="008C6EEC" w:rsidRPr="0053520C">
        <w:rPr>
          <w:rFonts w:ascii="ＭＳ Ｐゴシック" w:eastAsia="ＭＳ Ｐゴシック" w:hAnsi="ＭＳ Ｐゴシック" w:cs="ＭＳ Ｐゴシック" w:hint="eastAsia"/>
          <w:bCs/>
          <w:sz w:val="24"/>
          <w:szCs w:val="24"/>
        </w:rPr>
        <w:t>よる「高さ」と「底辺の長さ」、および、「セケド」は</w:t>
      </w:r>
      <w:r w:rsidR="008C6EEC">
        <w:rPr>
          <w:rFonts w:ascii="ＭＳ Ｐゴシック" w:eastAsia="ＭＳ Ｐゴシック" w:hAnsi="ＭＳ Ｐゴシック" w:cs="ＭＳ Ｐゴシック" w:hint="eastAsia"/>
          <w:bCs/>
          <w:sz w:val="24"/>
          <w:szCs w:val="24"/>
        </w:rPr>
        <w:t>予測値</w:t>
      </w:r>
      <w:r w:rsidR="00AB3A16">
        <w:rPr>
          <w:rFonts w:ascii="ＭＳ Ｐゴシック" w:eastAsia="ＭＳ Ｐゴシック" w:hAnsi="ＭＳ Ｐゴシック" w:cs="ＭＳ Ｐゴシック" w:hint="eastAsia"/>
          <w:bCs/>
          <w:sz w:val="24"/>
          <w:szCs w:val="24"/>
        </w:rPr>
        <w:t>に</w:t>
      </w:r>
      <w:r w:rsidR="008C6EEC">
        <w:rPr>
          <w:rFonts w:ascii="ＭＳ Ｐゴシック" w:eastAsia="ＭＳ Ｐゴシック" w:hAnsi="ＭＳ Ｐゴシック" w:cs="ＭＳ Ｐゴシック" w:hint="eastAsia"/>
          <w:bCs/>
          <w:sz w:val="24"/>
          <w:szCs w:val="24"/>
        </w:rPr>
        <w:t>なる</w:t>
      </w:r>
      <w:r w:rsidR="008C6EEC" w:rsidRPr="00A65A3B">
        <w:rPr>
          <w:rFonts w:ascii="ＭＳ Ｐゴシック" w:eastAsia="ＭＳ Ｐゴシック" w:hAnsi="ＭＳ Ｐゴシック" w:cs="ＭＳ Ｐゴシック" w:hint="eastAsia"/>
          <w:bCs/>
          <w:sz w:val="24"/>
          <w:szCs w:val="24"/>
        </w:rPr>
        <w:t xml:space="preserve">（表-1）。　　</w:t>
      </w:r>
      <w:r w:rsidR="008C6EEC">
        <w:rPr>
          <w:rFonts w:ascii="ＭＳ Ｐゴシック" w:eastAsia="ＭＳ Ｐゴシック" w:hAnsi="ＭＳ Ｐゴシック" w:cs="ＭＳ Ｐゴシック" w:hint="eastAsia"/>
          <w:bCs/>
          <w:sz w:val="24"/>
          <w:szCs w:val="24"/>
        </w:rPr>
        <w:t xml:space="preserve">　</w:t>
      </w:r>
      <w:bookmarkEnd w:id="32"/>
      <w:r w:rsidR="008C6EEC">
        <w:rPr>
          <w:rFonts w:ascii="ＭＳ Ｐゴシック" w:eastAsia="ＭＳ Ｐゴシック" w:hAnsi="ＭＳ Ｐゴシック" w:cs="ＭＳ Ｐゴシック" w:hint="eastAsia"/>
          <w:bCs/>
          <w:sz w:val="24"/>
          <w:szCs w:val="24"/>
        </w:rPr>
        <w:t xml:space="preserve">　　　　　　　　</w:t>
      </w:r>
    </w:p>
    <w:p w14:paraId="520C6852" w14:textId="793C7ED7" w:rsidR="007E653E" w:rsidRDefault="0053520C" w:rsidP="00D87081">
      <w:pPr>
        <w:jc w:val="center"/>
        <w:rPr>
          <w:rFonts w:ascii="ＭＳ Ｐゴシック" w:eastAsia="ＭＳ Ｐゴシック" w:hAnsi="ＭＳ Ｐゴシック" w:cs="ＭＳ Ｐゴシック"/>
          <w:b/>
          <w:szCs w:val="21"/>
        </w:rPr>
      </w:pPr>
      <w:r>
        <w:rPr>
          <w:noProof/>
        </w:rPr>
        <w:drawing>
          <wp:inline distT="0" distB="0" distL="0" distR="0" wp14:anchorId="62AFDAE9" wp14:editId="769039E2">
            <wp:extent cx="6193155" cy="1845310"/>
            <wp:effectExtent l="0" t="0" r="0" b="2540"/>
            <wp:docPr id="17" name="図 3">
              <a:extLst xmlns:a="http://schemas.openxmlformats.org/drawingml/2006/main">
                <a:ext uri="{FF2B5EF4-FFF2-40B4-BE49-F238E27FC236}">
                  <a16:creationId xmlns:a16="http://schemas.microsoft.com/office/drawing/2014/main" id="{9B1E620F-74A1-4D61-81E5-D87976254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B1E620F-74A1-4D61-81E5-D87976254892}"/>
                        </a:ext>
                      </a:extLst>
                    </pic:cNvPr>
                    <pic:cNvPicPr>
                      <a:picLocks noChangeAspect="1"/>
                    </pic:cNvPicPr>
                  </pic:nvPicPr>
                  <pic:blipFill>
                    <a:blip r:embed="rId9"/>
                    <a:stretch>
                      <a:fillRect/>
                    </a:stretch>
                  </pic:blipFill>
                  <pic:spPr>
                    <a:xfrm>
                      <a:off x="0" y="0"/>
                      <a:ext cx="6193155" cy="1845310"/>
                    </a:xfrm>
                    <a:prstGeom prst="rect">
                      <a:avLst/>
                    </a:prstGeom>
                  </pic:spPr>
                </pic:pic>
              </a:graphicData>
            </a:graphic>
          </wp:inline>
        </w:drawing>
      </w:r>
    </w:p>
    <w:p w14:paraId="22C62732" w14:textId="77777777" w:rsidR="00C763CB" w:rsidRDefault="00A33365" w:rsidP="00B1248E">
      <w:pPr>
        <w:rPr>
          <w:rFonts w:ascii="ＭＳ Ｐゴシック" w:eastAsia="ＭＳ Ｐゴシック" w:hAnsi="ＭＳ Ｐゴシック" w:cs="ＭＳ Ｐゴシック"/>
          <w:bCs/>
          <w:sz w:val="24"/>
          <w:szCs w:val="24"/>
        </w:rPr>
      </w:pPr>
      <w:bookmarkStart w:id="33" w:name="_Hlk114141565"/>
      <w:r w:rsidRPr="00DB47A8">
        <w:rPr>
          <w:rFonts w:ascii="ＭＳ Ｐゴシック" w:eastAsia="ＭＳ Ｐゴシック" w:hAnsi="ＭＳ Ｐゴシック" w:cs="ＭＳ Ｐゴシック" w:hint="eastAsia"/>
          <w:bCs/>
          <w:sz w:val="24"/>
          <w:szCs w:val="24"/>
        </w:rPr>
        <w:t xml:space="preserve">2）　</w:t>
      </w:r>
      <w:r w:rsidR="006C5F6D" w:rsidRPr="00DB47A8">
        <w:rPr>
          <w:rFonts w:ascii="ＭＳ Ｐゴシック" w:eastAsia="ＭＳ Ｐゴシック" w:hAnsi="ＭＳ Ｐゴシック" w:cs="ＭＳ Ｐゴシック" w:hint="eastAsia"/>
          <w:bCs/>
          <w:sz w:val="24"/>
          <w:szCs w:val="24"/>
        </w:rPr>
        <w:t>「</w:t>
      </w:r>
      <w:r w:rsidR="00166114" w:rsidRPr="00DB47A8">
        <w:rPr>
          <w:rFonts w:ascii="ＭＳ Ｐゴシック" w:eastAsia="ＭＳ Ｐゴシック" w:hAnsi="ＭＳ Ｐゴシック" w:cs="ＭＳ Ｐゴシック" w:hint="eastAsia"/>
          <w:bCs/>
          <w:sz w:val="24"/>
          <w:szCs w:val="24"/>
        </w:rPr>
        <w:t>発表されている</w:t>
      </w:r>
      <w:r w:rsidR="006C5F6D" w:rsidRPr="00DB47A8">
        <w:rPr>
          <w:rFonts w:ascii="ＭＳ Ｐゴシック" w:eastAsia="ＭＳ Ｐゴシック" w:hAnsi="ＭＳ Ｐゴシック" w:cs="ＭＳ Ｐゴシック" w:hint="eastAsia"/>
          <w:bCs/>
          <w:sz w:val="24"/>
          <w:szCs w:val="24"/>
        </w:rPr>
        <w:t>セケド」</w:t>
      </w:r>
      <w:r w:rsidR="00276076" w:rsidRPr="00DB47A8">
        <w:rPr>
          <w:rFonts w:ascii="ＭＳ Ｐゴシック" w:eastAsia="ＭＳ Ｐゴシック" w:hAnsi="ＭＳ Ｐゴシック" w:cs="ＭＳ Ｐゴシック" w:hint="eastAsia"/>
          <w:bCs/>
          <w:sz w:val="24"/>
          <w:szCs w:val="24"/>
        </w:rPr>
        <w:t>と</w:t>
      </w:r>
      <w:r w:rsidR="006C5F6D" w:rsidRPr="00DB47A8">
        <w:rPr>
          <w:rFonts w:ascii="ＭＳ Ｐゴシック" w:eastAsia="ＭＳ Ｐゴシック" w:hAnsi="ＭＳ Ｐゴシック" w:cs="ＭＳ Ｐゴシック" w:hint="eastAsia"/>
          <w:bCs/>
          <w:sz w:val="24"/>
          <w:szCs w:val="24"/>
        </w:rPr>
        <w:t>「</w:t>
      </w:r>
      <w:r w:rsidR="00B644B4" w:rsidRPr="00DB47A8">
        <w:rPr>
          <w:rFonts w:ascii="ＭＳ Ｐゴシック" w:eastAsia="ＭＳ Ｐゴシック" w:hAnsi="ＭＳ Ｐゴシック" w:cs="ＭＳ Ｐゴシック" w:hint="eastAsia"/>
          <w:bCs/>
          <w:sz w:val="24"/>
          <w:szCs w:val="24"/>
        </w:rPr>
        <w:t>測定値の</w:t>
      </w:r>
      <w:r w:rsidR="006C5F6D" w:rsidRPr="00DB47A8">
        <w:rPr>
          <w:rFonts w:ascii="ＭＳ Ｐゴシック" w:eastAsia="ＭＳ Ｐゴシック" w:hAnsi="ＭＳ Ｐゴシック" w:cs="ＭＳ Ｐゴシック" w:hint="eastAsia"/>
          <w:bCs/>
          <w:sz w:val="24"/>
          <w:szCs w:val="24"/>
        </w:rPr>
        <w:t>高さと</w:t>
      </w:r>
      <w:r w:rsidR="00F93498" w:rsidRPr="00DB47A8">
        <w:rPr>
          <w:rFonts w:ascii="ＭＳ Ｐゴシック" w:eastAsia="ＭＳ Ｐゴシック" w:hAnsi="ＭＳ Ｐゴシック" w:cs="ＭＳ Ｐゴシック" w:hint="eastAsia"/>
          <w:bCs/>
          <w:sz w:val="24"/>
          <w:szCs w:val="24"/>
        </w:rPr>
        <w:t>底辺の長さ</w:t>
      </w:r>
      <w:r w:rsidR="006C5F6D" w:rsidRPr="00DB47A8">
        <w:rPr>
          <w:rFonts w:ascii="ＭＳ Ｐゴシック" w:eastAsia="ＭＳ Ｐゴシック" w:hAnsi="ＭＳ Ｐゴシック" w:cs="ＭＳ Ｐゴシック" w:hint="eastAsia"/>
          <w:bCs/>
          <w:sz w:val="24"/>
          <w:szCs w:val="24"/>
        </w:rPr>
        <w:t>」から</w:t>
      </w:r>
      <w:r w:rsidR="00C917BC" w:rsidRPr="00DB47A8">
        <w:rPr>
          <w:rFonts w:ascii="ＭＳ Ｐゴシック" w:eastAsia="ＭＳ Ｐゴシック" w:hAnsi="ＭＳ Ｐゴシック" w:cs="ＭＳ Ｐゴシック" w:hint="eastAsia"/>
          <w:bCs/>
          <w:sz w:val="24"/>
          <w:szCs w:val="24"/>
        </w:rPr>
        <w:t>導き出され</w:t>
      </w:r>
      <w:r w:rsidR="00B644B4" w:rsidRPr="00DB47A8">
        <w:rPr>
          <w:rFonts w:ascii="ＭＳ Ｐゴシック" w:eastAsia="ＭＳ Ｐゴシック" w:hAnsi="ＭＳ Ｐゴシック" w:cs="ＭＳ Ｐゴシック" w:hint="eastAsia"/>
          <w:bCs/>
          <w:sz w:val="24"/>
          <w:szCs w:val="24"/>
        </w:rPr>
        <w:t>る</w:t>
      </w:r>
      <w:r w:rsidR="006C5F6D" w:rsidRPr="00DB47A8">
        <w:rPr>
          <w:rFonts w:ascii="ＭＳ Ｐゴシック" w:eastAsia="ＭＳ Ｐゴシック" w:hAnsi="ＭＳ Ｐゴシック" w:cs="ＭＳ Ｐゴシック" w:hint="eastAsia"/>
          <w:bCs/>
          <w:sz w:val="24"/>
          <w:szCs w:val="24"/>
        </w:rPr>
        <w:t>「</w:t>
      </w:r>
      <w:r w:rsidR="00276076" w:rsidRPr="00DB47A8">
        <w:rPr>
          <w:rFonts w:ascii="ＭＳ Ｐゴシック" w:eastAsia="ＭＳ Ｐゴシック" w:hAnsi="ＭＳ Ｐゴシック" w:cs="ＭＳ Ｐゴシック" w:hint="eastAsia"/>
          <w:bCs/>
          <w:sz w:val="24"/>
          <w:szCs w:val="24"/>
        </w:rPr>
        <w:t>底辺</w:t>
      </w:r>
      <w:r w:rsidR="00C917BC" w:rsidRPr="00DB47A8">
        <w:rPr>
          <w:rFonts w:ascii="ＭＳ Ｐゴシック" w:eastAsia="ＭＳ Ｐゴシック" w:hAnsi="ＭＳ Ｐゴシック" w:cs="ＭＳ Ｐゴシック" w:hint="eastAsia"/>
          <w:bCs/>
          <w:sz w:val="24"/>
          <w:szCs w:val="24"/>
        </w:rPr>
        <w:t>の長さ</w:t>
      </w:r>
      <w:r w:rsidR="00276076" w:rsidRPr="00DB47A8">
        <w:rPr>
          <w:rFonts w:ascii="ＭＳ Ｐゴシック" w:eastAsia="ＭＳ Ｐゴシック" w:hAnsi="ＭＳ Ｐゴシック" w:cs="ＭＳ Ｐゴシック" w:hint="eastAsia"/>
          <w:bCs/>
          <w:sz w:val="24"/>
          <w:szCs w:val="24"/>
        </w:rPr>
        <w:t>と</w:t>
      </w:r>
      <w:r w:rsidR="00F93498" w:rsidRPr="00DB47A8">
        <w:rPr>
          <w:rFonts w:ascii="ＭＳ Ｐゴシック" w:eastAsia="ＭＳ Ｐゴシック" w:hAnsi="ＭＳ Ｐゴシック" w:cs="ＭＳ Ｐゴシック" w:hint="eastAsia"/>
          <w:bCs/>
          <w:sz w:val="24"/>
          <w:szCs w:val="24"/>
        </w:rPr>
        <w:t>高さの比</w:t>
      </w:r>
      <w:r w:rsidR="006C5F6D" w:rsidRPr="00DB47A8">
        <w:rPr>
          <w:rFonts w:ascii="ＭＳ Ｐゴシック" w:eastAsia="ＭＳ Ｐゴシック" w:hAnsi="ＭＳ Ｐゴシック" w:cs="ＭＳ Ｐゴシック" w:hint="eastAsia"/>
          <w:bCs/>
          <w:sz w:val="24"/>
          <w:szCs w:val="24"/>
        </w:rPr>
        <w:t>」</w:t>
      </w:r>
      <w:r w:rsidR="00B1248E" w:rsidRPr="00DB47A8">
        <w:rPr>
          <w:rFonts w:ascii="ＭＳ Ｐゴシック" w:eastAsia="ＭＳ Ｐゴシック" w:hAnsi="ＭＳ Ｐゴシック" w:cs="ＭＳ Ｐゴシック" w:hint="eastAsia"/>
          <w:bCs/>
          <w:sz w:val="24"/>
          <w:szCs w:val="24"/>
        </w:rPr>
        <w:t>に</w:t>
      </w:r>
      <w:r w:rsidR="00C27A32" w:rsidRPr="00DB47A8">
        <w:rPr>
          <w:rFonts w:ascii="ＭＳ Ｐゴシック" w:eastAsia="ＭＳ Ｐゴシック" w:hAnsi="ＭＳ Ｐゴシック" w:cs="ＭＳ Ｐゴシック" w:hint="eastAsia"/>
          <w:bCs/>
          <w:sz w:val="24"/>
          <w:szCs w:val="24"/>
        </w:rPr>
        <w:t>基づいて、計算</w:t>
      </w:r>
      <w:r w:rsidR="00F17E79" w:rsidRPr="00DB47A8">
        <w:rPr>
          <w:rFonts w:ascii="ＭＳ Ｐゴシック" w:eastAsia="ＭＳ Ｐゴシック" w:hAnsi="ＭＳ Ｐゴシック" w:cs="ＭＳ Ｐゴシック" w:hint="eastAsia"/>
          <w:bCs/>
          <w:sz w:val="24"/>
          <w:szCs w:val="24"/>
        </w:rPr>
        <w:t>で求めた</w:t>
      </w:r>
      <w:r w:rsidR="00B1248E" w:rsidRPr="00DB47A8">
        <w:rPr>
          <w:rFonts w:ascii="ＭＳ Ｐゴシック" w:eastAsia="ＭＳ Ｐゴシック" w:hAnsi="ＭＳ Ｐゴシック" w:cs="ＭＳ Ｐゴシック" w:hint="eastAsia"/>
          <w:bCs/>
          <w:sz w:val="24"/>
          <w:szCs w:val="24"/>
        </w:rPr>
        <w:t>大きさについて。</w:t>
      </w:r>
    </w:p>
    <w:p w14:paraId="2851D216" w14:textId="58D8E289" w:rsidR="00A742D5" w:rsidRPr="00EA71E4" w:rsidRDefault="00C763CB" w:rsidP="00B1248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セケドの数値から「底辺の長さと高さの比」を求めるには、セケド＝「底辺と高さの比」×1/</w:t>
      </w:r>
      <w:r>
        <w:rPr>
          <w:rFonts w:ascii="ＭＳ Ｐゴシック" w:eastAsia="ＭＳ Ｐゴシック" w:hAnsi="ＭＳ Ｐゴシック" w:cs="ＭＳ Ｐゴシック"/>
          <w:bCs/>
          <w:sz w:val="24"/>
          <w:szCs w:val="24"/>
        </w:rPr>
        <w:t>2×7</w:t>
      </w:r>
      <w:r>
        <w:rPr>
          <w:rFonts w:ascii="ＭＳ Ｐゴシック" w:eastAsia="ＭＳ Ｐゴシック" w:hAnsi="ＭＳ Ｐゴシック" w:cs="ＭＳ Ｐゴシック" w:hint="eastAsia"/>
          <w:bCs/>
          <w:sz w:val="24"/>
          <w:szCs w:val="24"/>
        </w:rPr>
        <w:t>（バーム）から</w:t>
      </w:r>
      <w:r w:rsidRPr="00DB47A8">
        <w:rPr>
          <w:rFonts w:ascii="ＭＳ Ｐゴシック" w:eastAsia="ＭＳ Ｐゴシック" w:hAnsi="ＭＳ Ｐゴシック" w:cs="ＭＳ Ｐゴシック" w:hint="eastAsia"/>
          <w:bCs/>
          <w:sz w:val="24"/>
          <w:szCs w:val="24"/>
        </w:rPr>
        <w:t xml:space="preserve">　</w:t>
      </w:r>
      <w:r>
        <w:rPr>
          <w:rFonts w:ascii="ＭＳ Ｐゴシック" w:eastAsia="ＭＳ Ｐゴシック" w:hAnsi="ＭＳ Ｐゴシック" w:cs="ＭＳ Ｐゴシック" w:hint="eastAsia"/>
          <w:bCs/>
          <w:sz w:val="24"/>
          <w:szCs w:val="24"/>
        </w:rPr>
        <w:t>「底辺と高さの比」＝セケド×2÷7の計算で</w:t>
      </w:r>
      <w:r w:rsidR="00EA71E4">
        <w:rPr>
          <w:rFonts w:ascii="ＭＳ Ｐゴシック" w:eastAsia="ＭＳ Ｐゴシック" w:hAnsi="ＭＳ Ｐゴシック" w:cs="ＭＳ Ｐゴシック" w:hint="eastAsia"/>
          <w:bCs/>
          <w:sz w:val="24"/>
          <w:szCs w:val="24"/>
        </w:rPr>
        <w:t>行った</w:t>
      </w:r>
      <w:r>
        <w:rPr>
          <w:rFonts w:ascii="ＭＳ Ｐゴシック" w:eastAsia="ＭＳ Ｐゴシック" w:hAnsi="ＭＳ Ｐゴシック" w:cs="ＭＳ Ｐゴシック" w:hint="eastAsia"/>
          <w:bCs/>
          <w:sz w:val="24"/>
          <w:szCs w:val="24"/>
        </w:rPr>
        <w:t>（図-1）</w:t>
      </w:r>
      <w:r w:rsidR="00EA71E4">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w:t>
      </w:r>
      <w:r w:rsidR="00B1248E" w:rsidRPr="00E44104">
        <w:rPr>
          <w:rFonts w:hint="eastAsia"/>
          <w:bCs/>
          <w:sz w:val="24"/>
          <w:szCs w:val="24"/>
        </w:rPr>
        <w:t xml:space="preserve"> </w:t>
      </w:r>
      <w:r w:rsidR="00B1248E" w:rsidRPr="00E44104">
        <w:rPr>
          <w:rFonts w:hint="eastAsia"/>
          <w:bCs/>
          <w:sz w:val="24"/>
          <w:szCs w:val="24"/>
        </w:rPr>
        <w:t>クフ王のピラミッドのセケドは</w:t>
      </w:r>
      <w:r w:rsidR="0064593A"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4593A" w:rsidRPr="00E44104">
        <w:rPr>
          <w:bCs/>
          <w:sz w:val="24"/>
          <w:szCs w:val="24"/>
        </w:rPr>
        <w:t xml:space="preserve"> </w:t>
      </w:r>
      <w:r w:rsidR="00B1248E" w:rsidRPr="00E44104">
        <w:rPr>
          <w:rFonts w:hint="eastAsia"/>
          <w:bCs/>
          <w:sz w:val="24"/>
          <w:szCs w:val="24"/>
        </w:rPr>
        <w:t>であり、この直角三角形の「</w:t>
      </w:r>
      <w:r w:rsidR="00B1248E" w:rsidRPr="00E44104">
        <w:rPr>
          <w:rFonts w:hint="eastAsia"/>
          <w:bCs/>
          <w:sz w:val="24"/>
          <w:szCs w:val="24"/>
        </w:rPr>
        <w:t xml:space="preserve"> </w:t>
      </w:r>
      <w:r w:rsidR="00B1248E" w:rsidRPr="00E44104">
        <w:rPr>
          <w:rFonts w:hint="eastAsia"/>
          <w:bCs/>
          <w:sz w:val="24"/>
          <w:szCs w:val="24"/>
        </w:rPr>
        <w:t>高さと底辺の</w:t>
      </w:r>
      <w:r w:rsidR="00536955" w:rsidRPr="00E44104">
        <w:rPr>
          <w:rFonts w:hint="eastAsia"/>
          <w:bCs/>
          <w:sz w:val="24"/>
          <w:szCs w:val="24"/>
        </w:rPr>
        <w:t>長さの</w:t>
      </w:r>
      <w:r w:rsidR="00B1248E" w:rsidRPr="00E44104">
        <w:rPr>
          <w:rFonts w:hint="eastAsia"/>
          <w:bCs/>
          <w:sz w:val="24"/>
          <w:szCs w:val="24"/>
        </w:rPr>
        <w:t>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14</w:t>
      </w:r>
      <w:r w:rsidR="00B1248E" w:rsidRPr="00E44104">
        <w:rPr>
          <w:rFonts w:hint="eastAsia"/>
          <w:bCs/>
          <w:sz w:val="24"/>
          <w:szCs w:val="24"/>
        </w:rPr>
        <w:t>：</w:t>
      </w:r>
      <w:r w:rsidR="00B1248E" w:rsidRPr="00E44104">
        <w:rPr>
          <w:rFonts w:hint="eastAsia"/>
          <w:bCs/>
          <w:sz w:val="24"/>
          <w:szCs w:val="24"/>
        </w:rPr>
        <w:t>11</w:t>
      </w:r>
      <w:r w:rsidR="00AB3A16" w:rsidRPr="00E44104">
        <w:rPr>
          <w:rFonts w:hint="eastAsia"/>
          <w:bCs/>
          <w:sz w:val="24"/>
          <w:szCs w:val="24"/>
        </w:rPr>
        <w:t>に</w:t>
      </w:r>
      <w:r w:rsidR="00B1248E" w:rsidRPr="00E44104">
        <w:rPr>
          <w:rFonts w:hint="eastAsia"/>
          <w:bCs/>
          <w:sz w:val="24"/>
          <w:szCs w:val="24"/>
        </w:rPr>
        <w:t>なる</w:t>
      </w:r>
      <w:r w:rsidR="00B1248E" w:rsidRPr="00E44104">
        <w:rPr>
          <w:rFonts w:hint="eastAsia"/>
          <w:bCs/>
          <w:sz w:val="24"/>
          <w:szCs w:val="24"/>
        </w:rPr>
        <w:t xml:space="preserve"> </w:t>
      </w:r>
      <w:r w:rsidR="00B1248E" w:rsidRPr="00E44104">
        <w:rPr>
          <w:rFonts w:hint="eastAsia"/>
          <w:bCs/>
          <w:sz w:val="24"/>
          <w:szCs w:val="24"/>
        </w:rPr>
        <w:t>】と発表されている</w:t>
      </w:r>
      <w:bookmarkStart w:id="34" w:name="_Hlk83967596"/>
      <w:r w:rsidR="00B1248E" w:rsidRPr="00E44104">
        <w:rPr>
          <w:rFonts w:hint="eastAsia"/>
          <w:bCs/>
          <w:sz w:val="24"/>
          <w:szCs w:val="24"/>
        </w:rPr>
        <w:t>（文献</w:t>
      </w:r>
      <w:r w:rsidR="00B1248E" w:rsidRPr="00E44104">
        <w:rPr>
          <w:rFonts w:hint="eastAsia"/>
          <w:bCs/>
          <w:sz w:val="24"/>
          <w:szCs w:val="24"/>
        </w:rPr>
        <w:t>-2</w:t>
      </w:r>
      <w:r w:rsidR="00B1248E" w:rsidRPr="00E44104">
        <w:rPr>
          <w:rFonts w:hint="eastAsia"/>
          <w:bCs/>
          <w:sz w:val="24"/>
          <w:szCs w:val="24"/>
        </w:rPr>
        <w:t>、ｐ</w:t>
      </w:r>
      <w:r w:rsidR="00B1248E" w:rsidRPr="00E44104">
        <w:rPr>
          <w:rFonts w:hint="eastAsia"/>
          <w:bCs/>
          <w:sz w:val="24"/>
          <w:szCs w:val="24"/>
        </w:rPr>
        <w:t>-160</w:t>
      </w:r>
      <w:r w:rsidR="00B1248E" w:rsidRPr="00E44104">
        <w:rPr>
          <w:rFonts w:hint="eastAsia"/>
          <w:bCs/>
          <w:sz w:val="24"/>
          <w:szCs w:val="24"/>
        </w:rPr>
        <w:t>）</w:t>
      </w:r>
      <w:bookmarkEnd w:id="34"/>
      <w:r w:rsidR="00B1248E" w:rsidRPr="00E44104">
        <w:rPr>
          <w:rFonts w:hint="eastAsia"/>
          <w:bCs/>
          <w:sz w:val="24"/>
          <w:szCs w:val="24"/>
        </w:rPr>
        <w:t>。セケドを基に二等辺三角形として</w:t>
      </w:r>
      <w:r w:rsidR="00B1248E" w:rsidRPr="00E44104">
        <w:rPr>
          <w:rFonts w:hint="eastAsia"/>
          <w:bCs/>
          <w:sz w:val="24"/>
          <w:szCs w:val="24"/>
        </w:rPr>
        <w:t xml:space="preserve"> </w:t>
      </w:r>
      <w:r w:rsidR="00B1248E" w:rsidRPr="00E44104">
        <w:rPr>
          <w:rFonts w:hint="eastAsia"/>
          <w:bCs/>
          <w:sz w:val="24"/>
          <w:szCs w:val="24"/>
        </w:rPr>
        <w:t>底辺</w:t>
      </w:r>
      <w:r w:rsidR="00536955" w:rsidRPr="00E44104">
        <w:rPr>
          <w:rFonts w:hint="eastAsia"/>
          <w:bCs/>
          <w:sz w:val="24"/>
          <w:szCs w:val="24"/>
        </w:rPr>
        <w:t>の長さ</w:t>
      </w:r>
      <w:r w:rsidR="00B1248E" w:rsidRPr="00E44104">
        <w:rPr>
          <w:rFonts w:hint="eastAsia"/>
          <w:bCs/>
          <w:sz w:val="24"/>
          <w:szCs w:val="24"/>
        </w:rPr>
        <w:t>と高さの比を求めると</w:t>
      </w:r>
      <w:r w:rsidR="00A33F48"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1.571</w:t>
      </w:r>
      <w:r w:rsidR="00A33F48" w:rsidRPr="00E44104">
        <w:rPr>
          <w:rFonts w:hint="eastAsia"/>
          <w:bCs/>
          <w:sz w:val="24"/>
          <w:szCs w:val="24"/>
        </w:rPr>
        <w:t>）</w:t>
      </w:r>
      <w:r w:rsidR="00AB3A16" w:rsidRPr="00E44104">
        <w:rPr>
          <w:rFonts w:hint="eastAsia"/>
          <w:bCs/>
          <w:sz w:val="24"/>
          <w:szCs w:val="24"/>
        </w:rPr>
        <w:t>に</w:t>
      </w:r>
      <w:r w:rsidR="00B1248E" w:rsidRPr="00E44104">
        <w:rPr>
          <w:rFonts w:hint="eastAsia"/>
          <w:bCs/>
          <w:sz w:val="24"/>
          <w:szCs w:val="24"/>
        </w:rPr>
        <w:t>なる。</w:t>
      </w:r>
      <w:r w:rsidR="00225411" w:rsidRPr="00E44104">
        <w:rPr>
          <w:rFonts w:hint="eastAsia"/>
          <w:bCs/>
          <w:sz w:val="24"/>
          <w:szCs w:val="24"/>
        </w:rPr>
        <w:t>また、円周から求めた</w:t>
      </w:r>
      <w:r w:rsidR="00B1248E" w:rsidRPr="00E44104">
        <w:rPr>
          <w:rFonts w:hint="eastAsia"/>
          <w:bCs/>
          <w:sz w:val="24"/>
          <w:szCs w:val="24"/>
        </w:rPr>
        <w:t>底辺の長さと高さ</w:t>
      </w:r>
      <w:r w:rsidR="00664FE1" w:rsidRPr="00E44104">
        <w:rPr>
          <w:rFonts w:hint="eastAsia"/>
          <w:bCs/>
          <w:sz w:val="24"/>
          <w:szCs w:val="24"/>
        </w:rPr>
        <w:t>と</w:t>
      </w:r>
      <w:r w:rsidR="00B1248E" w:rsidRPr="00E44104">
        <w:rPr>
          <w:rFonts w:hint="eastAsia"/>
          <w:bCs/>
          <w:sz w:val="24"/>
          <w:szCs w:val="24"/>
        </w:rPr>
        <w:t>の比</w:t>
      </w:r>
      <w:r w:rsidR="00225411" w:rsidRPr="00E44104">
        <w:rPr>
          <w:rFonts w:hint="eastAsia"/>
          <w:bCs/>
          <w:sz w:val="24"/>
          <w:szCs w:val="24"/>
        </w:rPr>
        <w:t>は、</w:t>
      </w:r>
      <w:r w:rsidR="00B1248E" w:rsidRPr="00E44104">
        <w:rPr>
          <w:rFonts w:hint="eastAsia"/>
          <w:bCs/>
          <w:sz w:val="24"/>
          <w:szCs w:val="24"/>
        </w:rPr>
        <w:t>（</w:t>
      </w:r>
      <w:r w:rsidR="00B1248E" w:rsidRPr="00E44104">
        <w:rPr>
          <w:rFonts w:hint="eastAsia"/>
          <w:bCs/>
          <w:sz w:val="24"/>
          <w:szCs w:val="24"/>
        </w:rPr>
        <w:t xml:space="preserve"> 2</w:t>
      </w:r>
      <w:r w:rsidR="00B1248E" w:rsidRPr="00E44104">
        <w:rPr>
          <w:rFonts w:hint="eastAsia"/>
          <w:bCs/>
          <w:sz w:val="24"/>
          <w:szCs w:val="24"/>
        </w:rPr>
        <w:t>×</w:t>
      </w:r>
      <w:r w:rsidR="00B1248E" w:rsidRPr="00E44104">
        <w:rPr>
          <w:rFonts w:hint="eastAsia"/>
          <w:bCs/>
          <w:sz w:val="24"/>
          <w:szCs w:val="24"/>
        </w:rPr>
        <w:t>3.14</w:t>
      </w:r>
      <w:r w:rsidR="00B1248E" w:rsidRPr="00E44104">
        <w:rPr>
          <w:rFonts w:hint="eastAsia"/>
          <w:bCs/>
          <w:sz w:val="24"/>
          <w:szCs w:val="24"/>
        </w:rPr>
        <w:t>×高さ÷</w:t>
      </w:r>
      <w:r w:rsidR="00B1248E" w:rsidRPr="00E44104">
        <w:rPr>
          <w:rFonts w:hint="eastAsia"/>
          <w:bCs/>
          <w:sz w:val="24"/>
          <w:szCs w:val="24"/>
        </w:rPr>
        <w:t>4</w:t>
      </w:r>
      <w:r w:rsidR="00B1248E" w:rsidRPr="00E44104">
        <w:rPr>
          <w:rFonts w:hint="eastAsia"/>
          <w:bCs/>
          <w:sz w:val="24"/>
          <w:szCs w:val="24"/>
        </w:rPr>
        <w:t>÷高さ＝</w:t>
      </w:r>
      <w:r w:rsidR="00B1248E" w:rsidRPr="00E44104">
        <w:rPr>
          <w:rFonts w:hint="eastAsia"/>
          <w:bCs/>
          <w:sz w:val="24"/>
          <w:szCs w:val="24"/>
        </w:rPr>
        <w:t xml:space="preserve">1.57 </w:t>
      </w:r>
      <w:r w:rsidR="00B1248E" w:rsidRPr="00E44104">
        <w:rPr>
          <w:rFonts w:hint="eastAsia"/>
          <w:bCs/>
          <w:sz w:val="24"/>
          <w:szCs w:val="24"/>
        </w:rPr>
        <w:t>）</w:t>
      </w:r>
      <w:r w:rsidR="00AB3A16" w:rsidRPr="00E44104">
        <w:rPr>
          <w:rFonts w:hint="eastAsia"/>
          <w:bCs/>
          <w:sz w:val="24"/>
          <w:szCs w:val="24"/>
        </w:rPr>
        <w:t>に</w:t>
      </w:r>
      <w:r w:rsidR="00225411" w:rsidRPr="00E44104">
        <w:rPr>
          <w:rFonts w:hint="eastAsia"/>
          <w:bCs/>
          <w:sz w:val="24"/>
          <w:szCs w:val="24"/>
        </w:rPr>
        <w:t>なり</w:t>
      </w:r>
      <w:r w:rsidR="003725EA" w:rsidRPr="00E44104">
        <w:rPr>
          <w:rFonts w:hint="eastAsia"/>
          <w:bCs/>
          <w:sz w:val="24"/>
          <w:szCs w:val="24"/>
        </w:rPr>
        <w:t>、</w:t>
      </w:r>
      <w:r w:rsidR="00225411" w:rsidRPr="00E44104">
        <w:rPr>
          <w:rFonts w:hint="eastAsia"/>
          <w:bCs/>
          <w:sz w:val="24"/>
          <w:szCs w:val="24"/>
        </w:rPr>
        <w:t>前記の結果と同じ</w:t>
      </w:r>
      <w:r w:rsidR="00EA71E4">
        <w:rPr>
          <w:rFonts w:hint="eastAsia"/>
          <w:bCs/>
          <w:sz w:val="24"/>
          <w:szCs w:val="24"/>
        </w:rPr>
        <w:t>に</w:t>
      </w:r>
      <w:r w:rsidR="00E21A13" w:rsidRPr="00E44104">
        <w:rPr>
          <w:rFonts w:hint="eastAsia"/>
          <w:bCs/>
          <w:sz w:val="24"/>
          <w:szCs w:val="24"/>
        </w:rPr>
        <w:t>な</w:t>
      </w:r>
      <w:r w:rsidR="00225411" w:rsidRPr="00E44104">
        <w:rPr>
          <w:rFonts w:hint="eastAsia"/>
          <w:bCs/>
          <w:sz w:val="24"/>
          <w:szCs w:val="24"/>
        </w:rPr>
        <w:t>る</w:t>
      </w:r>
      <w:r w:rsidR="00B1248E" w:rsidRPr="00E44104">
        <w:rPr>
          <w:rFonts w:hint="eastAsia"/>
          <w:bCs/>
          <w:sz w:val="24"/>
          <w:szCs w:val="24"/>
        </w:rPr>
        <w:t>。</w:t>
      </w:r>
      <w:r w:rsidR="00B1248E" w:rsidRPr="00E44104">
        <w:rPr>
          <w:rFonts w:hint="eastAsia"/>
          <w:bCs/>
          <w:sz w:val="24"/>
          <w:szCs w:val="24"/>
        </w:rPr>
        <w:lastRenderedPageBreak/>
        <w:t>これは、「</w:t>
      </w:r>
      <w:r w:rsidR="00B1248E" w:rsidRPr="00E44104">
        <w:rPr>
          <w:rFonts w:hint="eastAsia"/>
          <w:bCs/>
          <w:sz w:val="24"/>
          <w:szCs w:val="24"/>
        </w:rPr>
        <w:t xml:space="preserve"> </w:t>
      </w:r>
      <w:r w:rsidR="00B1248E" w:rsidRPr="00E44104">
        <w:rPr>
          <w:rFonts w:hint="eastAsia"/>
          <w:bCs/>
          <w:sz w:val="24"/>
          <w:szCs w:val="24"/>
        </w:rPr>
        <w:t>底辺の長さは高さを半径とした円周の</w:t>
      </w:r>
      <w:r w:rsidR="00B1248E" w:rsidRPr="00E44104">
        <w:rPr>
          <w:rFonts w:hint="eastAsia"/>
          <w:bCs/>
          <w:sz w:val="24"/>
          <w:szCs w:val="24"/>
        </w:rPr>
        <w:t>1/4</w:t>
      </w:r>
      <w:r w:rsidR="00B1248E" w:rsidRPr="00E44104">
        <w:rPr>
          <w:rFonts w:hint="eastAsia"/>
          <w:bCs/>
          <w:sz w:val="24"/>
          <w:szCs w:val="24"/>
        </w:rPr>
        <w:t>である</w:t>
      </w:r>
      <w:r w:rsidR="00B1248E" w:rsidRPr="00E44104">
        <w:rPr>
          <w:rFonts w:hint="eastAsia"/>
          <w:bCs/>
          <w:sz w:val="24"/>
          <w:szCs w:val="24"/>
        </w:rPr>
        <w:t xml:space="preserve"> </w:t>
      </w:r>
      <w:r w:rsidR="00B1248E" w:rsidRPr="00E44104">
        <w:rPr>
          <w:rFonts w:hint="eastAsia"/>
          <w:bCs/>
          <w:sz w:val="24"/>
          <w:szCs w:val="24"/>
        </w:rPr>
        <w:t>」ことを表して</w:t>
      </w:r>
      <w:r w:rsidR="00B1248E" w:rsidRPr="008C6EEC">
        <w:rPr>
          <w:rFonts w:hint="eastAsia"/>
          <w:b/>
          <w:sz w:val="24"/>
          <w:szCs w:val="24"/>
        </w:rPr>
        <w:t>いる。</w:t>
      </w:r>
      <w:r w:rsidR="00B1248E" w:rsidRPr="00F20367">
        <w:rPr>
          <w:rFonts w:ascii="ＭＳ Ｐゴシック" w:eastAsia="ＭＳ Ｐゴシック" w:hAnsi="ＭＳ Ｐゴシック" w:cs="ＭＳ Ｐゴシック" w:hint="eastAsia"/>
          <w:bCs/>
          <w:sz w:val="24"/>
          <w:szCs w:val="24"/>
        </w:rPr>
        <w:t>カフラー王のピラミッドでは</w:t>
      </w:r>
      <w:r w:rsidR="00B1248E" w:rsidRPr="00F20367">
        <w:rPr>
          <w:rFonts w:ascii="ＭＳ Ｐゴシック" w:eastAsia="ＭＳ Ｐゴシック" w:hAnsi="ＭＳ Ｐゴシック" w:cs="ＭＳ Ｐゴシック" w:hint="eastAsia"/>
          <w:bCs/>
          <w:color w:val="FF0000"/>
          <w:sz w:val="24"/>
          <w:szCs w:val="24"/>
        </w:rPr>
        <w:t>、</w:t>
      </w:r>
      <w:r w:rsidR="00B1248E" w:rsidRPr="00F20367">
        <w:rPr>
          <w:rFonts w:ascii="ＭＳ Ｐゴシック" w:eastAsia="ＭＳ Ｐゴシック" w:hAnsi="ＭＳ Ｐゴシック" w:cs="ＭＳ Ｐゴシック" w:hint="eastAsia"/>
          <w:bCs/>
          <w:sz w:val="24"/>
          <w:szCs w:val="24"/>
        </w:rPr>
        <w:t>【 セケドは</w:t>
      </w:r>
      <w:r w:rsidR="0064593A" w:rsidRPr="00F20367">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64593A" w:rsidRPr="00F20367">
        <w:rPr>
          <w:rFonts w:ascii="ＭＳ Ｐゴシック" w:eastAsia="ＭＳ Ｐゴシック" w:hAnsi="ＭＳ Ｐゴシック" w:cs="ＭＳ Ｐゴシック" w:hint="eastAsia"/>
          <w:bCs/>
          <w:sz w:val="24"/>
          <w:szCs w:val="24"/>
        </w:rPr>
        <w:t xml:space="preserve"> </w:t>
      </w:r>
      <w:r w:rsidR="00B1248E" w:rsidRPr="00F20367">
        <w:rPr>
          <w:rFonts w:ascii="ＭＳ Ｐゴシック" w:eastAsia="ＭＳ Ｐゴシック" w:hAnsi="ＭＳ Ｐゴシック" w:cs="ＭＳ Ｐゴシック" w:hint="eastAsia"/>
          <w:bCs/>
          <w:sz w:val="24"/>
          <w:szCs w:val="24"/>
        </w:rPr>
        <w:t>という勾配が用いられている　】 と発表されている（文献-2、ｐ-</w:t>
      </w:r>
      <w:r w:rsidR="00B1248E" w:rsidRPr="008C6EEC">
        <w:rPr>
          <w:rFonts w:ascii="ＭＳ Ｐゴシック" w:eastAsia="ＭＳ Ｐゴシック" w:hAnsi="ＭＳ Ｐゴシック" w:cs="ＭＳ Ｐゴシック" w:hint="eastAsia"/>
          <w:bCs/>
          <w:sz w:val="24"/>
          <w:szCs w:val="24"/>
        </w:rPr>
        <w:t>168）。</w:t>
      </w:r>
      <w:r w:rsidR="00B1248E" w:rsidRPr="00E44104">
        <w:rPr>
          <w:rFonts w:hint="eastAsia"/>
          <w:bCs/>
          <w:sz w:val="24"/>
          <w:szCs w:val="24"/>
        </w:rPr>
        <w:t>この数値を基に「</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」を計算すると</w:t>
      </w:r>
      <w:r w:rsidR="00F84CC4" w:rsidRPr="00E44104">
        <w:rPr>
          <w:rFonts w:hint="eastAsia"/>
          <w:bCs/>
          <w:sz w:val="24"/>
          <w:szCs w:val="24"/>
        </w:rPr>
        <w:t>（</w:t>
      </w:r>
      <w:r w:rsidR="00B1248E" w:rsidRPr="00E44104">
        <w:rPr>
          <w:rFonts w:hint="eastAsia"/>
          <w:bCs/>
          <w:sz w:val="24"/>
          <w:szCs w:val="24"/>
        </w:rPr>
        <w:t>5.25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なる。また、測定値から求めた「</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215.29ｍ÷143.87ｍ＝</w:t>
      </w:r>
      <w:r w:rsidR="00B1248E" w:rsidRPr="00E44104">
        <w:rPr>
          <w:rFonts w:hint="eastAsia"/>
          <w:bCs/>
          <w:sz w:val="24"/>
          <w:szCs w:val="24"/>
        </w:rPr>
        <w:t>1.4964</w:t>
      </w:r>
      <w:r w:rsidR="00B1248E" w:rsidRPr="00E44104">
        <w:rPr>
          <w:bCs/>
          <w:sz w:val="24"/>
          <w:szCs w:val="24"/>
        </w:rPr>
        <w:t xml:space="preserve"> </w:t>
      </w:r>
      <w:r w:rsidR="00B1248E" w:rsidRPr="00E44104">
        <w:rPr>
          <w:rFonts w:hint="eastAsia"/>
          <w:bCs/>
          <w:sz w:val="24"/>
          <w:szCs w:val="24"/>
        </w:rPr>
        <w:t>＝</w:t>
      </w:r>
      <w:r w:rsidR="00B1248E" w:rsidRPr="00E44104">
        <w:rPr>
          <w:rFonts w:hint="eastAsia"/>
          <w:bCs/>
          <w:sz w:val="24"/>
          <w:szCs w:val="24"/>
        </w:rPr>
        <w:t>1.5</w:t>
      </w:r>
      <w:r w:rsidR="00B1248E"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なり、前記結果と同じ</w:t>
      </w:r>
      <w:r w:rsidR="00EA71E4">
        <w:rPr>
          <w:rFonts w:hint="eastAsia"/>
          <w:bCs/>
          <w:sz w:val="24"/>
          <w:szCs w:val="24"/>
        </w:rPr>
        <w:t>に</w:t>
      </w:r>
      <w:r w:rsidR="00B1248E" w:rsidRPr="00E44104">
        <w:rPr>
          <w:rFonts w:hint="eastAsia"/>
          <w:bCs/>
          <w:sz w:val="24"/>
          <w:szCs w:val="24"/>
        </w:rPr>
        <w:t>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1.5</w:t>
      </w:r>
      <w:r w:rsidR="00B1248E" w:rsidRPr="00E44104">
        <w:rPr>
          <w:rFonts w:hint="eastAsia"/>
          <w:bCs/>
          <w:sz w:val="24"/>
          <w:szCs w:val="24"/>
        </w:rPr>
        <w:t>倍であることを表している。【メンカウラー王のピラミッドのセケドは</w:t>
      </w:r>
      <w:r w:rsidR="00B1248E" w:rsidRPr="00E44104">
        <w:rPr>
          <w:rFonts w:ascii="ＭＳ Ｐゴシック" w:eastAsia="ＭＳ Ｐゴシック" w:hAnsi="ＭＳ Ｐゴシック" w:cs="ＭＳ Ｐゴシック" w:hint="eastAsia"/>
          <w:bCs/>
          <w:color w:val="FF0000"/>
          <w:sz w:val="24"/>
          <w:szCs w:val="24"/>
        </w:rPr>
        <w:t xml:space="preserve"> </w:t>
      </w:r>
      <w:r w:rsidR="00B1248E" w:rsidRPr="005F49FE">
        <w:rPr>
          <w:rFonts w:hint="eastAsia"/>
          <w:bCs/>
          <w:sz w:val="24"/>
          <w:szCs w:val="24"/>
        </w:rPr>
        <w:t>5.711</w:t>
      </w:r>
      <w:r w:rsidR="00B1248E" w:rsidRPr="005F49FE">
        <w:rPr>
          <w:bCs/>
          <w:sz w:val="24"/>
          <w:szCs w:val="24"/>
        </w:rPr>
        <w:t xml:space="preserve"> </w:t>
      </w:r>
      <w:r w:rsidR="00B1248E" w:rsidRPr="005F49FE">
        <w:rPr>
          <w:rFonts w:hint="eastAsia"/>
          <w:bCs/>
          <w:sz w:val="24"/>
          <w:szCs w:val="24"/>
        </w:rPr>
        <w:t>】</w:t>
      </w:r>
      <w:r w:rsidR="00B1248E" w:rsidRPr="00E44104">
        <w:rPr>
          <w:rFonts w:hint="eastAsia"/>
          <w:bCs/>
          <w:sz w:val="24"/>
          <w:szCs w:val="24"/>
        </w:rPr>
        <w:t>と報告されている（</w:t>
      </w:r>
      <w:bookmarkStart w:id="35" w:name="_Hlk83967652"/>
      <w:r w:rsidR="00B1248E" w:rsidRPr="00E44104">
        <w:rPr>
          <w:rFonts w:hint="eastAsia"/>
          <w:bCs/>
          <w:sz w:val="24"/>
          <w:szCs w:val="24"/>
        </w:rPr>
        <w:t>文献</w:t>
      </w:r>
      <w:r w:rsidR="00B1248E" w:rsidRPr="00E44104">
        <w:rPr>
          <w:rFonts w:hint="eastAsia"/>
          <w:bCs/>
          <w:sz w:val="24"/>
          <w:szCs w:val="24"/>
        </w:rPr>
        <w:t>-3</w:t>
      </w:r>
      <w:r w:rsidR="00B1248E" w:rsidRPr="00E44104">
        <w:rPr>
          <w:rFonts w:hint="eastAsia"/>
          <w:bCs/>
          <w:sz w:val="24"/>
          <w:szCs w:val="24"/>
        </w:rPr>
        <w:t>、</w:t>
      </w:r>
      <w:r w:rsidR="00B1248E" w:rsidRPr="00E44104">
        <w:rPr>
          <w:rFonts w:hint="eastAsia"/>
          <w:bCs/>
          <w:sz w:val="24"/>
          <w:szCs w:val="24"/>
        </w:rPr>
        <w:t>P-109</w:t>
      </w:r>
      <w:bookmarkEnd w:id="35"/>
      <w:r w:rsidR="00B1248E" w:rsidRPr="00E44104">
        <w:rPr>
          <w:rFonts w:hint="eastAsia"/>
          <w:bCs/>
          <w:sz w:val="24"/>
          <w:szCs w:val="24"/>
        </w:rPr>
        <w:t>）。この数値による「底辺</w:t>
      </w:r>
      <w:r w:rsidR="00536955" w:rsidRPr="00E44104">
        <w:rPr>
          <w:rFonts w:hint="eastAsia"/>
          <w:bCs/>
          <w:sz w:val="24"/>
          <w:szCs w:val="24"/>
        </w:rPr>
        <w:t>の長さ</w:t>
      </w:r>
      <w:r w:rsidR="00B1248E" w:rsidRPr="00E44104">
        <w:rPr>
          <w:rFonts w:hint="eastAsia"/>
          <w:bCs/>
          <w:sz w:val="24"/>
          <w:szCs w:val="24"/>
        </w:rPr>
        <w:t>と高さの比」は</w:t>
      </w:r>
      <w:r w:rsidR="00F84CC4" w:rsidRPr="00E44104">
        <w:rPr>
          <w:rFonts w:hint="eastAsia"/>
          <w:bCs/>
          <w:sz w:val="24"/>
          <w:szCs w:val="24"/>
        </w:rPr>
        <w:t>（</w:t>
      </w:r>
      <w:r w:rsidR="00B1248E" w:rsidRPr="00E44104">
        <w:rPr>
          <w:rFonts w:hint="eastAsia"/>
          <w:bCs/>
          <w:sz w:val="24"/>
          <w:szCs w:val="24"/>
        </w:rPr>
        <w:t>5.711</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1.632</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なり、小数点以下</w:t>
      </w:r>
      <w:r w:rsidR="00B1248E" w:rsidRPr="00E44104">
        <w:rPr>
          <w:rFonts w:hint="eastAsia"/>
          <w:bCs/>
          <w:sz w:val="24"/>
          <w:szCs w:val="24"/>
        </w:rPr>
        <w:t>2</w:t>
      </w:r>
      <w:r w:rsidR="00B1248E" w:rsidRPr="00E44104">
        <w:rPr>
          <w:rFonts w:hint="eastAsia"/>
          <w:bCs/>
          <w:sz w:val="24"/>
          <w:szCs w:val="24"/>
        </w:rPr>
        <w:t>桁を四捨五入すると</w:t>
      </w:r>
      <w:r w:rsidR="00B1248E" w:rsidRPr="00E44104">
        <w:rPr>
          <w:rFonts w:hint="eastAsia"/>
          <w:bCs/>
          <w:sz w:val="24"/>
          <w:szCs w:val="24"/>
        </w:rPr>
        <w:t>1.6</w:t>
      </w:r>
      <w:r w:rsidR="0043156F" w:rsidRPr="00E44104">
        <w:rPr>
          <w:rFonts w:hint="eastAsia"/>
          <w:bCs/>
          <w:sz w:val="24"/>
          <w:szCs w:val="24"/>
        </w:rPr>
        <w:t>に</w:t>
      </w:r>
      <w:r w:rsidR="00B1248E" w:rsidRPr="00E44104">
        <w:rPr>
          <w:rFonts w:hint="eastAsia"/>
          <w:bCs/>
          <w:sz w:val="24"/>
          <w:szCs w:val="24"/>
        </w:rPr>
        <w:t>なる。測定値から求めた底辺</w:t>
      </w:r>
      <w:r w:rsidR="00536955" w:rsidRPr="00E44104">
        <w:rPr>
          <w:rFonts w:hint="eastAsia"/>
          <w:bCs/>
          <w:sz w:val="24"/>
          <w:szCs w:val="24"/>
        </w:rPr>
        <w:t>の長さ</w:t>
      </w:r>
      <w:r w:rsidR="00B1248E" w:rsidRPr="00E44104">
        <w:rPr>
          <w:rFonts w:hint="eastAsia"/>
          <w:bCs/>
          <w:sz w:val="24"/>
          <w:szCs w:val="24"/>
        </w:rPr>
        <w:t>と高さの比は（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105÷65.5＝1.6031＝1.6</w:t>
      </w:r>
      <w:r w:rsidR="00B1248E" w:rsidRPr="00E44104">
        <w:rPr>
          <w:rFonts w:ascii="ＭＳ Ｐゴシック" w:eastAsia="ＭＳ Ｐゴシック" w:hAnsi="ＭＳ Ｐゴシック" w:cs="ＭＳ Ｐゴシック"/>
          <w:bCs/>
          <w:sz w:val="24"/>
          <w:szCs w:val="24"/>
        </w:rPr>
        <w:t>）</w:t>
      </w:r>
      <w:r w:rsidR="003725EA" w:rsidRPr="00E44104">
        <w:rPr>
          <w:rFonts w:hint="eastAsia"/>
          <w:bCs/>
          <w:sz w:val="24"/>
          <w:szCs w:val="24"/>
        </w:rPr>
        <w:t>に</w:t>
      </w:r>
      <w:r w:rsidR="00B1248E" w:rsidRPr="00E44104">
        <w:rPr>
          <w:rFonts w:hint="eastAsia"/>
          <w:bCs/>
          <w:sz w:val="24"/>
          <w:szCs w:val="24"/>
        </w:rPr>
        <w:t>なり、前記</w:t>
      </w:r>
      <w:r w:rsidR="00865DF1" w:rsidRPr="00E44104">
        <w:rPr>
          <w:rFonts w:hint="eastAsia"/>
          <w:bCs/>
          <w:sz w:val="24"/>
          <w:szCs w:val="24"/>
        </w:rPr>
        <w:t>の</w:t>
      </w:r>
      <w:r w:rsidR="00B1248E" w:rsidRPr="00E44104">
        <w:rPr>
          <w:rFonts w:hint="eastAsia"/>
          <w:bCs/>
          <w:sz w:val="24"/>
          <w:szCs w:val="24"/>
        </w:rPr>
        <w:t>結果と同じとなる。こ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1.6</w:t>
      </w:r>
      <w:r w:rsidR="00B1248E" w:rsidRPr="00E44104">
        <w:rPr>
          <w:rFonts w:hint="eastAsia"/>
          <w:bCs/>
          <w:sz w:val="24"/>
          <w:szCs w:val="24"/>
        </w:rPr>
        <w:t>倍であることを表してい</w:t>
      </w:r>
      <w:r w:rsidR="00B1248E" w:rsidRPr="008C6EEC">
        <w:rPr>
          <w:rFonts w:hint="eastAsia"/>
          <w:b/>
          <w:sz w:val="24"/>
          <w:szCs w:val="24"/>
        </w:rPr>
        <w:t>る。</w:t>
      </w:r>
    </w:p>
    <w:p w14:paraId="49633756" w14:textId="757E6B58" w:rsidR="00344C2B" w:rsidRPr="00E44104" w:rsidRDefault="00A742D5" w:rsidP="00D45481">
      <w:pPr>
        <w:rPr>
          <w:bCs/>
          <w:sz w:val="24"/>
          <w:szCs w:val="24"/>
        </w:rPr>
      </w:pPr>
      <w:r w:rsidRPr="00E44104">
        <w:rPr>
          <w:rFonts w:hint="eastAsia"/>
          <w:bCs/>
          <w:sz w:val="24"/>
          <w:szCs w:val="24"/>
        </w:rPr>
        <w:t>底辺</w:t>
      </w:r>
      <w:r w:rsidR="00536955" w:rsidRPr="00E44104">
        <w:rPr>
          <w:rFonts w:hint="eastAsia"/>
          <w:bCs/>
          <w:sz w:val="24"/>
          <w:szCs w:val="24"/>
        </w:rPr>
        <w:t>の長さ</w:t>
      </w:r>
      <w:r w:rsidRPr="00E44104">
        <w:rPr>
          <w:rFonts w:hint="eastAsia"/>
          <w:bCs/>
          <w:sz w:val="24"/>
          <w:szCs w:val="24"/>
        </w:rPr>
        <w:t>の基本単位は、「</w:t>
      </w:r>
      <w:r w:rsidR="009B39B3" w:rsidRPr="00E44104">
        <w:rPr>
          <w:rFonts w:hint="eastAsia"/>
          <w:bCs/>
          <w:sz w:val="24"/>
          <w:szCs w:val="24"/>
        </w:rPr>
        <w:t>高さの基本単位（</w:t>
      </w:r>
      <w:r w:rsidRPr="00E44104">
        <w:rPr>
          <w:rFonts w:hint="eastAsia"/>
          <w:bCs/>
          <w:sz w:val="24"/>
          <w:szCs w:val="24"/>
        </w:rPr>
        <w:t xml:space="preserve"> </w:t>
      </w:r>
      <w:r w:rsidRPr="00E44104">
        <w:rPr>
          <w:rFonts w:hint="eastAsia"/>
          <w:bCs/>
          <w:sz w:val="24"/>
          <w:szCs w:val="24"/>
        </w:rPr>
        <w:t>腕尺</w:t>
      </w:r>
      <w:r w:rsidRPr="00E44104">
        <w:rPr>
          <w:rFonts w:hint="eastAsia"/>
          <w:bCs/>
          <w:sz w:val="24"/>
          <w:szCs w:val="24"/>
        </w:rPr>
        <w:t>3</w:t>
      </w:r>
      <w:r w:rsidRPr="00E44104">
        <w:rPr>
          <w:rFonts w:hint="eastAsia"/>
          <w:bCs/>
          <w:sz w:val="24"/>
          <w:szCs w:val="24"/>
        </w:rPr>
        <w:t>単位</w:t>
      </w:r>
      <w:r w:rsidR="009B39B3" w:rsidRPr="00E44104">
        <w:rPr>
          <w:rFonts w:hint="eastAsia"/>
          <w:bCs/>
          <w:sz w:val="24"/>
          <w:szCs w:val="24"/>
        </w:rPr>
        <w:t>、</w:t>
      </w:r>
      <w:r w:rsidRPr="00E44104">
        <w:rPr>
          <w:rFonts w:hint="eastAsia"/>
          <w:bCs/>
          <w:sz w:val="24"/>
          <w:szCs w:val="24"/>
        </w:rPr>
        <w:t>1.572</w:t>
      </w:r>
      <w:r w:rsidRPr="00E44104">
        <w:rPr>
          <w:rFonts w:hint="eastAsia"/>
          <w:bCs/>
          <w:sz w:val="24"/>
          <w:szCs w:val="24"/>
        </w:rPr>
        <w:t>ｍ）×「</w:t>
      </w:r>
      <w:r w:rsidRPr="00E44104">
        <w:rPr>
          <w:rFonts w:hint="eastAsia"/>
          <w:bCs/>
          <w:sz w:val="24"/>
          <w:szCs w:val="24"/>
        </w:rPr>
        <w:t xml:space="preserve"> </w:t>
      </w:r>
      <w:r w:rsidRPr="00E44104">
        <w:rPr>
          <w:rFonts w:hint="eastAsia"/>
          <w:bCs/>
          <w:sz w:val="24"/>
          <w:szCs w:val="24"/>
        </w:rPr>
        <w:t>底辺</w:t>
      </w:r>
      <w:r w:rsidR="00CA0EFE" w:rsidRPr="00E44104">
        <w:rPr>
          <w:rFonts w:hint="eastAsia"/>
          <w:bCs/>
          <w:sz w:val="24"/>
          <w:szCs w:val="24"/>
        </w:rPr>
        <w:t>の長さ</w:t>
      </w:r>
      <w:r w:rsidRPr="00E44104">
        <w:rPr>
          <w:rFonts w:hint="eastAsia"/>
          <w:bCs/>
          <w:sz w:val="24"/>
          <w:szCs w:val="24"/>
        </w:rPr>
        <w:t>と高さの比</w:t>
      </w:r>
      <w:r w:rsidRPr="00E44104">
        <w:rPr>
          <w:rFonts w:hint="eastAsia"/>
          <w:bCs/>
          <w:sz w:val="24"/>
          <w:szCs w:val="24"/>
        </w:rPr>
        <w:t xml:space="preserve"> </w:t>
      </w:r>
      <w:r w:rsidRPr="00E44104">
        <w:rPr>
          <w:rFonts w:hint="eastAsia"/>
          <w:bCs/>
          <w:sz w:val="24"/>
          <w:szCs w:val="24"/>
        </w:rPr>
        <w:t>」で</w:t>
      </w:r>
      <w:r w:rsidR="0040588A" w:rsidRPr="00E44104">
        <w:rPr>
          <w:rFonts w:hint="eastAsia"/>
          <w:bCs/>
          <w:sz w:val="24"/>
          <w:szCs w:val="24"/>
        </w:rPr>
        <w:t>表され</w:t>
      </w:r>
      <w:r w:rsidR="00B20527" w:rsidRPr="00E44104">
        <w:rPr>
          <w:rFonts w:hint="eastAsia"/>
          <w:bCs/>
          <w:sz w:val="24"/>
          <w:szCs w:val="24"/>
        </w:rPr>
        <w:t>、</w:t>
      </w:r>
      <w:r w:rsidR="00B1248E" w:rsidRPr="00E44104">
        <w:rPr>
          <w:rFonts w:hint="eastAsia"/>
          <w:bCs/>
          <w:sz w:val="24"/>
          <w:szCs w:val="24"/>
        </w:rPr>
        <w:t>底辺の長さは</w:t>
      </w:r>
      <w:r w:rsidR="00B1248E" w:rsidRPr="00E44104">
        <w:rPr>
          <w:bCs/>
          <w:sz w:val="24"/>
          <w:szCs w:val="24"/>
        </w:rPr>
        <w:t xml:space="preserve"> </w:t>
      </w:r>
      <w:r w:rsidR="0064338A" w:rsidRPr="00E44104">
        <w:rPr>
          <w:rFonts w:hint="eastAsia"/>
          <w:bCs/>
          <w:sz w:val="24"/>
          <w:szCs w:val="24"/>
        </w:rPr>
        <w:t>（</w:t>
      </w:r>
      <w:r w:rsidR="00B1248E" w:rsidRPr="00E44104">
        <w:rPr>
          <w:bCs/>
          <w:sz w:val="24"/>
          <w:szCs w:val="24"/>
        </w:rPr>
        <w:t xml:space="preserve"> </w:t>
      </w:r>
      <w:r w:rsidR="009B39B3" w:rsidRPr="00E44104">
        <w:rPr>
          <w:rFonts w:hint="eastAsia"/>
          <w:bCs/>
          <w:sz w:val="24"/>
          <w:szCs w:val="24"/>
        </w:rPr>
        <w:t>高さの基本単位</w:t>
      </w:r>
      <w:r w:rsidR="00B1248E" w:rsidRPr="00E44104">
        <w:rPr>
          <w:rFonts w:hint="eastAsia"/>
          <w:bCs/>
          <w:sz w:val="24"/>
          <w:szCs w:val="24"/>
        </w:rPr>
        <w:t>×底辺</w:t>
      </w:r>
      <w:r w:rsidR="00CA0EFE" w:rsidRPr="00E44104">
        <w:rPr>
          <w:rFonts w:hint="eastAsia"/>
          <w:bCs/>
          <w:sz w:val="24"/>
          <w:szCs w:val="24"/>
        </w:rPr>
        <w:t>の長さ</w:t>
      </w:r>
      <w:r w:rsidR="00B1248E" w:rsidRPr="00E44104">
        <w:rPr>
          <w:rFonts w:hint="eastAsia"/>
          <w:bCs/>
          <w:sz w:val="24"/>
          <w:szCs w:val="24"/>
        </w:rPr>
        <w:t>と高さの比×段数</w:t>
      </w:r>
      <w:r w:rsidR="00B1248E" w:rsidRPr="00E44104">
        <w:rPr>
          <w:rFonts w:hint="eastAsia"/>
          <w:bCs/>
          <w:sz w:val="24"/>
          <w:szCs w:val="24"/>
        </w:rPr>
        <w:t xml:space="preserve"> </w:t>
      </w:r>
      <w:r w:rsidR="0064338A" w:rsidRPr="00E44104">
        <w:rPr>
          <w:rFonts w:hint="eastAsia"/>
          <w:bCs/>
          <w:sz w:val="24"/>
          <w:szCs w:val="24"/>
        </w:rPr>
        <w:t>）</w:t>
      </w:r>
      <w:r w:rsidR="005F0F99" w:rsidRPr="00E44104">
        <w:rPr>
          <w:rFonts w:hint="eastAsia"/>
          <w:bCs/>
          <w:sz w:val="24"/>
          <w:szCs w:val="24"/>
        </w:rPr>
        <w:t>で</w:t>
      </w:r>
      <w:r w:rsidR="0040588A" w:rsidRPr="00E44104">
        <w:rPr>
          <w:rFonts w:hint="eastAsia"/>
          <w:bCs/>
          <w:sz w:val="24"/>
          <w:szCs w:val="24"/>
        </w:rPr>
        <w:t>計算され</w:t>
      </w:r>
      <w:r w:rsidR="00186748" w:rsidRPr="00E44104">
        <w:rPr>
          <w:rFonts w:hint="eastAsia"/>
          <w:bCs/>
          <w:sz w:val="24"/>
          <w:szCs w:val="24"/>
        </w:rPr>
        <w:t>る</w:t>
      </w:r>
      <w:r w:rsidR="001D6B69" w:rsidRPr="00E44104">
        <w:rPr>
          <w:rFonts w:hint="eastAsia"/>
          <w:bCs/>
          <w:sz w:val="24"/>
          <w:szCs w:val="24"/>
        </w:rPr>
        <w:t>（図</w:t>
      </w:r>
      <w:r w:rsidR="001D6B69" w:rsidRPr="00E44104">
        <w:rPr>
          <w:rFonts w:hint="eastAsia"/>
          <w:bCs/>
          <w:sz w:val="24"/>
          <w:szCs w:val="24"/>
        </w:rPr>
        <w:t>-1</w:t>
      </w:r>
      <w:r w:rsidR="001D6B69" w:rsidRPr="00E44104">
        <w:rPr>
          <w:rFonts w:hint="eastAsia"/>
          <w:bCs/>
          <w:sz w:val="24"/>
          <w:szCs w:val="24"/>
        </w:rPr>
        <w:t>）</w:t>
      </w:r>
      <w:r w:rsidR="00B20527" w:rsidRPr="00E44104">
        <w:rPr>
          <w:rFonts w:hint="eastAsia"/>
          <w:bCs/>
          <w:sz w:val="24"/>
          <w:szCs w:val="24"/>
        </w:rPr>
        <w:t>。この計算式を使って、前記の底辺</w:t>
      </w:r>
      <w:r w:rsidR="00CA0EFE" w:rsidRPr="00E44104">
        <w:rPr>
          <w:rFonts w:hint="eastAsia"/>
          <w:bCs/>
          <w:sz w:val="24"/>
          <w:szCs w:val="24"/>
        </w:rPr>
        <w:t>の長さ</w:t>
      </w:r>
      <w:r w:rsidR="00B20527" w:rsidRPr="00E44104">
        <w:rPr>
          <w:rFonts w:hint="eastAsia"/>
          <w:bCs/>
          <w:sz w:val="24"/>
          <w:szCs w:val="24"/>
        </w:rPr>
        <w:t>と高さの比を基に</w:t>
      </w:r>
      <w:r w:rsidR="003A2C49" w:rsidRPr="00E44104">
        <w:rPr>
          <w:rFonts w:hint="eastAsia"/>
          <w:bCs/>
          <w:sz w:val="24"/>
          <w:szCs w:val="24"/>
        </w:rPr>
        <w:t>、</w:t>
      </w:r>
      <w:r w:rsidR="002473D6" w:rsidRPr="00E44104">
        <w:rPr>
          <w:rFonts w:hint="eastAsia"/>
          <w:bCs/>
          <w:sz w:val="24"/>
          <w:szCs w:val="24"/>
        </w:rPr>
        <w:t>底辺</w:t>
      </w:r>
      <w:r w:rsidR="00CA0EFE" w:rsidRPr="00E44104">
        <w:rPr>
          <w:rFonts w:hint="eastAsia"/>
          <w:bCs/>
          <w:sz w:val="24"/>
          <w:szCs w:val="24"/>
        </w:rPr>
        <w:t>の長さ</w:t>
      </w:r>
      <w:r w:rsidR="002473D6" w:rsidRPr="00E44104">
        <w:rPr>
          <w:rFonts w:hint="eastAsia"/>
          <w:bCs/>
          <w:sz w:val="24"/>
          <w:szCs w:val="24"/>
        </w:rPr>
        <w:t>の基本単位と</w:t>
      </w:r>
      <w:r w:rsidR="00B1248E" w:rsidRPr="00E44104">
        <w:rPr>
          <w:rFonts w:hint="eastAsia"/>
          <w:bCs/>
          <w:sz w:val="24"/>
          <w:szCs w:val="24"/>
        </w:rPr>
        <w:t>底辺の長さ</w:t>
      </w:r>
      <w:r w:rsidR="00D32A8F" w:rsidRPr="00E44104">
        <w:rPr>
          <w:rFonts w:hint="eastAsia"/>
          <w:bCs/>
          <w:sz w:val="24"/>
          <w:szCs w:val="24"/>
        </w:rPr>
        <w:t>を</w:t>
      </w:r>
      <w:r w:rsidR="00B1248E" w:rsidRPr="00E44104">
        <w:rPr>
          <w:rFonts w:hint="eastAsia"/>
          <w:bCs/>
          <w:sz w:val="24"/>
          <w:szCs w:val="24"/>
        </w:rPr>
        <w:t>計算した。クフ王</w:t>
      </w:r>
      <w:bookmarkStart w:id="36" w:name="_Hlk89015523"/>
      <w:r w:rsidR="006A2AE2" w:rsidRPr="00E44104">
        <w:rPr>
          <w:rFonts w:hint="eastAsia"/>
          <w:bCs/>
          <w:sz w:val="24"/>
          <w:szCs w:val="24"/>
        </w:rPr>
        <w:t>のピラミッド</w:t>
      </w:r>
      <w:bookmarkEnd w:id="36"/>
      <w:r w:rsidR="00B1248E" w:rsidRPr="00E44104">
        <w:rPr>
          <w:rFonts w:hint="eastAsia"/>
          <w:bCs/>
          <w:sz w:val="24"/>
          <w:szCs w:val="24"/>
        </w:rPr>
        <w:t>では</w:t>
      </w:r>
      <w:r w:rsidR="003A2C49" w:rsidRPr="00E44104">
        <w:rPr>
          <w:rFonts w:hint="eastAsia"/>
          <w:bCs/>
          <w:sz w:val="24"/>
          <w:szCs w:val="24"/>
        </w:rPr>
        <w:t>、</w:t>
      </w:r>
      <w:r w:rsidR="00B1248E" w:rsidRPr="00E44104">
        <w:rPr>
          <w:rFonts w:hint="eastAsia"/>
          <w:bCs/>
          <w:sz w:val="24"/>
          <w:szCs w:val="24"/>
        </w:rPr>
        <w:t>底辺</w:t>
      </w:r>
      <w:r w:rsidR="00CA0EFE" w:rsidRPr="00E44104">
        <w:rPr>
          <w:rFonts w:hint="eastAsia"/>
          <w:bCs/>
          <w:sz w:val="24"/>
          <w:szCs w:val="24"/>
        </w:rPr>
        <w:t>の長さの</w:t>
      </w:r>
      <w:r w:rsidR="00B1248E" w:rsidRPr="00E44104">
        <w:rPr>
          <w:rFonts w:hint="eastAsia"/>
          <w:bCs/>
          <w:sz w:val="24"/>
          <w:szCs w:val="24"/>
        </w:rPr>
        <w:t>基本単位</w:t>
      </w:r>
      <w:r w:rsidR="006A2AE2" w:rsidRPr="00E44104">
        <w:rPr>
          <w:rFonts w:hint="eastAsia"/>
          <w:bCs/>
          <w:sz w:val="24"/>
          <w:szCs w:val="24"/>
        </w:rPr>
        <w:t>は</w:t>
      </w:r>
      <w:r w:rsidR="00B1248E" w:rsidRPr="00E44104">
        <w:rPr>
          <w:rFonts w:hint="eastAsia"/>
          <w:bCs/>
          <w:sz w:val="24"/>
          <w:szCs w:val="24"/>
        </w:rPr>
        <w:t>4.71</w:t>
      </w:r>
      <w:r w:rsidR="00C34A67" w:rsidRPr="00E44104">
        <w:rPr>
          <w:rFonts w:hint="eastAsia"/>
          <w:bCs/>
          <w:sz w:val="24"/>
          <w:szCs w:val="24"/>
        </w:rPr>
        <w:t>3</w:t>
      </w:r>
      <w:r w:rsidR="00B1248E" w:rsidRPr="00E44104">
        <w:rPr>
          <w:rFonts w:hint="eastAsia"/>
          <w:bCs/>
          <w:sz w:val="24"/>
          <w:szCs w:val="24"/>
        </w:rPr>
        <w:t>腕尺</w:t>
      </w:r>
      <w:r w:rsidR="00971DE6" w:rsidRPr="00E44104">
        <w:rPr>
          <w:rFonts w:hint="eastAsia"/>
          <w:bCs/>
          <w:sz w:val="24"/>
          <w:szCs w:val="24"/>
        </w:rPr>
        <w:t>（</w:t>
      </w:r>
      <w:r w:rsidR="00A1247A" w:rsidRPr="00E44104">
        <w:rPr>
          <w:rFonts w:hint="eastAsia"/>
          <w:bCs/>
          <w:sz w:val="24"/>
          <w:szCs w:val="24"/>
        </w:rPr>
        <w:t>2.4696</w:t>
      </w:r>
      <w:r w:rsidR="00A1247A" w:rsidRPr="00E44104">
        <w:rPr>
          <w:rFonts w:hint="eastAsia"/>
          <w:bCs/>
          <w:sz w:val="24"/>
          <w:szCs w:val="24"/>
        </w:rPr>
        <w:t>ｍ</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76710B" w:rsidRPr="00E44104">
        <w:rPr>
          <w:rFonts w:hint="eastAsia"/>
          <w:bCs/>
          <w:sz w:val="24"/>
          <w:szCs w:val="24"/>
        </w:rPr>
        <w:t>、</w:t>
      </w:r>
      <w:r w:rsidR="00B1248E" w:rsidRPr="00E44104">
        <w:rPr>
          <w:rFonts w:hint="eastAsia"/>
          <w:bCs/>
          <w:sz w:val="24"/>
          <w:szCs w:val="24"/>
        </w:rPr>
        <w:t>439.817</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230.4642</w:t>
      </w:r>
      <w:r w:rsidR="0076710B" w:rsidRPr="00E44104">
        <w:rPr>
          <w:rFonts w:hint="eastAsia"/>
          <w:bCs/>
          <w:sz w:val="24"/>
          <w:szCs w:val="24"/>
        </w:rPr>
        <w:t>ｍ</w:t>
      </w:r>
      <w:r w:rsidR="00D45B17" w:rsidRPr="00E44104">
        <w:rPr>
          <w:rFonts w:hint="eastAsia"/>
          <w:bCs/>
          <w:sz w:val="24"/>
          <w:szCs w:val="24"/>
        </w:rPr>
        <w:t>、</w:t>
      </w:r>
      <w:r w:rsidR="0076710B" w:rsidRPr="00E44104">
        <w:rPr>
          <w:rFonts w:hint="eastAsia"/>
          <w:bCs/>
          <w:sz w:val="24"/>
          <w:szCs w:val="24"/>
        </w:rPr>
        <w:t>93.32</w:t>
      </w:r>
      <w:r w:rsidR="00A43F40" w:rsidRPr="00E44104">
        <w:rPr>
          <w:rFonts w:hint="eastAsia"/>
          <w:bCs/>
          <w:sz w:val="24"/>
          <w:szCs w:val="24"/>
        </w:rPr>
        <w:t>辺</w:t>
      </w:r>
      <w:r w:rsidR="00A1247A"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カフラー王</w:t>
      </w:r>
      <w:r w:rsidR="006A2AE2" w:rsidRPr="00E44104">
        <w:rPr>
          <w:rFonts w:hint="eastAsia"/>
          <w:bCs/>
          <w:sz w:val="24"/>
          <w:szCs w:val="24"/>
        </w:rPr>
        <w:t>のピラミッド</w:t>
      </w:r>
      <w:r w:rsidR="00B1248E" w:rsidRPr="00E44104">
        <w:rPr>
          <w:rFonts w:hint="eastAsia"/>
          <w:bCs/>
          <w:sz w:val="24"/>
          <w:szCs w:val="24"/>
        </w:rPr>
        <w:t>では底辺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4.5</w:t>
      </w:r>
      <w:r w:rsidR="00B1248E" w:rsidRPr="00E44104">
        <w:rPr>
          <w:rFonts w:hint="eastAsia"/>
          <w:bCs/>
          <w:sz w:val="24"/>
          <w:szCs w:val="24"/>
        </w:rPr>
        <w:t>腕尺</w:t>
      </w:r>
      <w:r w:rsidR="00A1247A" w:rsidRPr="00E44104">
        <w:rPr>
          <w:rFonts w:hint="eastAsia"/>
          <w:bCs/>
          <w:sz w:val="24"/>
          <w:szCs w:val="24"/>
        </w:rPr>
        <w:t>（</w:t>
      </w:r>
      <w:r w:rsidR="00A1247A" w:rsidRPr="00E44104">
        <w:rPr>
          <w:rFonts w:hint="eastAsia"/>
          <w:bCs/>
          <w:sz w:val="24"/>
          <w:szCs w:val="24"/>
        </w:rPr>
        <w:t>2.358</w:t>
      </w:r>
      <w:r w:rsidR="00A1247A" w:rsidRPr="00E44104">
        <w:rPr>
          <w:rFonts w:hint="eastAsia"/>
          <w:bCs/>
          <w:sz w:val="24"/>
          <w:szCs w:val="24"/>
        </w:rPr>
        <w:t>ｍ）</w:t>
      </w:r>
      <w:r w:rsidR="00F84171" w:rsidRPr="00E44104">
        <w:rPr>
          <w:rFonts w:hint="eastAsia"/>
          <w:bCs/>
          <w:sz w:val="24"/>
          <w:szCs w:val="24"/>
        </w:rPr>
        <w:t>、</w:t>
      </w:r>
      <w:r w:rsidR="00B1248E" w:rsidRPr="00E44104">
        <w:rPr>
          <w:rFonts w:hint="eastAsia"/>
          <w:bCs/>
          <w:sz w:val="24"/>
          <w:szCs w:val="24"/>
        </w:rPr>
        <w:t>底辺の長さは</w:t>
      </w:r>
      <w:r w:rsidR="00B1248E" w:rsidRPr="00E44104">
        <w:rPr>
          <w:rFonts w:hint="eastAsia"/>
          <w:bCs/>
          <w:sz w:val="24"/>
          <w:szCs w:val="24"/>
        </w:rPr>
        <w:t>4</w:t>
      </w:r>
      <w:r w:rsidR="00B1248E" w:rsidRPr="00E44104">
        <w:rPr>
          <w:bCs/>
          <w:sz w:val="24"/>
          <w:szCs w:val="24"/>
        </w:rPr>
        <w:t>11.84</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215.8042</w:t>
      </w:r>
      <w:r w:rsidR="0076710B" w:rsidRPr="00E44104">
        <w:rPr>
          <w:rFonts w:hint="eastAsia"/>
          <w:bCs/>
          <w:sz w:val="24"/>
          <w:szCs w:val="24"/>
        </w:rPr>
        <w:t>ｍ</w:t>
      </w:r>
      <w:r w:rsidR="002C6479" w:rsidRPr="00E44104">
        <w:rPr>
          <w:rFonts w:hint="eastAsia"/>
          <w:bCs/>
          <w:sz w:val="24"/>
          <w:szCs w:val="24"/>
        </w:rPr>
        <w:t>、</w:t>
      </w:r>
      <w:r w:rsidR="00F84171" w:rsidRPr="00E44104">
        <w:rPr>
          <w:rFonts w:hint="eastAsia"/>
          <w:bCs/>
          <w:sz w:val="24"/>
          <w:szCs w:val="24"/>
        </w:rPr>
        <w:t>91.52</w:t>
      </w:r>
      <w:r w:rsidR="00A43F40" w:rsidRPr="00E44104">
        <w:rPr>
          <w:rFonts w:hint="eastAsia"/>
          <w:bCs/>
          <w:sz w:val="24"/>
          <w:szCs w:val="24"/>
        </w:rPr>
        <w:t>辺</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メンカウラー王</w:t>
      </w:r>
      <w:r w:rsidR="002E3184" w:rsidRPr="00E44104">
        <w:rPr>
          <w:rFonts w:hint="eastAsia"/>
          <w:bCs/>
          <w:sz w:val="24"/>
          <w:szCs w:val="24"/>
        </w:rPr>
        <w:t>のピラミッド</w:t>
      </w:r>
      <w:r w:rsidR="00B1248E" w:rsidRPr="00E44104">
        <w:rPr>
          <w:rFonts w:hint="eastAsia"/>
          <w:bCs/>
          <w:sz w:val="24"/>
          <w:szCs w:val="24"/>
        </w:rPr>
        <w:t>では</w:t>
      </w:r>
      <w:r w:rsidR="0076710B" w:rsidRPr="00E44104">
        <w:rPr>
          <w:rFonts w:hint="eastAsia"/>
          <w:bCs/>
          <w:sz w:val="24"/>
          <w:szCs w:val="24"/>
        </w:rPr>
        <w:t>、</w:t>
      </w:r>
      <w:r w:rsidR="00B1248E" w:rsidRPr="00E44104">
        <w:rPr>
          <w:rFonts w:hint="eastAsia"/>
          <w:bCs/>
          <w:sz w:val="24"/>
          <w:szCs w:val="24"/>
        </w:rPr>
        <w:t>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4.8</w:t>
      </w:r>
      <w:r w:rsidR="00B1248E" w:rsidRPr="00E44104">
        <w:rPr>
          <w:rFonts w:hint="eastAsia"/>
          <w:bCs/>
          <w:sz w:val="24"/>
          <w:szCs w:val="24"/>
        </w:rPr>
        <w:t>腕尺</w:t>
      </w:r>
      <w:r w:rsidR="00971DE6" w:rsidRPr="00E44104">
        <w:rPr>
          <w:rFonts w:hint="eastAsia"/>
          <w:bCs/>
          <w:sz w:val="24"/>
          <w:szCs w:val="24"/>
        </w:rPr>
        <w:t>（</w:t>
      </w:r>
      <w:r w:rsidR="00971DE6" w:rsidRPr="00E44104">
        <w:rPr>
          <w:rFonts w:hint="eastAsia"/>
          <w:bCs/>
          <w:sz w:val="24"/>
          <w:szCs w:val="24"/>
        </w:rPr>
        <w:t>2.5152</w:t>
      </w:r>
      <w:r w:rsidR="00971DE6" w:rsidRPr="00E44104">
        <w:rPr>
          <w:rFonts w:hint="eastAsia"/>
          <w:bCs/>
          <w:sz w:val="24"/>
          <w:szCs w:val="24"/>
        </w:rPr>
        <w:t>ｍ</w:t>
      </w:r>
      <w:r w:rsidR="0079541C"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B1248E" w:rsidRPr="008C6EEC">
        <w:rPr>
          <w:rFonts w:ascii="ＭＳ Ｐゴシック" w:eastAsia="ＭＳ Ｐゴシック" w:hAnsi="ＭＳ Ｐゴシック" w:cs="ＭＳ Ｐゴシック" w:hint="eastAsia"/>
          <w:bCs/>
          <w:sz w:val="24"/>
          <w:szCs w:val="24"/>
        </w:rPr>
        <w:t xml:space="preserve">200.016腕尺　</w:t>
      </w:r>
      <w:r w:rsidR="0079541C"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104.8084</w:t>
      </w:r>
      <w:r w:rsidR="0076710B" w:rsidRPr="008C6EEC">
        <w:rPr>
          <w:rFonts w:ascii="ＭＳ Ｐゴシック" w:eastAsia="ＭＳ Ｐゴシック" w:hAnsi="ＭＳ Ｐゴシック" w:cs="ＭＳ Ｐゴシック"/>
          <w:bCs/>
          <w:sz w:val="24"/>
          <w:szCs w:val="24"/>
        </w:rPr>
        <w:t>m</w:t>
      </w:r>
      <w:r w:rsidR="002C6479"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41.67</w:t>
      </w:r>
      <w:r w:rsidR="00A43F40" w:rsidRPr="008C6EEC">
        <w:rPr>
          <w:rFonts w:ascii="ＭＳ Ｐゴシック" w:eastAsia="ＭＳ Ｐゴシック" w:hAnsi="ＭＳ Ｐゴシック" w:cs="ＭＳ Ｐゴシック" w:hint="eastAsia"/>
          <w:bCs/>
          <w:sz w:val="24"/>
          <w:szCs w:val="24"/>
        </w:rPr>
        <w:t>辺</w:t>
      </w:r>
      <w:r w:rsidR="0079541C" w:rsidRPr="008C6EEC">
        <w:rPr>
          <w:rFonts w:ascii="ＭＳ Ｐゴシック" w:eastAsia="ＭＳ Ｐゴシック" w:hAnsi="ＭＳ Ｐゴシック" w:cs="ＭＳ Ｐゴシック" w:hint="eastAsia"/>
          <w:bCs/>
          <w:sz w:val="24"/>
          <w:szCs w:val="24"/>
        </w:rPr>
        <w:t>）</w:t>
      </w:r>
      <w:r w:rsidR="0043156F">
        <w:rPr>
          <w:rFonts w:ascii="ＭＳ Ｐゴシック" w:eastAsia="ＭＳ Ｐゴシック" w:hAnsi="ＭＳ Ｐゴシック" w:cs="ＭＳ Ｐゴシック" w:hint="eastAsia"/>
          <w:bCs/>
          <w:sz w:val="24"/>
          <w:szCs w:val="24"/>
        </w:rPr>
        <w:t>に</w:t>
      </w:r>
      <w:r w:rsidR="00F84171" w:rsidRPr="008C6EEC">
        <w:rPr>
          <w:rFonts w:ascii="ＭＳ Ｐゴシック" w:eastAsia="ＭＳ Ｐゴシック" w:hAnsi="ＭＳ Ｐゴシック" w:cs="ＭＳ Ｐゴシック" w:hint="eastAsia"/>
          <w:bCs/>
          <w:sz w:val="24"/>
          <w:szCs w:val="24"/>
        </w:rPr>
        <w:t>なる</w:t>
      </w:r>
      <w:r w:rsidR="0076710B" w:rsidRPr="008C6EEC">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なお、段数は測定値から求めた数値を使用した</w:t>
      </w:r>
      <w:r w:rsidR="00A92052">
        <w:rPr>
          <w:rFonts w:hint="eastAsia"/>
          <w:bCs/>
          <w:sz w:val="24"/>
          <w:szCs w:val="24"/>
        </w:rPr>
        <w:t>（表―</w:t>
      </w:r>
      <w:r w:rsidR="00A92052">
        <w:rPr>
          <w:rFonts w:hint="eastAsia"/>
          <w:bCs/>
          <w:sz w:val="24"/>
          <w:szCs w:val="24"/>
        </w:rPr>
        <w:t>2</w:t>
      </w:r>
      <w:r w:rsidR="00A92052">
        <w:rPr>
          <w:rFonts w:hint="eastAsia"/>
          <w:bCs/>
          <w:sz w:val="24"/>
          <w:szCs w:val="24"/>
        </w:rPr>
        <w:t>）</w:t>
      </w:r>
      <w:r w:rsidR="00B1248E" w:rsidRPr="00E44104">
        <w:rPr>
          <w:rFonts w:hint="eastAsia"/>
          <w:bCs/>
          <w:sz w:val="24"/>
          <w:szCs w:val="24"/>
        </w:rPr>
        <w:t>。</w:t>
      </w:r>
    </w:p>
    <w:p w14:paraId="4463146E" w14:textId="4A3F373E" w:rsidR="00A92052" w:rsidRDefault="00A92052" w:rsidP="00FA11C4">
      <w:pPr>
        <w:rPr>
          <w:rFonts w:ascii="ＭＳ Ｐゴシック" w:eastAsia="ＭＳ Ｐゴシック" w:hAnsi="ＭＳ Ｐゴシック" w:cs="ＭＳ Ｐゴシック"/>
          <w:bCs/>
          <w:sz w:val="24"/>
          <w:szCs w:val="24"/>
        </w:rPr>
      </w:pPr>
      <w:bookmarkStart w:id="37" w:name="_Hlk114141785"/>
      <w:bookmarkEnd w:id="33"/>
      <w:r w:rsidRPr="008C6EEC">
        <w:rPr>
          <w:noProof/>
          <w:sz w:val="24"/>
          <w:szCs w:val="24"/>
        </w:rPr>
        <w:drawing>
          <wp:inline distT="0" distB="0" distL="0" distR="0" wp14:anchorId="76371E16" wp14:editId="3B8A26A8">
            <wp:extent cx="5672138" cy="1971578"/>
            <wp:effectExtent l="0" t="0" r="0" b="0"/>
            <wp:docPr id="15" name="図 1" descr="グラフィカル ユーザー インターフェイス&#10;&#10;自動的に生成された説明">
              <a:extLst xmlns:a="http://schemas.openxmlformats.org/drawingml/2006/main">
                <a:ext uri="{FF2B5EF4-FFF2-40B4-BE49-F238E27FC236}">
                  <a16:creationId xmlns:a16="http://schemas.microsoft.com/office/drawing/2014/main" id="{E44ACE51-4E2D-4DD4-8B2C-BBA97D2CD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 descr="グラフィカル ユーザー インターフェイス&#10;&#10;自動的に生成された説明">
                      <a:extLst>
                        <a:ext uri="{FF2B5EF4-FFF2-40B4-BE49-F238E27FC236}">
                          <a16:creationId xmlns:a16="http://schemas.microsoft.com/office/drawing/2014/main" id="{E44ACE51-4E2D-4DD4-8B2C-BBA97D2CDE0D}"/>
                        </a:ext>
                      </a:extLst>
                    </pic:cNvPr>
                    <pic:cNvPicPr>
                      <a:picLocks noChangeAspect="1"/>
                    </pic:cNvPicPr>
                  </pic:nvPicPr>
                  <pic:blipFill>
                    <a:blip r:embed="rId10"/>
                    <a:stretch>
                      <a:fillRect/>
                    </a:stretch>
                  </pic:blipFill>
                  <pic:spPr>
                    <a:xfrm>
                      <a:off x="0" y="0"/>
                      <a:ext cx="5726858" cy="1990598"/>
                    </a:xfrm>
                    <a:prstGeom prst="rect">
                      <a:avLst/>
                    </a:prstGeom>
                  </pic:spPr>
                </pic:pic>
              </a:graphicData>
            </a:graphic>
          </wp:inline>
        </w:drawing>
      </w:r>
    </w:p>
    <w:p w14:paraId="5951BF63" w14:textId="0A0D8990" w:rsidR="00FA11C4" w:rsidRPr="008C6EEC" w:rsidRDefault="00B1248E" w:rsidP="00FA11C4">
      <w:pPr>
        <w:rPr>
          <w:rFonts w:ascii="ＭＳ Ｐゴシック" w:eastAsia="ＭＳ Ｐゴシック" w:hAnsi="ＭＳ Ｐゴシック" w:cs="ＭＳ Ｐゴシック"/>
          <w:bCs/>
          <w:color w:val="FF0000"/>
          <w:sz w:val="24"/>
          <w:szCs w:val="24"/>
        </w:rPr>
      </w:pPr>
      <w:r w:rsidRPr="008C6EEC">
        <w:rPr>
          <w:rFonts w:ascii="ＭＳ Ｐゴシック" w:eastAsia="ＭＳ Ｐゴシック" w:hAnsi="ＭＳ Ｐゴシック" w:cs="ＭＳ Ｐゴシック" w:hint="eastAsia"/>
          <w:bCs/>
          <w:sz w:val="24"/>
          <w:szCs w:val="24"/>
        </w:rPr>
        <w:t>底辺</w:t>
      </w:r>
      <w:r w:rsidR="00DC3DD0" w:rsidRPr="008C6EEC">
        <w:rPr>
          <w:rFonts w:ascii="ＭＳ Ｐゴシック" w:eastAsia="ＭＳ Ｐゴシック" w:hAnsi="ＭＳ Ｐゴシック" w:cs="ＭＳ Ｐゴシック" w:hint="eastAsia"/>
          <w:bCs/>
          <w:sz w:val="24"/>
          <w:szCs w:val="24"/>
        </w:rPr>
        <w:t>の長さ</w:t>
      </w:r>
      <w:r w:rsidR="000C1260" w:rsidRPr="008C6EEC">
        <w:rPr>
          <w:rFonts w:ascii="ＭＳ Ｐゴシック" w:eastAsia="ＭＳ Ｐゴシック" w:hAnsi="ＭＳ Ｐゴシック" w:cs="ＭＳ Ｐゴシック" w:hint="eastAsia"/>
          <w:bCs/>
          <w:sz w:val="24"/>
          <w:szCs w:val="24"/>
        </w:rPr>
        <w:t>と高さの比</w:t>
      </w:r>
      <w:r w:rsidRPr="008C6EEC">
        <w:rPr>
          <w:rFonts w:ascii="ＭＳ Ｐゴシック" w:eastAsia="ＭＳ Ｐゴシック" w:hAnsi="ＭＳ Ｐゴシック" w:cs="ＭＳ Ｐゴシック" w:hint="eastAsia"/>
          <w:bCs/>
          <w:sz w:val="24"/>
          <w:szCs w:val="24"/>
        </w:rPr>
        <w:t>の計算で、クフ王のピラミッドの底辺の長さは、「 高さを半径</w:t>
      </w:r>
      <w:r w:rsidRPr="008C6EEC">
        <w:rPr>
          <w:rFonts w:ascii="ＭＳ Ｐゴシック" w:eastAsia="ＭＳ Ｐゴシック" w:hAnsi="ＭＳ Ｐゴシック" w:cs="ＭＳ Ｐゴシック" w:hint="eastAsia"/>
          <w:bCs/>
          <w:sz w:val="24"/>
          <w:szCs w:val="24"/>
        </w:rPr>
        <w:lastRenderedPageBreak/>
        <w:t>とした円周の</w:t>
      </w:r>
      <w:r w:rsidR="004163AD"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Pr="008C6EEC">
        <w:rPr>
          <w:rFonts w:ascii="ＭＳ Ｐゴシック" w:eastAsia="ＭＳ Ｐゴシック" w:hAnsi="ＭＳ Ｐゴシック" w:cs="ＭＳ Ｐゴシック"/>
          <w:bCs/>
          <w:sz w:val="24"/>
          <w:szCs w:val="24"/>
        </w:rPr>
        <w:t xml:space="preserve"> 」</w:t>
      </w:r>
      <w:r w:rsidRPr="008C6EEC">
        <w:rPr>
          <w:rFonts w:ascii="ＭＳ Ｐゴシック" w:eastAsia="ＭＳ Ｐゴシック" w:hAnsi="ＭＳ Ｐゴシック" w:cs="ＭＳ Ｐゴシック" w:hint="eastAsia"/>
          <w:bCs/>
          <w:sz w:val="24"/>
          <w:szCs w:val="24"/>
        </w:rPr>
        <w:t>、カフラー王とメンカウラー王のピラミッドの底辺の長さは、高さの1.5倍と1.6倍の関係が導き出された。しかし、</w:t>
      </w:r>
      <w:r w:rsidR="00D32A8F" w:rsidRPr="008C6EEC">
        <w:rPr>
          <w:rFonts w:ascii="ＭＳ Ｐゴシック" w:eastAsia="ＭＳ Ｐゴシック" w:hAnsi="ＭＳ Ｐゴシック" w:cs="ＭＳ Ｐゴシック" w:hint="eastAsia"/>
          <w:bCs/>
          <w:sz w:val="24"/>
          <w:szCs w:val="24"/>
        </w:rPr>
        <w:t>今までに</w:t>
      </w:r>
      <w:r w:rsidRPr="008C6EEC">
        <w:rPr>
          <w:rFonts w:ascii="ＭＳ Ｐゴシック" w:eastAsia="ＭＳ Ｐゴシック" w:hAnsi="ＭＳ Ｐゴシック" w:cs="ＭＳ Ｐゴシック" w:hint="eastAsia"/>
          <w:bCs/>
          <w:sz w:val="24"/>
          <w:szCs w:val="24"/>
        </w:rPr>
        <w:t>発表されているセケドの数値、および、測定値を基に計算で求めた 「 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 」 は</w:t>
      </w:r>
      <w:r w:rsidR="00B859CA"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設計当時に設定された正確な数値であるという確証はない。　そのため、これらのセケドを確認し、さらに、底辺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と高さの比を確認するために、改めて、計算の方法を</w:t>
      </w:r>
      <w:r w:rsidR="00DC3DD0"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設計当時の底辺と高さの関係に設定して、古代の算術を使ってセケドを計算した。設計当時の底辺</w:t>
      </w:r>
      <w:r w:rsidR="008D49A4"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は、クフ王のピラミッドでは「高さを半径とした円周の</w:t>
      </w:r>
      <w:r w:rsidR="003A65F3"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008D5A93"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カフラー王とメンカウラー王のピラミッドでは、高さの1.5倍と1.6倍　に設定し</w:t>
      </w:r>
      <w:r w:rsidR="00686705" w:rsidRPr="008C6EEC">
        <w:rPr>
          <w:rFonts w:ascii="ＭＳ Ｐゴシック" w:eastAsia="ＭＳ Ｐゴシック" w:hAnsi="ＭＳ Ｐゴシック" w:cs="ＭＳ Ｐゴシック" w:hint="eastAsia"/>
          <w:bCs/>
          <w:sz w:val="24"/>
          <w:szCs w:val="24"/>
        </w:rPr>
        <w:t>た。</w:t>
      </w:r>
    </w:p>
    <w:p w14:paraId="4DDEB7C4" w14:textId="3CF2F63B" w:rsidR="00E5398E" w:rsidRPr="008C6EEC" w:rsidRDefault="00FA11C4" w:rsidP="00FA11C4">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古代の数学について 【 古代のエジプトの数学は、整数の掛け算は、2倍の繰り返しと10倍が使われており、それ以外にはなく、倍増法</w:t>
      </w:r>
      <w:r w:rsidR="00E81727">
        <w:rPr>
          <w:rFonts w:hint="eastAsia"/>
          <w:b/>
          <w:sz w:val="24"/>
          <w:szCs w:val="24"/>
        </w:rPr>
        <w:t>（</w:t>
      </w:r>
      <w:r w:rsidR="00E81727">
        <w:rPr>
          <w:rFonts w:hint="eastAsia"/>
          <w:b/>
          <w:sz w:val="24"/>
          <w:szCs w:val="24"/>
        </w:rPr>
        <w:t>2</w:t>
      </w:r>
      <w:r w:rsidR="00E81727">
        <w:rPr>
          <w:rFonts w:hint="eastAsia"/>
          <w:b/>
          <w:sz w:val="24"/>
          <w:szCs w:val="24"/>
        </w:rPr>
        <w:t>倍法）</w:t>
      </w:r>
      <w:r w:rsidRPr="008C6EEC">
        <w:rPr>
          <w:rFonts w:ascii="ＭＳ Ｐゴシック" w:eastAsia="ＭＳ Ｐゴシック" w:hAnsi="ＭＳ Ｐゴシック" w:cs="ＭＳ Ｐゴシック" w:hint="eastAsia"/>
          <w:bCs/>
          <w:sz w:val="24"/>
          <w:szCs w:val="24"/>
        </w:rPr>
        <w:t>と呼ばれる計算方法が使われていた。割り算は除数を逆数として掛け算として計算をした。</w:t>
      </w:r>
      <w:r w:rsidRPr="008C6EEC">
        <w:rPr>
          <w:rFonts w:hint="eastAsia"/>
          <w:b/>
          <w:sz w:val="24"/>
          <w:szCs w:val="24"/>
        </w:rPr>
        <w:t>また、</w:t>
      </w:r>
      <w:r w:rsidRPr="00E44104">
        <w:rPr>
          <w:rFonts w:hint="eastAsia"/>
          <w:bCs/>
          <w:sz w:val="24"/>
          <w:szCs w:val="24"/>
        </w:rPr>
        <w:t>分数は単位分数が使われた</w:t>
      </w:r>
      <w:r w:rsidRPr="00E44104">
        <w:rPr>
          <w:rFonts w:hint="eastAsia"/>
          <w:bCs/>
          <w:sz w:val="24"/>
          <w:szCs w:val="24"/>
        </w:rPr>
        <w:t xml:space="preserve"> </w:t>
      </w:r>
      <w:r w:rsidRPr="00E44104">
        <w:rPr>
          <w:rFonts w:hint="eastAsia"/>
          <w:bCs/>
          <w:sz w:val="24"/>
          <w:szCs w:val="24"/>
        </w:rPr>
        <w:t>】と発表されている（文献</w:t>
      </w:r>
      <w:r w:rsidRPr="00E44104">
        <w:rPr>
          <w:bCs/>
          <w:sz w:val="24"/>
          <w:szCs w:val="24"/>
        </w:rPr>
        <w:t>-</w:t>
      </w:r>
      <w:r w:rsidRPr="00E44104">
        <w:rPr>
          <w:rFonts w:hint="eastAsia"/>
          <w:bCs/>
          <w:sz w:val="24"/>
          <w:szCs w:val="24"/>
        </w:rPr>
        <w:t>6</w:t>
      </w:r>
      <w:r w:rsidRPr="00E44104">
        <w:rPr>
          <w:rFonts w:hint="eastAsia"/>
          <w:bCs/>
          <w:sz w:val="24"/>
          <w:szCs w:val="24"/>
        </w:rPr>
        <w:t>、ｐ</w:t>
      </w:r>
      <w:r w:rsidRPr="00E44104">
        <w:rPr>
          <w:bCs/>
          <w:sz w:val="24"/>
          <w:szCs w:val="24"/>
        </w:rPr>
        <w:t>-13</w:t>
      </w:r>
      <w:r w:rsidRPr="00E44104">
        <w:rPr>
          <w:rFonts w:hint="eastAsia"/>
          <w:bCs/>
          <w:sz w:val="24"/>
          <w:szCs w:val="24"/>
        </w:rPr>
        <w:t>、）。</w:t>
      </w:r>
      <w:r w:rsidRPr="008C6EEC">
        <w:rPr>
          <w:rFonts w:ascii="ＭＳ Ｐゴシック" w:eastAsia="ＭＳ Ｐゴシック" w:hAnsi="ＭＳ Ｐゴシック" w:cs="ＭＳ Ｐゴシック" w:hint="eastAsia"/>
          <w:b/>
          <w:sz w:val="24"/>
          <w:szCs w:val="24"/>
        </w:rPr>
        <w:t>さ</w:t>
      </w:r>
      <w:r w:rsidRPr="008C6EEC">
        <w:rPr>
          <w:rFonts w:ascii="ＭＳ Ｐゴシック" w:eastAsia="ＭＳ Ｐゴシック" w:hAnsi="ＭＳ Ｐゴシック" w:cs="ＭＳ Ｐゴシック" w:hint="eastAsia"/>
          <w:bCs/>
          <w:sz w:val="24"/>
          <w:szCs w:val="24"/>
        </w:rPr>
        <w:t>らに、小数点の付いた数値の計算は存在しなかった。古代のエジプトの計算は複雑であるが、古代の計算方法に基づいてセケドを計算した。しかし、分数の計算については、答えを単位分数で表す方法が使われていたが、この計算は複雑であるため、</w:t>
      </w:r>
      <w:r w:rsidR="004163AD" w:rsidRPr="008C6EEC">
        <w:rPr>
          <w:rFonts w:ascii="ＭＳ Ｐゴシック" w:eastAsia="ＭＳ Ｐゴシック" w:hAnsi="ＭＳ Ｐゴシック" w:cs="ＭＳ Ｐゴシック" w:hint="eastAsia"/>
          <w:bCs/>
          <w:sz w:val="24"/>
          <w:szCs w:val="24"/>
        </w:rPr>
        <w:t>現在</w:t>
      </w:r>
      <w:r w:rsidRPr="008C6EEC">
        <w:rPr>
          <w:rFonts w:ascii="ＭＳ Ｐゴシック" w:eastAsia="ＭＳ Ｐゴシック" w:hAnsi="ＭＳ Ｐゴシック" w:cs="ＭＳ Ｐゴシック" w:hint="eastAsia"/>
          <w:bCs/>
          <w:sz w:val="24"/>
          <w:szCs w:val="24"/>
        </w:rPr>
        <w:t>の計算方法を併用した</w:t>
      </w:r>
      <w:r w:rsidRPr="00E44104">
        <w:rPr>
          <w:rFonts w:ascii="ＭＳ Ｐゴシック" w:eastAsia="ＭＳ Ｐゴシック" w:hAnsi="ＭＳ Ｐゴシック" w:cs="ＭＳ Ｐゴシック" w:hint="eastAsia"/>
          <w:bCs/>
          <w:sz w:val="24"/>
          <w:szCs w:val="24"/>
        </w:rPr>
        <w:t>（</w:t>
      </w:r>
      <w:r w:rsidR="00B804A6" w:rsidRPr="00E44104">
        <w:rPr>
          <w:rFonts w:hint="eastAsia"/>
          <w:bCs/>
          <w:sz w:val="24"/>
          <w:szCs w:val="24"/>
        </w:rPr>
        <w:t>文献</w:t>
      </w:r>
      <w:r w:rsidR="00B804A6" w:rsidRPr="00E44104">
        <w:rPr>
          <w:rFonts w:hint="eastAsia"/>
          <w:bCs/>
          <w:sz w:val="24"/>
          <w:szCs w:val="24"/>
        </w:rPr>
        <w:t>-8</w:t>
      </w:r>
      <w:r w:rsidRPr="00E44104">
        <w:rPr>
          <w:rFonts w:hint="eastAsia"/>
          <w:bCs/>
          <w:sz w:val="24"/>
          <w:szCs w:val="24"/>
        </w:rPr>
        <w:t>）</w:t>
      </w:r>
      <w:r w:rsidRPr="008C6EEC">
        <w:rPr>
          <w:rFonts w:ascii="ＭＳ Ｐゴシック" w:eastAsia="ＭＳ Ｐゴシック" w:hAnsi="ＭＳ Ｐゴシック" w:cs="ＭＳ Ｐゴシック" w:hint="eastAsia"/>
          <w:bCs/>
          <w:sz w:val="24"/>
          <w:szCs w:val="24"/>
        </w:rPr>
        <w:t xml:space="preserve">。　</w:t>
      </w:r>
    </w:p>
    <w:p w14:paraId="5E3B35B1" w14:textId="274D5BFA" w:rsidR="00A0069C" w:rsidRPr="008C6EEC" w:rsidRDefault="00FA11C4" w:rsidP="00FA11C4">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セケド</w:t>
      </w:r>
      <w:r w:rsidR="00237390" w:rsidRPr="00E44104">
        <w:rPr>
          <w:rFonts w:ascii="ＭＳ Ｐゴシック" w:eastAsia="ＭＳ Ｐゴシック" w:hAnsi="ＭＳ Ｐゴシック" w:cs="ＭＳ Ｐゴシック" w:hint="eastAsia"/>
          <w:bCs/>
          <w:sz w:val="24"/>
          <w:szCs w:val="24"/>
        </w:rPr>
        <w:t>に</w:t>
      </w:r>
      <w:r w:rsidRPr="00E44104">
        <w:rPr>
          <w:rFonts w:ascii="ＭＳ Ｐゴシック" w:eastAsia="ＭＳ Ｐゴシック" w:hAnsi="ＭＳ Ｐゴシック" w:cs="ＭＳ Ｐゴシック" w:hint="eastAsia"/>
          <w:bCs/>
          <w:sz w:val="24"/>
          <w:szCs w:val="24"/>
        </w:rPr>
        <w:t>ついて</w:t>
      </w:r>
      <w:r w:rsidRPr="00E44104">
        <w:rPr>
          <w:rFonts w:hint="eastAsia"/>
          <w:bCs/>
          <w:sz w:val="24"/>
          <w:szCs w:val="24"/>
        </w:rPr>
        <w:t>【</w:t>
      </w:r>
      <w:r w:rsidRPr="00E44104">
        <w:rPr>
          <w:rFonts w:hint="eastAsia"/>
          <w:bCs/>
          <w:sz w:val="24"/>
          <w:szCs w:val="24"/>
        </w:rPr>
        <w:t xml:space="preserve"> </w:t>
      </w:r>
      <w:r w:rsidRPr="00E44104">
        <w:rPr>
          <w:rFonts w:hint="eastAsia"/>
          <w:bCs/>
          <w:sz w:val="24"/>
          <w:szCs w:val="24"/>
        </w:rPr>
        <w:t>リンドパピルスの幾何学の部のピラミッドに関する問題の中で、傾斜に関する問題が次のように書かれている。（</w:t>
      </w:r>
      <w:r w:rsidRPr="00E44104">
        <w:rPr>
          <w:rFonts w:hint="eastAsia"/>
          <w:bCs/>
          <w:sz w:val="24"/>
          <w:szCs w:val="24"/>
        </w:rPr>
        <w:t>No</w:t>
      </w:r>
      <w:r w:rsidRPr="00E44104">
        <w:rPr>
          <w:rFonts w:hint="eastAsia"/>
          <w:bCs/>
          <w:sz w:val="24"/>
          <w:szCs w:val="24"/>
        </w:rPr>
        <w:t>，</w:t>
      </w:r>
      <w:r w:rsidRPr="00E44104">
        <w:rPr>
          <w:rFonts w:hint="eastAsia"/>
          <w:bCs/>
          <w:sz w:val="24"/>
          <w:szCs w:val="24"/>
        </w:rPr>
        <w:t>56</w:t>
      </w:r>
      <w:r w:rsidRPr="00E44104">
        <w:rPr>
          <w:rFonts w:hint="eastAsia"/>
          <w:bCs/>
          <w:sz w:val="24"/>
          <w:szCs w:val="24"/>
        </w:rPr>
        <w:t>）、「底辺の一辺が</w:t>
      </w:r>
      <w:r w:rsidRPr="00E44104">
        <w:rPr>
          <w:rFonts w:hint="eastAsia"/>
          <w:bCs/>
          <w:sz w:val="24"/>
          <w:szCs w:val="24"/>
        </w:rPr>
        <w:t>360</w:t>
      </w:r>
      <w:r w:rsidRPr="00E44104">
        <w:rPr>
          <w:rFonts w:hint="eastAsia"/>
          <w:bCs/>
          <w:sz w:val="24"/>
          <w:szCs w:val="24"/>
        </w:rPr>
        <w:t>キュービット、高さが</w:t>
      </w:r>
      <w:r w:rsidRPr="00E44104">
        <w:rPr>
          <w:rFonts w:hint="eastAsia"/>
          <w:bCs/>
          <w:sz w:val="24"/>
          <w:szCs w:val="24"/>
        </w:rPr>
        <w:t>250</w:t>
      </w:r>
      <w:r w:rsidRPr="00E44104">
        <w:rPr>
          <w:rFonts w:hint="eastAsia"/>
          <w:bCs/>
          <w:sz w:val="24"/>
          <w:szCs w:val="24"/>
        </w:rPr>
        <w:t>キュービットのピラミッドのセケド（傾斜）を計算する問題　答え</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bCs/>
          <w:sz w:val="24"/>
          <w:szCs w:val="24"/>
        </w:rPr>
        <w:t xml:space="preserve"> </w:t>
      </w:r>
      <w:r w:rsidRPr="00E44104">
        <w:rPr>
          <w:rFonts w:hint="eastAsia"/>
          <w:bCs/>
          <w:sz w:val="24"/>
          <w:szCs w:val="24"/>
        </w:rPr>
        <w:t>掌尺</w:t>
      </w:r>
      <w:r w:rsidRPr="00E44104">
        <w:rPr>
          <w:rFonts w:hint="eastAsia"/>
          <w:bCs/>
          <w:sz w:val="24"/>
          <w:szCs w:val="24"/>
        </w:rPr>
        <w:t xml:space="preserve"> </w:t>
      </w:r>
      <w:r w:rsidRPr="00E44104">
        <w:rPr>
          <w:rFonts w:hint="eastAsia"/>
          <w:bCs/>
          <w:sz w:val="24"/>
          <w:szCs w:val="24"/>
        </w:rPr>
        <w:t>】（文献</w:t>
      </w:r>
      <w:r w:rsidRPr="00E44104">
        <w:rPr>
          <w:rFonts w:hint="eastAsia"/>
          <w:bCs/>
          <w:sz w:val="24"/>
          <w:szCs w:val="24"/>
        </w:rPr>
        <w:t>-3</w:t>
      </w:r>
      <w:r w:rsidRPr="00E44104">
        <w:rPr>
          <w:rFonts w:hint="eastAsia"/>
          <w:bCs/>
          <w:sz w:val="24"/>
          <w:szCs w:val="24"/>
        </w:rPr>
        <w:t>，ｐ</w:t>
      </w:r>
      <w:r w:rsidRPr="00E44104">
        <w:rPr>
          <w:rFonts w:hint="eastAsia"/>
          <w:bCs/>
          <w:sz w:val="24"/>
          <w:szCs w:val="24"/>
        </w:rPr>
        <w:t>-107</w:t>
      </w:r>
      <w:r w:rsidRPr="00E44104">
        <w:rPr>
          <w:rFonts w:hint="eastAsia"/>
          <w:bCs/>
          <w:sz w:val="24"/>
          <w:szCs w:val="24"/>
        </w:rPr>
        <w:t>～</w:t>
      </w:r>
      <w:r w:rsidRPr="00E44104">
        <w:rPr>
          <w:rFonts w:hint="eastAsia"/>
          <w:bCs/>
          <w:sz w:val="24"/>
          <w:szCs w:val="24"/>
        </w:rPr>
        <w:t>110</w:t>
      </w:r>
      <w:r w:rsidRPr="00E44104">
        <w:rPr>
          <w:bCs/>
          <w:sz w:val="24"/>
          <w:szCs w:val="24"/>
        </w:rPr>
        <w:t xml:space="preserve"> </w:t>
      </w:r>
      <w:r w:rsidRPr="00E44104">
        <w:rPr>
          <w:rFonts w:hint="eastAsia"/>
          <w:bCs/>
          <w:sz w:val="24"/>
          <w:szCs w:val="24"/>
        </w:rPr>
        <w:t>、文献</w:t>
      </w:r>
      <w:r w:rsidRPr="00E44104">
        <w:rPr>
          <w:rFonts w:hint="eastAsia"/>
          <w:bCs/>
          <w:sz w:val="24"/>
          <w:szCs w:val="24"/>
        </w:rPr>
        <w:t>-6</w:t>
      </w:r>
      <w:r w:rsidRPr="00E44104">
        <w:rPr>
          <w:rFonts w:hint="eastAsia"/>
          <w:bCs/>
          <w:sz w:val="24"/>
          <w:szCs w:val="24"/>
        </w:rPr>
        <w:t>、ｐ</w:t>
      </w:r>
      <w:r w:rsidRPr="00E44104">
        <w:rPr>
          <w:rFonts w:hint="eastAsia"/>
          <w:bCs/>
          <w:sz w:val="24"/>
          <w:szCs w:val="24"/>
        </w:rPr>
        <w:t>-40</w:t>
      </w:r>
      <w:r w:rsidRPr="00E44104">
        <w:rPr>
          <w:bCs/>
          <w:sz w:val="24"/>
          <w:szCs w:val="24"/>
        </w:rPr>
        <w:t xml:space="preserve"> </w:t>
      </w:r>
      <w:r w:rsidRPr="00E44104">
        <w:rPr>
          <w:rFonts w:hint="eastAsia"/>
          <w:bCs/>
          <w:sz w:val="24"/>
          <w:szCs w:val="24"/>
        </w:rPr>
        <w:t>）。この問題を次のように計算した。最初に、底辺の長さの</w:t>
      </w:r>
      <w:r w:rsidRPr="00E44104">
        <w:rPr>
          <w:rFonts w:hint="eastAsia"/>
          <w:bCs/>
          <w:sz w:val="24"/>
          <w:szCs w:val="24"/>
        </w:rPr>
        <w:t>1</w:t>
      </w:r>
      <w:r w:rsidRPr="00E44104">
        <w:rPr>
          <w:rFonts w:hint="eastAsia"/>
          <w:bCs/>
          <w:sz w:val="24"/>
          <w:szCs w:val="24"/>
        </w:rPr>
        <w:t>ロイヤルキューピットを</w:t>
      </w:r>
      <w:r w:rsidRPr="00E44104">
        <w:rPr>
          <w:rFonts w:hint="eastAsia"/>
          <w:bCs/>
          <w:sz w:val="24"/>
          <w:szCs w:val="24"/>
        </w:rPr>
        <w:t>7</w:t>
      </w:r>
      <w:r w:rsidRPr="00E44104">
        <w:rPr>
          <w:rFonts w:hint="eastAsia"/>
          <w:bCs/>
          <w:sz w:val="24"/>
          <w:szCs w:val="24"/>
        </w:rPr>
        <w:t>バームに換算する。計算は（</w:t>
      </w:r>
      <w:r w:rsidRPr="00E44104">
        <w:rPr>
          <w:rFonts w:hint="eastAsia"/>
          <w:bCs/>
          <w:sz w:val="24"/>
          <w:szCs w:val="24"/>
        </w:rPr>
        <w:t>360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2520</w:t>
      </w:r>
      <w:r w:rsidRPr="00E44104">
        <w:rPr>
          <w:rFonts w:hint="eastAsia"/>
          <w:bCs/>
          <w:sz w:val="24"/>
          <w:szCs w:val="24"/>
        </w:rPr>
        <w:t>）</w:t>
      </w:r>
      <w:r w:rsidR="00B311BC" w:rsidRPr="00E44104">
        <w:rPr>
          <w:rFonts w:hint="eastAsia"/>
          <w:bCs/>
          <w:sz w:val="24"/>
          <w:szCs w:val="24"/>
        </w:rPr>
        <w:t>に</w:t>
      </w:r>
      <w:r w:rsidRPr="00E44104">
        <w:rPr>
          <w:rFonts w:hint="eastAsia"/>
          <w:bCs/>
          <w:sz w:val="24"/>
          <w:szCs w:val="24"/>
        </w:rPr>
        <w:t>なるが、計算方法は倍増法</w:t>
      </w:r>
      <w:r w:rsidR="00E81727" w:rsidRPr="00E44104">
        <w:rPr>
          <w:rFonts w:hint="eastAsia"/>
          <w:bCs/>
          <w:sz w:val="24"/>
          <w:szCs w:val="24"/>
        </w:rPr>
        <w:t>（</w:t>
      </w:r>
      <w:r w:rsidR="00E81727" w:rsidRPr="00E44104">
        <w:rPr>
          <w:rFonts w:hint="eastAsia"/>
          <w:bCs/>
          <w:sz w:val="24"/>
          <w:szCs w:val="24"/>
        </w:rPr>
        <w:t>2</w:t>
      </w:r>
      <w:r w:rsidR="00E81727" w:rsidRPr="00E44104">
        <w:rPr>
          <w:rFonts w:hint="eastAsia"/>
          <w:bCs/>
          <w:sz w:val="24"/>
          <w:szCs w:val="24"/>
        </w:rPr>
        <w:t>倍法）</w:t>
      </w:r>
      <w:r w:rsidRPr="00E44104">
        <w:rPr>
          <w:rFonts w:hint="eastAsia"/>
          <w:bCs/>
          <w:sz w:val="24"/>
          <w:szCs w:val="24"/>
        </w:rPr>
        <w:t>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B311BC"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、・・・として列記する。次に、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（360×7） の</w:t>
      </w:r>
      <w:r w:rsidRPr="00E44104">
        <w:rPr>
          <w:rFonts w:hint="eastAsia"/>
          <w:bCs/>
          <w:sz w:val="24"/>
          <w:szCs w:val="24"/>
        </w:rPr>
        <w:t>360</w:t>
      </w:r>
      <w:r w:rsidR="00B311BC" w:rsidRPr="00E44104">
        <w:rPr>
          <w:rFonts w:hint="eastAsia"/>
          <w:bCs/>
          <w:sz w:val="24"/>
          <w:szCs w:val="24"/>
        </w:rPr>
        <w:t>に</w:t>
      </w:r>
      <w:r w:rsidRPr="00E44104">
        <w:rPr>
          <w:rFonts w:hint="eastAsia"/>
          <w:bCs/>
          <w:sz w:val="24"/>
          <w:szCs w:val="24"/>
        </w:rPr>
        <w:t>して、次からは前の数値</w:t>
      </w:r>
      <w:r w:rsidRPr="008C6EEC">
        <w:rPr>
          <w:rFonts w:hint="eastAsia"/>
          <w:b/>
          <w:sz w:val="24"/>
          <w:szCs w:val="24"/>
        </w:rPr>
        <w:t>を</w:t>
      </w:r>
      <w:r w:rsidRPr="00E44104">
        <w:rPr>
          <w:rFonts w:hint="eastAsia"/>
          <w:bCs/>
          <w:sz w:val="24"/>
          <w:szCs w:val="24"/>
        </w:rPr>
        <w:t>2</w:t>
      </w:r>
      <w:r w:rsidRPr="00E44104">
        <w:rPr>
          <w:rFonts w:hint="eastAsia"/>
          <w:bCs/>
          <w:sz w:val="24"/>
          <w:szCs w:val="24"/>
        </w:rPr>
        <w:t>倍にし</w:t>
      </w:r>
      <w:r w:rsidRPr="008C6EEC">
        <w:rPr>
          <w:rFonts w:hint="eastAsia"/>
          <w:b/>
          <w:sz w:val="24"/>
          <w:szCs w:val="24"/>
        </w:rPr>
        <w:t>て</w:t>
      </w:r>
      <w:r w:rsidRPr="00E44104">
        <w:rPr>
          <w:rFonts w:hint="eastAsia"/>
          <w:bCs/>
          <w:sz w:val="24"/>
          <w:szCs w:val="24"/>
        </w:rPr>
        <w:t>、</w:t>
      </w:r>
      <w:r w:rsidRPr="00E44104">
        <w:rPr>
          <w:rFonts w:hint="eastAsia"/>
          <w:bCs/>
          <w:sz w:val="24"/>
          <w:szCs w:val="24"/>
        </w:rPr>
        <w:t>360</w:t>
      </w:r>
      <w:r w:rsidRPr="00E44104">
        <w:rPr>
          <w:rFonts w:hint="eastAsia"/>
          <w:bCs/>
          <w:sz w:val="24"/>
          <w:szCs w:val="24"/>
        </w:rPr>
        <w:t>、</w:t>
      </w:r>
      <w:r w:rsidRPr="00E44104">
        <w:rPr>
          <w:rFonts w:hint="eastAsia"/>
          <w:bCs/>
          <w:sz w:val="24"/>
          <w:szCs w:val="24"/>
        </w:rPr>
        <w:t>720</w:t>
      </w:r>
      <w:r w:rsidRPr="00E44104">
        <w:rPr>
          <w:rFonts w:hint="eastAsia"/>
          <w:bCs/>
          <w:sz w:val="24"/>
          <w:szCs w:val="24"/>
        </w:rPr>
        <w:t>、</w:t>
      </w:r>
      <w:r w:rsidRPr="00E44104">
        <w:rPr>
          <w:rFonts w:hint="eastAsia"/>
          <w:bCs/>
          <w:sz w:val="24"/>
          <w:szCs w:val="24"/>
        </w:rPr>
        <w:t>1440</w:t>
      </w:r>
      <w:r w:rsidRPr="00E44104">
        <w:rPr>
          <w:rFonts w:hint="eastAsia"/>
          <w:bCs/>
          <w:sz w:val="24"/>
          <w:szCs w:val="24"/>
        </w:rPr>
        <w:t>、</w:t>
      </w:r>
      <w:r w:rsidRPr="00E44104">
        <w:rPr>
          <w:rFonts w:hint="eastAsia"/>
          <w:bCs/>
          <w:sz w:val="24"/>
          <w:szCs w:val="24"/>
        </w:rPr>
        <w:t>2880</w:t>
      </w:r>
      <w:r w:rsidRPr="00E44104">
        <w:rPr>
          <w:rFonts w:hint="eastAsia"/>
          <w:bCs/>
          <w:sz w:val="24"/>
          <w:szCs w:val="24"/>
        </w:rPr>
        <w:t>、・・・・と列記する。その後、</w:t>
      </w:r>
      <w:r w:rsidRPr="00E44104">
        <w:rPr>
          <w:rFonts w:ascii="ＭＳ Ｐゴシック" w:eastAsia="ＭＳ Ｐゴシック" w:hAnsi="ＭＳ Ｐゴシック" w:cs="ＭＳ Ｐゴシック" w:hint="eastAsia"/>
          <w:bCs/>
          <w:sz w:val="24"/>
          <w:szCs w:val="24"/>
        </w:rPr>
        <w:t>A列の中から合計が、計算式（360×7）の 7になる数値を捜す。それは、1番</w:t>
      </w:r>
      <w:r w:rsidRPr="008C6EEC">
        <w:rPr>
          <w:rFonts w:ascii="ＭＳ Ｐゴシック" w:eastAsia="ＭＳ Ｐゴシック" w:hAnsi="ＭＳ Ｐゴシック" w:cs="ＭＳ Ｐゴシック" w:hint="eastAsia"/>
          <w:bCs/>
          <w:sz w:val="24"/>
          <w:szCs w:val="24"/>
        </w:rPr>
        <w:t>目の1と2番目の2と3番目の4で、合計が1+2+4</w:t>
      </w:r>
      <w:r w:rsidRPr="008C6EEC">
        <w:rPr>
          <w:rFonts w:ascii="ＭＳ Ｐゴシック" w:eastAsia="ＭＳ Ｐゴシック" w:hAnsi="ＭＳ Ｐゴシック" w:cs="ＭＳ Ｐゴシック"/>
          <w:bCs/>
          <w:sz w:val="24"/>
          <w:szCs w:val="24"/>
        </w:rPr>
        <w:t>=</w:t>
      </w:r>
      <w:r w:rsidRPr="008C6EEC">
        <w:rPr>
          <w:rFonts w:ascii="ＭＳ Ｐゴシック" w:eastAsia="ＭＳ Ｐゴシック" w:hAnsi="ＭＳ Ｐゴシック" w:cs="ＭＳ Ｐゴシック" w:hint="eastAsia"/>
          <w:bCs/>
          <w:sz w:val="24"/>
          <w:szCs w:val="24"/>
        </w:rPr>
        <w:t>7</w:t>
      </w:r>
      <w:r w:rsidRPr="008C6EEC">
        <w:rPr>
          <w:rFonts w:ascii="ＭＳ Ｐゴシック" w:eastAsia="ＭＳ Ｐゴシック" w:hAnsi="ＭＳ Ｐゴシック" w:cs="ＭＳ Ｐゴシック"/>
          <w:bCs/>
          <w:sz w:val="24"/>
          <w:szCs w:val="24"/>
        </w:rPr>
        <w:t xml:space="preserve"> </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なる。次に、A列に対するB列の順番の数値</w:t>
      </w:r>
      <w:r w:rsidRPr="008C6EEC">
        <w:rPr>
          <w:rFonts w:ascii="ＭＳ Ｐゴシック" w:eastAsia="ＭＳ Ｐゴシック" w:hAnsi="ＭＳ Ｐゴシック" w:cs="ＭＳ Ｐゴシック" w:hint="eastAsia"/>
          <w:bCs/>
          <w:sz w:val="24"/>
          <w:szCs w:val="24"/>
        </w:rPr>
        <w:lastRenderedPageBreak/>
        <w:t>を捜す。その数値は1番目の360、2番目の720、3番目の1440で、合計が360+720+1440＝2520</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なる。その結果、360×7＝360+720+1440＝2520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なり、底辺は2520バーム</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568211BC" w14:textId="77777777" w:rsidTr="00A0069C">
        <w:trPr>
          <w:trHeight w:val="264"/>
        </w:trPr>
        <w:tc>
          <w:tcPr>
            <w:tcW w:w="960" w:type="dxa"/>
            <w:noWrap/>
            <w:hideMark/>
          </w:tcPr>
          <w:p w14:paraId="2087A770"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A列</w:t>
            </w:r>
          </w:p>
        </w:tc>
        <w:tc>
          <w:tcPr>
            <w:tcW w:w="960" w:type="dxa"/>
            <w:noWrap/>
            <w:hideMark/>
          </w:tcPr>
          <w:p w14:paraId="0F2F28E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w:t>
            </w:r>
          </w:p>
        </w:tc>
        <w:tc>
          <w:tcPr>
            <w:tcW w:w="960" w:type="dxa"/>
            <w:noWrap/>
            <w:hideMark/>
          </w:tcPr>
          <w:p w14:paraId="1F4064F5"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w:t>
            </w:r>
          </w:p>
        </w:tc>
        <w:tc>
          <w:tcPr>
            <w:tcW w:w="960" w:type="dxa"/>
            <w:noWrap/>
            <w:hideMark/>
          </w:tcPr>
          <w:p w14:paraId="046DD25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4</w:t>
            </w:r>
          </w:p>
        </w:tc>
        <w:tc>
          <w:tcPr>
            <w:tcW w:w="960" w:type="dxa"/>
            <w:noWrap/>
            <w:hideMark/>
          </w:tcPr>
          <w:p w14:paraId="042B041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8</w:t>
            </w:r>
          </w:p>
        </w:tc>
        <w:tc>
          <w:tcPr>
            <w:tcW w:w="960" w:type="dxa"/>
            <w:noWrap/>
            <w:hideMark/>
          </w:tcPr>
          <w:p w14:paraId="0148877A"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16</w:t>
            </w:r>
          </w:p>
        </w:tc>
      </w:tr>
      <w:tr w:rsidR="00A0069C" w:rsidRPr="00A0069C" w14:paraId="38C24B99" w14:textId="77777777" w:rsidTr="00A0069C">
        <w:trPr>
          <w:trHeight w:val="276"/>
        </w:trPr>
        <w:tc>
          <w:tcPr>
            <w:tcW w:w="960" w:type="dxa"/>
            <w:noWrap/>
            <w:hideMark/>
          </w:tcPr>
          <w:p w14:paraId="56EF3EE6"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B列</w:t>
            </w:r>
          </w:p>
        </w:tc>
        <w:tc>
          <w:tcPr>
            <w:tcW w:w="960" w:type="dxa"/>
            <w:noWrap/>
            <w:hideMark/>
          </w:tcPr>
          <w:p w14:paraId="334CEE8C"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360</w:t>
            </w:r>
          </w:p>
        </w:tc>
        <w:tc>
          <w:tcPr>
            <w:tcW w:w="960" w:type="dxa"/>
            <w:noWrap/>
            <w:hideMark/>
          </w:tcPr>
          <w:p w14:paraId="2968476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720</w:t>
            </w:r>
          </w:p>
        </w:tc>
        <w:tc>
          <w:tcPr>
            <w:tcW w:w="960" w:type="dxa"/>
            <w:noWrap/>
            <w:hideMark/>
          </w:tcPr>
          <w:p w14:paraId="20880C6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1440</w:t>
            </w:r>
          </w:p>
        </w:tc>
        <w:tc>
          <w:tcPr>
            <w:tcW w:w="960" w:type="dxa"/>
            <w:noWrap/>
            <w:hideMark/>
          </w:tcPr>
          <w:p w14:paraId="1E50273B"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2880</w:t>
            </w:r>
          </w:p>
        </w:tc>
        <w:tc>
          <w:tcPr>
            <w:tcW w:w="960" w:type="dxa"/>
            <w:noWrap/>
            <w:hideMark/>
          </w:tcPr>
          <w:p w14:paraId="03FDC02E"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5760</w:t>
            </w:r>
          </w:p>
        </w:tc>
      </w:tr>
    </w:tbl>
    <w:p w14:paraId="462331D0" w14:textId="3FCE9795" w:rsidR="00A0069C" w:rsidRPr="008C6EEC" w:rsidRDefault="00FA11C4" w:rsidP="00FA11C4">
      <w:pPr>
        <w:rPr>
          <w:b/>
          <w:sz w:val="24"/>
          <w:szCs w:val="24"/>
        </w:rPr>
      </w:pPr>
      <w:r w:rsidRPr="008C6EEC">
        <w:rPr>
          <w:rFonts w:ascii="ＭＳ Ｐゴシック" w:eastAsia="ＭＳ Ｐゴシック" w:hAnsi="ＭＳ Ｐゴシック" w:cs="ＭＳ Ｐゴシック" w:hint="eastAsia"/>
          <w:bCs/>
          <w:sz w:val="24"/>
          <w:szCs w:val="24"/>
        </w:rPr>
        <w:t>次に、このピラミッドの高さを1ロイヤルキューピットとした場合の底辺の長さを計算する。計算式は2520÷250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なるが、古代のエジプトでは、割り算を掛け算として</w:t>
      </w:r>
      <w:r w:rsidRPr="00E44104">
        <w:rPr>
          <w:rFonts w:hint="eastAsia"/>
          <w:bCs/>
          <w:sz w:val="24"/>
          <w:szCs w:val="24"/>
        </w:rPr>
        <w:t>計算をした。その計算式は</w:t>
      </w:r>
      <w:r w:rsidRPr="00E44104">
        <w:rPr>
          <w:rFonts w:hint="eastAsia"/>
          <w:bCs/>
          <w:sz w:val="24"/>
          <w:szCs w:val="24"/>
        </w:rPr>
        <w:t>X</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2520</w:t>
      </w:r>
      <w:r w:rsidRPr="00E44104">
        <w:rPr>
          <w:rFonts w:hint="eastAsia"/>
          <w:bCs/>
          <w:sz w:val="24"/>
          <w:szCs w:val="24"/>
        </w:rPr>
        <w:t>で表される。計算方法は倍増法を使い、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列の関係から答えを求める。最初に、</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X×</w:t>
      </w:r>
      <w:r w:rsidRPr="00E44104">
        <w:rPr>
          <w:rFonts w:hint="eastAsia"/>
          <w:bCs/>
          <w:sz w:val="24"/>
          <w:szCs w:val="24"/>
        </w:rPr>
        <w:t>250</w:t>
      </w:r>
      <w:r w:rsidRPr="00E44104">
        <w:rPr>
          <w:bCs/>
          <w:sz w:val="24"/>
          <w:szCs w:val="24"/>
        </w:rPr>
        <w:t xml:space="preserve"> </w:t>
      </w:r>
      <w:r w:rsidRPr="00E44104">
        <w:rPr>
          <w:rFonts w:hint="eastAsia"/>
          <w:bCs/>
          <w:sz w:val="24"/>
          <w:szCs w:val="24"/>
        </w:rPr>
        <w:t>）の</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250</w:t>
      </w:r>
      <w:r w:rsidRPr="00E44104">
        <w:rPr>
          <w:rFonts w:hint="eastAsia"/>
          <w:bCs/>
          <w:sz w:val="24"/>
          <w:szCs w:val="24"/>
        </w:rPr>
        <w:t>、</w:t>
      </w:r>
      <w:r w:rsidRPr="00E44104">
        <w:rPr>
          <w:rFonts w:hint="eastAsia"/>
          <w:bCs/>
          <w:sz w:val="24"/>
          <w:szCs w:val="24"/>
        </w:rPr>
        <w:t>500</w:t>
      </w:r>
      <w:r w:rsidRPr="00E44104">
        <w:rPr>
          <w:rFonts w:hint="eastAsia"/>
          <w:bCs/>
          <w:sz w:val="24"/>
          <w:szCs w:val="24"/>
        </w:rPr>
        <w:t>、</w:t>
      </w:r>
      <w:r w:rsidRPr="00E44104">
        <w:rPr>
          <w:rFonts w:hint="eastAsia"/>
          <w:bCs/>
          <w:sz w:val="24"/>
          <w:szCs w:val="24"/>
        </w:rPr>
        <w:t>1000</w:t>
      </w:r>
      <w:r w:rsidRPr="00E44104">
        <w:rPr>
          <w:rFonts w:hint="eastAsia"/>
          <w:bCs/>
          <w:sz w:val="24"/>
          <w:szCs w:val="24"/>
        </w:rPr>
        <w:t>、</w:t>
      </w:r>
      <w:r w:rsidRPr="00E44104">
        <w:rPr>
          <w:rFonts w:hint="eastAsia"/>
          <w:bCs/>
          <w:sz w:val="24"/>
          <w:szCs w:val="24"/>
        </w:rPr>
        <w:t>2000</w:t>
      </w:r>
      <w:r w:rsidRPr="00E44104">
        <w:rPr>
          <w:rFonts w:hint="eastAsia"/>
          <w:bCs/>
          <w:sz w:val="24"/>
          <w:szCs w:val="24"/>
        </w:rPr>
        <w:t>、</w:t>
      </w:r>
      <w:r w:rsidRPr="00E44104">
        <w:rPr>
          <w:rFonts w:hint="eastAsia"/>
          <w:bCs/>
          <w:sz w:val="24"/>
          <w:szCs w:val="24"/>
        </w:rPr>
        <w:t>4000</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列の中で合計が</w:t>
      </w:r>
      <w:r w:rsidRPr="00E44104">
        <w:rPr>
          <w:rFonts w:hint="eastAsia"/>
          <w:bCs/>
          <w:sz w:val="24"/>
          <w:szCs w:val="24"/>
        </w:rPr>
        <w:t>2520</w:t>
      </w:r>
      <w:r w:rsidRPr="00E44104">
        <w:rPr>
          <w:rFonts w:hint="eastAsia"/>
          <w:bCs/>
          <w:sz w:val="24"/>
          <w:szCs w:val="24"/>
        </w:rPr>
        <w:t>の数値に最も近い数値を捜す。それは、</w:t>
      </w:r>
      <w:r w:rsidRPr="00E44104">
        <w:rPr>
          <w:rFonts w:hint="eastAsia"/>
          <w:bCs/>
          <w:sz w:val="24"/>
          <w:szCs w:val="24"/>
        </w:rPr>
        <w:t>2</w:t>
      </w:r>
      <w:r w:rsidRPr="00E44104">
        <w:rPr>
          <w:rFonts w:hint="eastAsia"/>
          <w:bCs/>
          <w:sz w:val="24"/>
          <w:szCs w:val="24"/>
        </w:rPr>
        <w:t>番目の</w:t>
      </w:r>
      <w:r w:rsidRPr="00E44104">
        <w:rPr>
          <w:rFonts w:hint="eastAsia"/>
          <w:bCs/>
          <w:sz w:val="24"/>
          <w:szCs w:val="24"/>
        </w:rPr>
        <w:t>500</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2000</w:t>
      </w:r>
      <w:r w:rsidRPr="00E44104">
        <w:rPr>
          <w:rFonts w:hint="eastAsia"/>
          <w:bCs/>
          <w:sz w:val="24"/>
          <w:szCs w:val="24"/>
        </w:rPr>
        <w:t>で合計が</w:t>
      </w:r>
      <w:r w:rsidRPr="00E44104">
        <w:rPr>
          <w:rFonts w:hint="eastAsia"/>
          <w:bCs/>
          <w:sz w:val="24"/>
          <w:szCs w:val="24"/>
        </w:rPr>
        <w:t>2500</w:t>
      </w:r>
      <w:r w:rsidR="0043156F" w:rsidRPr="00E44104">
        <w:rPr>
          <w:rFonts w:hint="eastAsia"/>
          <w:bCs/>
          <w:sz w:val="24"/>
          <w:szCs w:val="24"/>
        </w:rPr>
        <w:t>に</w:t>
      </w:r>
      <w:r w:rsidRPr="00E44104">
        <w:rPr>
          <w:rFonts w:hint="eastAsia"/>
          <w:bCs/>
          <w:sz w:val="24"/>
          <w:szCs w:val="24"/>
        </w:rPr>
        <w:t>なる。次に、</w:t>
      </w:r>
      <w:r w:rsidRPr="00E44104">
        <w:rPr>
          <w:rFonts w:hint="eastAsia"/>
          <w:bCs/>
          <w:sz w:val="24"/>
          <w:szCs w:val="24"/>
        </w:rPr>
        <w:t>A</w:t>
      </w:r>
      <w:r w:rsidRPr="00E44104">
        <w:rPr>
          <w:rFonts w:hint="eastAsia"/>
          <w:bCs/>
          <w:sz w:val="24"/>
          <w:szCs w:val="24"/>
        </w:rPr>
        <w:t>列から</w:t>
      </w:r>
      <w:r w:rsidRPr="00E44104">
        <w:rPr>
          <w:rFonts w:hint="eastAsia"/>
          <w:bCs/>
          <w:sz w:val="24"/>
          <w:szCs w:val="24"/>
        </w:rPr>
        <w:t>B</w:t>
      </w:r>
      <w:r w:rsidRPr="00E44104">
        <w:rPr>
          <w:rFonts w:hint="eastAsia"/>
          <w:bCs/>
          <w:sz w:val="24"/>
          <w:szCs w:val="24"/>
        </w:rPr>
        <w:t>列の</w:t>
      </w:r>
      <w:r w:rsidRPr="00E44104">
        <w:rPr>
          <w:rFonts w:hint="eastAsia"/>
          <w:bCs/>
          <w:sz w:val="24"/>
          <w:szCs w:val="24"/>
        </w:rPr>
        <w:t>500</w:t>
      </w:r>
      <w:r w:rsidRPr="00E44104">
        <w:rPr>
          <w:rFonts w:hint="eastAsia"/>
          <w:bCs/>
          <w:sz w:val="24"/>
          <w:szCs w:val="24"/>
        </w:rPr>
        <w:t>と</w:t>
      </w:r>
      <w:r w:rsidRPr="00E44104">
        <w:rPr>
          <w:rFonts w:hint="eastAsia"/>
          <w:bCs/>
          <w:sz w:val="24"/>
          <w:szCs w:val="24"/>
        </w:rPr>
        <w:t>2000</w:t>
      </w:r>
      <w:r w:rsidRPr="00E44104">
        <w:rPr>
          <w:rFonts w:hint="eastAsia"/>
          <w:bCs/>
          <w:sz w:val="24"/>
          <w:szCs w:val="24"/>
        </w:rPr>
        <w:t>に対する数値を捜すと</w:t>
      </w:r>
      <w:r w:rsidRPr="00E44104">
        <w:rPr>
          <w:rFonts w:hint="eastAsia"/>
          <w:bCs/>
          <w:sz w:val="24"/>
          <w:szCs w:val="24"/>
        </w:rPr>
        <w:t>2</w:t>
      </w:r>
      <w:r w:rsidRPr="00E44104">
        <w:rPr>
          <w:rFonts w:hint="eastAsia"/>
          <w:bCs/>
          <w:sz w:val="24"/>
          <w:szCs w:val="24"/>
        </w:rPr>
        <w:t>番目の</w:t>
      </w:r>
      <w:r w:rsidRPr="00E44104">
        <w:rPr>
          <w:rFonts w:hint="eastAsia"/>
          <w:bCs/>
          <w:sz w:val="24"/>
          <w:szCs w:val="24"/>
        </w:rPr>
        <w:t>2</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8</w:t>
      </w:r>
      <w:r w:rsidR="0043156F" w:rsidRPr="00E44104">
        <w:rPr>
          <w:rFonts w:hint="eastAsia"/>
          <w:bCs/>
          <w:sz w:val="24"/>
          <w:szCs w:val="24"/>
        </w:rPr>
        <w:t>に</w:t>
      </w:r>
      <w:r w:rsidRPr="00E44104">
        <w:rPr>
          <w:rFonts w:hint="eastAsia"/>
          <w:bCs/>
          <w:sz w:val="24"/>
          <w:szCs w:val="24"/>
        </w:rPr>
        <w:t>なる。その数値の合計は</w:t>
      </w:r>
      <w:r w:rsidRPr="00E44104">
        <w:rPr>
          <w:rFonts w:hint="eastAsia"/>
          <w:bCs/>
          <w:sz w:val="24"/>
          <w:szCs w:val="24"/>
        </w:rPr>
        <w:t>2+8=10</w:t>
      </w:r>
      <w:r w:rsidR="0043156F" w:rsidRPr="00E44104">
        <w:rPr>
          <w:rFonts w:hint="eastAsia"/>
          <w:bCs/>
          <w:sz w:val="24"/>
          <w:szCs w:val="24"/>
        </w:rPr>
        <w:t>に</w:t>
      </w:r>
      <w:r w:rsidRPr="00E44104">
        <w:rPr>
          <w:rFonts w:hint="eastAsia"/>
          <w:bCs/>
          <w:sz w:val="24"/>
          <w:szCs w:val="24"/>
        </w:rPr>
        <w:t>なる。その結果、</w:t>
      </w:r>
      <w:r w:rsidRPr="00E44104">
        <w:rPr>
          <w:rFonts w:hint="eastAsia"/>
          <w:bCs/>
          <w:sz w:val="24"/>
          <w:szCs w:val="24"/>
        </w:rPr>
        <w:t>2520</w:t>
      </w:r>
      <w:r w:rsidRPr="00E44104">
        <w:rPr>
          <w:rFonts w:hint="eastAsia"/>
          <w:bCs/>
          <w:sz w:val="24"/>
          <w:szCs w:val="24"/>
        </w:rPr>
        <w:t>は</w:t>
      </w:r>
      <w:r w:rsidRPr="00E44104">
        <w:rPr>
          <w:rFonts w:hint="eastAsia"/>
          <w:bCs/>
          <w:sz w:val="24"/>
          <w:szCs w:val="24"/>
        </w:rPr>
        <w:t>500+2000+</w:t>
      </w:r>
      <w:r w:rsidRPr="00E44104">
        <w:rPr>
          <w:rFonts w:hint="eastAsia"/>
          <w:bCs/>
          <w:sz w:val="24"/>
          <w:szCs w:val="24"/>
        </w:rPr>
        <w:t>残り</w:t>
      </w:r>
      <w:r w:rsidRPr="00E44104">
        <w:rPr>
          <w:rFonts w:hint="eastAsia"/>
          <w:bCs/>
          <w:sz w:val="24"/>
          <w:szCs w:val="24"/>
        </w:rPr>
        <w:t>20</w:t>
      </w:r>
      <w:r w:rsidRPr="00E44104">
        <w:rPr>
          <w:rFonts w:hint="eastAsia"/>
          <w:bCs/>
          <w:sz w:val="24"/>
          <w:szCs w:val="24"/>
        </w:rPr>
        <w:t>＝（</w:t>
      </w:r>
      <w:r w:rsidRPr="00E44104">
        <w:rPr>
          <w:rFonts w:hint="eastAsia"/>
          <w:bCs/>
          <w:sz w:val="24"/>
          <w:szCs w:val="24"/>
        </w:rPr>
        <w:t>2+8</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0043156F" w:rsidRPr="00E44104">
        <w:rPr>
          <w:rFonts w:hint="eastAsia"/>
          <w:bCs/>
          <w:sz w:val="24"/>
          <w:szCs w:val="24"/>
        </w:rPr>
        <w:t>に</w:t>
      </w:r>
      <w:r w:rsidRPr="00E44104">
        <w:rPr>
          <w:rFonts w:hint="eastAsia"/>
          <w:bCs/>
          <w:sz w:val="24"/>
          <w:szCs w:val="24"/>
        </w:rPr>
        <w:t>なる。これを、</w:t>
      </w:r>
      <w:r w:rsidR="00100AC1" w:rsidRPr="00E44104">
        <w:rPr>
          <w:rFonts w:hint="eastAsia"/>
          <w:bCs/>
          <w:sz w:val="24"/>
          <w:szCs w:val="24"/>
        </w:rPr>
        <w:t>（</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2520</w:t>
      </w:r>
      <w:r w:rsidR="00100AC1" w:rsidRPr="00E44104">
        <w:rPr>
          <w:rFonts w:hint="eastAsia"/>
          <w:bCs/>
          <w:sz w:val="24"/>
          <w:szCs w:val="24"/>
        </w:rPr>
        <w:t>）の計算式に入れると</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10</w:t>
      </w:r>
      <w:r w:rsidR="00100AC1" w:rsidRPr="00E44104">
        <w:rPr>
          <w:rFonts w:hint="eastAsia"/>
          <w:bCs/>
          <w:sz w:val="24"/>
          <w:szCs w:val="24"/>
        </w:rPr>
        <w:t>×</w:t>
      </w:r>
      <w:r w:rsidR="00100AC1" w:rsidRPr="00E44104">
        <w:rPr>
          <w:rFonts w:hint="eastAsia"/>
          <w:bCs/>
          <w:sz w:val="24"/>
          <w:szCs w:val="24"/>
        </w:rPr>
        <w:t>250+ 20</w:t>
      </w:r>
      <w:r w:rsidR="00100AC1" w:rsidRPr="00E44104">
        <w:rPr>
          <w:rFonts w:hint="eastAsia"/>
          <w:bCs/>
          <w:sz w:val="24"/>
          <w:szCs w:val="24"/>
        </w:rPr>
        <w:t>）</w:t>
      </w:r>
      <w:r w:rsidR="0043156F" w:rsidRPr="00E44104">
        <w:rPr>
          <w:rFonts w:hint="eastAsia"/>
          <w:bCs/>
          <w:sz w:val="24"/>
          <w:szCs w:val="24"/>
        </w:rPr>
        <w:t>に</w:t>
      </w:r>
      <w:r w:rsidR="00100AC1" w:rsidRPr="00E44104">
        <w:rPr>
          <w:rFonts w:hint="eastAsia"/>
          <w:bCs/>
          <w:sz w:val="24"/>
          <w:szCs w:val="24"/>
        </w:rPr>
        <w:t>なり、</w:t>
      </w:r>
      <w:r w:rsidR="00100AC1" w:rsidRPr="00E44104">
        <w:rPr>
          <w:rFonts w:hint="eastAsia"/>
          <w:bCs/>
          <w:sz w:val="24"/>
          <w:szCs w:val="24"/>
        </w:rPr>
        <w:t>X</w:t>
      </w:r>
      <w:r w:rsidR="00100AC1" w:rsidRPr="00E44104">
        <w:rPr>
          <w:rFonts w:hint="eastAsia"/>
          <w:bCs/>
          <w:sz w:val="24"/>
          <w:szCs w:val="24"/>
        </w:rPr>
        <w:t>＝</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Pr="00E44104">
        <w:rPr>
          <w:rFonts w:hint="eastAsia"/>
          <w:bCs/>
          <w:sz w:val="24"/>
          <w:szCs w:val="24"/>
        </w:rPr>
        <w:t>）÷</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66CF6A24" w14:textId="77777777" w:rsidTr="00A0069C">
        <w:trPr>
          <w:trHeight w:val="264"/>
        </w:trPr>
        <w:tc>
          <w:tcPr>
            <w:tcW w:w="960" w:type="dxa"/>
            <w:noWrap/>
            <w:hideMark/>
          </w:tcPr>
          <w:p w14:paraId="4F3AE4AF" w14:textId="77777777" w:rsidR="00A0069C" w:rsidRPr="00A0069C" w:rsidRDefault="00A0069C" w:rsidP="00A0069C">
            <w:pPr>
              <w:rPr>
                <w:b/>
                <w:sz w:val="24"/>
                <w:szCs w:val="24"/>
              </w:rPr>
            </w:pPr>
            <w:r w:rsidRPr="00A0069C">
              <w:rPr>
                <w:rFonts w:hint="eastAsia"/>
                <w:b/>
                <w:sz w:val="24"/>
                <w:szCs w:val="24"/>
              </w:rPr>
              <w:t>A</w:t>
            </w:r>
            <w:r w:rsidRPr="00A0069C">
              <w:rPr>
                <w:rFonts w:hint="eastAsia"/>
                <w:b/>
                <w:sz w:val="24"/>
                <w:szCs w:val="24"/>
              </w:rPr>
              <w:t>列</w:t>
            </w:r>
          </w:p>
        </w:tc>
        <w:tc>
          <w:tcPr>
            <w:tcW w:w="960" w:type="dxa"/>
            <w:noWrap/>
            <w:hideMark/>
          </w:tcPr>
          <w:p w14:paraId="2163EB89" w14:textId="77777777" w:rsidR="00A0069C" w:rsidRPr="00A0069C" w:rsidRDefault="00A0069C" w:rsidP="00A0069C">
            <w:pPr>
              <w:rPr>
                <w:b/>
                <w:sz w:val="24"/>
                <w:szCs w:val="24"/>
              </w:rPr>
            </w:pPr>
            <w:r w:rsidRPr="00A0069C">
              <w:rPr>
                <w:rFonts w:hint="eastAsia"/>
                <w:b/>
                <w:sz w:val="24"/>
                <w:szCs w:val="24"/>
              </w:rPr>
              <w:t>1</w:t>
            </w:r>
          </w:p>
        </w:tc>
        <w:tc>
          <w:tcPr>
            <w:tcW w:w="960" w:type="dxa"/>
            <w:noWrap/>
            <w:hideMark/>
          </w:tcPr>
          <w:p w14:paraId="114FB812" w14:textId="77777777" w:rsidR="00A0069C" w:rsidRPr="00A0069C" w:rsidRDefault="00A0069C" w:rsidP="00A0069C">
            <w:pPr>
              <w:rPr>
                <w:b/>
                <w:sz w:val="24"/>
                <w:szCs w:val="24"/>
              </w:rPr>
            </w:pPr>
            <w:r w:rsidRPr="00A0069C">
              <w:rPr>
                <w:rFonts w:hint="eastAsia"/>
                <w:b/>
                <w:sz w:val="24"/>
                <w:szCs w:val="24"/>
              </w:rPr>
              <w:t>2</w:t>
            </w:r>
          </w:p>
        </w:tc>
        <w:tc>
          <w:tcPr>
            <w:tcW w:w="960" w:type="dxa"/>
            <w:noWrap/>
            <w:hideMark/>
          </w:tcPr>
          <w:p w14:paraId="3A554116" w14:textId="77777777" w:rsidR="00A0069C" w:rsidRPr="00A0069C" w:rsidRDefault="00A0069C" w:rsidP="00A0069C">
            <w:pPr>
              <w:rPr>
                <w:b/>
                <w:sz w:val="24"/>
                <w:szCs w:val="24"/>
              </w:rPr>
            </w:pPr>
            <w:r w:rsidRPr="00A0069C">
              <w:rPr>
                <w:rFonts w:hint="eastAsia"/>
                <w:b/>
                <w:sz w:val="24"/>
                <w:szCs w:val="24"/>
              </w:rPr>
              <w:t>4</w:t>
            </w:r>
          </w:p>
        </w:tc>
        <w:tc>
          <w:tcPr>
            <w:tcW w:w="960" w:type="dxa"/>
            <w:noWrap/>
            <w:hideMark/>
          </w:tcPr>
          <w:p w14:paraId="73AECBD2" w14:textId="77777777" w:rsidR="00A0069C" w:rsidRPr="00A0069C" w:rsidRDefault="00A0069C" w:rsidP="00A0069C">
            <w:pPr>
              <w:rPr>
                <w:b/>
                <w:sz w:val="24"/>
                <w:szCs w:val="24"/>
              </w:rPr>
            </w:pPr>
            <w:r w:rsidRPr="00A0069C">
              <w:rPr>
                <w:rFonts w:hint="eastAsia"/>
                <w:b/>
                <w:sz w:val="24"/>
                <w:szCs w:val="24"/>
              </w:rPr>
              <w:t>8</w:t>
            </w:r>
          </w:p>
        </w:tc>
        <w:tc>
          <w:tcPr>
            <w:tcW w:w="960" w:type="dxa"/>
            <w:noWrap/>
            <w:hideMark/>
          </w:tcPr>
          <w:p w14:paraId="13CE2789" w14:textId="77777777" w:rsidR="00A0069C" w:rsidRPr="00A0069C" w:rsidRDefault="00A0069C" w:rsidP="00A0069C">
            <w:pPr>
              <w:rPr>
                <w:b/>
                <w:sz w:val="24"/>
                <w:szCs w:val="24"/>
              </w:rPr>
            </w:pPr>
            <w:r w:rsidRPr="00A0069C">
              <w:rPr>
                <w:rFonts w:hint="eastAsia"/>
                <w:b/>
                <w:sz w:val="24"/>
                <w:szCs w:val="24"/>
              </w:rPr>
              <w:t>16</w:t>
            </w:r>
          </w:p>
        </w:tc>
      </w:tr>
      <w:tr w:rsidR="00A0069C" w:rsidRPr="00A0069C" w14:paraId="3F302193" w14:textId="77777777" w:rsidTr="00A0069C">
        <w:trPr>
          <w:trHeight w:val="276"/>
        </w:trPr>
        <w:tc>
          <w:tcPr>
            <w:tcW w:w="960" w:type="dxa"/>
            <w:noWrap/>
            <w:hideMark/>
          </w:tcPr>
          <w:p w14:paraId="3E27C9D6" w14:textId="77777777" w:rsidR="00A0069C" w:rsidRPr="00A0069C" w:rsidRDefault="00A0069C" w:rsidP="00A0069C">
            <w:pPr>
              <w:rPr>
                <w:b/>
                <w:sz w:val="24"/>
                <w:szCs w:val="24"/>
              </w:rPr>
            </w:pPr>
            <w:r w:rsidRPr="00A0069C">
              <w:rPr>
                <w:rFonts w:hint="eastAsia"/>
                <w:b/>
                <w:sz w:val="24"/>
                <w:szCs w:val="24"/>
              </w:rPr>
              <w:t>B</w:t>
            </w:r>
            <w:r w:rsidRPr="00A0069C">
              <w:rPr>
                <w:rFonts w:hint="eastAsia"/>
                <w:b/>
                <w:sz w:val="24"/>
                <w:szCs w:val="24"/>
              </w:rPr>
              <w:t>列</w:t>
            </w:r>
          </w:p>
        </w:tc>
        <w:tc>
          <w:tcPr>
            <w:tcW w:w="960" w:type="dxa"/>
            <w:noWrap/>
            <w:hideMark/>
          </w:tcPr>
          <w:p w14:paraId="1776D9A8" w14:textId="77777777" w:rsidR="00A0069C" w:rsidRPr="00A0069C" w:rsidRDefault="00A0069C" w:rsidP="00A0069C">
            <w:pPr>
              <w:rPr>
                <w:b/>
                <w:sz w:val="24"/>
                <w:szCs w:val="24"/>
              </w:rPr>
            </w:pPr>
            <w:r w:rsidRPr="00A0069C">
              <w:rPr>
                <w:rFonts w:hint="eastAsia"/>
                <w:b/>
                <w:sz w:val="24"/>
                <w:szCs w:val="24"/>
              </w:rPr>
              <w:t>250</w:t>
            </w:r>
          </w:p>
        </w:tc>
        <w:tc>
          <w:tcPr>
            <w:tcW w:w="960" w:type="dxa"/>
            <w:noWrap/>
            <w:hideMark/>
          </w:tcPr>
          <w:p w14:paraId="4588BD60" w14:textId="77777777" w:rsidR="00A0069C" w:rsidRPr="00A0069C" w:rsidRDefault="00A0069C" w:rsidP="00A0069C">
            <w:pPr>
              <w:rPr>
                <w:b/>
                <w:sz w:val="24"/>
                <w:szCs w:val="24"/>
              </w:rPr>
            </w:pPr>
            <w:r w:rsidRPr="00A0069C">
              <w:rPr>
                <w:rFonts w:hint="eastAsia"/>
                <w:b/>
                <w:sz w:val="24"/>
                <w:szCs w:val="24"/>
              </w:rPr>
              <w:t>500</w:t>
            </w:r>
          </w:p>
        </w:tc>
        <w:tc>
          <w:tcPr>
            <w:tcW w:w="960" w:type="dxa"/>
            <w:noWrap/>
            <w:hideMark/>
          </w:tcPr>
          <w:p w14:paraId="29D5E052" w14:textId="77777777" w:rsidR="00A0069C" w:rsidRPr="00A0069C" w:rsidRDefault="00A0069C" w:rsidP="00A0069C">
            <w:pPr>
              <w:rPr>
                <w:b/>
                <w:sz w:val="24"/>
                <w:szCs w:val="24"/>
              </w:rPr>
            </w:pPr>
            <w:r w:rsidRPr="00A0069C">
              <w:rPr>
                <w:rFonts w:hint="eastAsia"/>
                <w:b/>
                <w:sz w:val="24"/>
                <w:szCs w:val="24"/>
              </w:rPr>
              <w:t>1000</w:t>
            </w:r>
          </w:p>
        </w:tc>
        <w:tc>
          <w:tcPr>
            <w:tcW w:w="960" w:type="dxa"/>
            <w:noWrap/>
            <w:hideMark/>
          </w:tcPr>
          <w:p w14:paraId="0D0B7878" w14:textId="77777777" w:rsidR="00A0069C" w:rsidRPr="00A0069C" w:rsidRDefault="00A0069C" w:rsidP="00A0069C">
            <w:pPr>
              <w:rPr>
                <w:b/>
                <w:sz w:val="24"/>
                <w:szCs w:val="24"/>
              </w:rPr>
            </w:pPr>
            <w:r w:rsidRPr="00A0069C">
              <w:rPr>
                <w:rFonts w:hint="eastAsia"/>
                <w:b/>
                <w:sz w:val="24"/>
                <w:szCs w:val="24"/>
              </w:rPr>
              <w:t>2000</w:t>
            </w:r>
          </w:p>
        </w:tc>
        <w:tc>
          <w:tcPr>
            <w:tcW w:w="960" w:type="dxa"/>
            <w:noWrap/>
            <w:hideMark/>
          </w:tcPr>
          <w:p w14:paraId="0C193C6F" w14:textId="77777777" w:rsidR="00A0069C" w:rsidRPr="00A0069C" w:rsidRDefault="00A0069C" w:rsidP="00A0069C">
            <w:pPr>
              <w:rPr>
                <w:b/>
                <w:sz w:val="24"/>
                <w:szCs w:val="24"/>
              </w:rPr>
            </w:pPr>
            <w:r w:rsidRPr="00A0069C">
              <w:rPr>
                <w:rFonts w:hint="eastAsia"/>
                <w:b/>
                <w:sz w:val="24"/>
                <w:szCs w:val="24"/>
              </w:rPr>
              <w:t>4000</w:t>
            </w:r>
          </w:p>
        </w:tc>
      </w:tr>
    </w:tbl>
    <w:p w14:paraId="2225AF00" w14:textId="280CBE1E" w:rsidR="00E81727" w:rsidRPr="00E44104" w:rsidRDefault="00FA11C4" w:rsidP="00FA11C4">
      <w:pPr>
        <w:rPr>
          <w:bCs/>
          <w:sz w:val="24"/>
          <w:szCs w:val="24"/>
        </w:rPr>
      </w:pPr>
      <w:r w:rsidRPr="00E44104">
        <w:rPr>
          <w:rFonts w:hint="eastAsia"/>
          <w:bCs/>
          <w:sz w:val="24"/>
          <w:szCs w:val="24"/>
        </w:rPr>
        <w:t>しかし、当時の割り算は除数を逆数として掛け算として計算をした。そのため、（</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1/250</w:t>
      </w:r>
      <w:r w:rsidRPr="00E44104">
        <w:rPr>
          <w:rFonts w:hint="eastAsia"/>
          <w:bCs/>
          <w:sz w:val="24"/>
          <w:szCs w:val="24"/>
        </w:rPr>
        <w:t>＝</w:t>
      </w:r>
      <w:r w:rsidRPr="00E44104">
        <w:rPr>
          <w:rFonts w:hint="eastAsia"/>
          <w:bCs/>
          <w:sz w:val="24"/>
          <w:szCs w:val="24"/>
        </w:rPr>
        <w:t>10+2/25</w:t>
      </w:r>
      <w:r w:rsidR="0043156F" w:rsidRPr="00E44104">
        <w:rPr>
          <w:rFonts w:hint="eastAsia"/>
          <w:bCs/>
          <w:sz w:val="24"/>
          <w:szCs w:val="24"/>
        </w:rPr>
        <w:t>に</w:t>
      </w:r>
      <w:r w:rsidRPr="00E44104">
        <w:rPr>
          <w:rFonts w:hint="eastAsia"/>
          <w:bCs/>
          <w:sz w:val="24"/>
          <w:szCs w:val="24"/>
        </w:rPr>
        <w:t>なる。これは二等辺三角形の底辺の長さのため、直角三角形で表すと（</w:t>
      </w:r>
      <w:r w:rsidRPr="00E44104">
        <w:rPr>
          <w:bCs/>
          <w:sz w:val="24"/>
          <w:szCs w:val="24"/>
        </w:rPr>
        <w:t>10+2</w:t>
      </w:r>
      <w:r w:rsidRPr="00E44104">
        <w:rPr>
          <w:rFonts w:hint="eastAsia"/>
          <w:bCs/>
          <w:sz w:val="24"/>
          <w:szCs w:val="24"/>
        </w:rPr>
        <w:t>/</w:t>
      </w:r>
      <w:r w:rsidRPr="00E44104">
        <w:rPr>
          <w:bCs/>
          <w:sz w:val="24"/>
          <w:szCs w:val="24"/>
        </w:rPr>
        <w:t xml:space="preserve">25 </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 xml:space="preserve"> </w:t>
      </w:r>
      <w:r w:rsidRPr="00E44104">
        <w:rPr>
          <w:bCs/>
          <w:sz w:val="24"/>
          <w:szCs w:val="24"/>
        </w:rPr>
        <w:t xml:space="preserve">10+2/25 </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5+1/25</w:t>
      </w:r>
      <w:r w:rsidR="0043156F" w:rsidRPr="00E44104">
        <w:rPr>
          <w:rFonts w:hint="eastAsia"/>
          <w:bCs/>
          <w:sz w:val="24"/>
          <w:szCs w:val="24"/>
        </w:rPr>
        <w:t>に</w:t>
      </w:r>
      <w:r w:rsidRPr="00E44104">
        <w:rPr>
          <w:rFonts w:hint="eastAsia"/>
          <w:bCs/>
          <w:sz w:val="24"/>
          <w:szCs w:val="24"/>
        </w:rPr>
        <w:t>なりセケドは</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rFonts w:hint="eastAsia"/>
          <w:bCs/>
          <w:sz w:val="24"/>
          <w:szCs w:val="24"/>
        </w:rPr>
        <w:t xml:space="preserve"> </w:t>
      </w:r>
      <w:r w:rsidR="0043156F" w:rsidRPr="00E44104">
        <w:rPr>
          <w:rFonts w:hint="eastAsia"/>
          <w:bCs/>
          <w:sz w:val="24"/>
          <w:szCs w:val="24"/>
        </w:rPr>
        <w:t>に</w:t>
      </w:r>
      <w:r w:rsidRPr="00E44104">
        <w:rPr>
          <w:rFonts w:hint="eastAsia"/>
          <w:bCs/>
          <w:sz w:val="24"/>
          <w:szCs w:val="24"/>
        </w:rPr>
        <w:t>なる。</w:t>
      </w:r>
    </w:p>
    <w:p w14:paraId="6DFE2155" w14:textId="76251CD5" w:rsidR="006218AF" w:rsidRPr="00E44104" w:rsidRDefault="006218AF" w:rsidP="006218AF">
      <w:pPr>
        <w:rPr>
          <w:bCs/>
          <w:color w:val="FF0000"/>
          <w:sz w:val="24"/>
          <w:szCs w:val="24"/>
        </w:rPr>
      </w:pPr>
      <w:bookmarkStart w:id="38" w:name="_Hlk126047918"/>
      <w:bookmarkStart w:id="39" w:name="_Hlk126050551"/>
      <w:r w:rsidRPr="00E44104">
        <w:rPr>
          <w:rFonts w:hint="eastAsia"/>
          <w:bCs/>
          <w:sz w:val="24"/>
          <w:szCs w:val="24"/>
        </w:rPr>
        <w:t>上記の計算を単位分数で行うと次のようにな</w:t>
      </w:r>
      <w:r w:rsidR="00096486" w:rsidRPr="00E44104">
        <w:rPr>
          <w:rFonts w:hint="eastAsia"/>
          <w:bCs/>
          <w:sz w:val="24"/>
          <w:szCs w:val="24"/>
        </w:rPr>
        <w:t>る</w:t>
      </w:r>
      <w:r w:rsidRPr="00E44104">
        <w:rPr>
          <w:rFonts w:hint="eastAsia"/>
          <w:bCs/>
          <w:sz w:val="24"/>
          <w:szCs w:val="24"/>
        </w:rPr>
        <w:t>。初めに、二等辺三角形を直角三角形にして計算をする。そのため、底辺の長さは</w:t>
      </w:r>
      <w:r w:rsidRPr="00E44104">
        <w:rPr>
          <w:rFonts w:hint="eastAsia"/>
          <w:bCs/>
          <w:sz w:val="24"/>
          <w:szCs w:val="24"/>
        </w:rPr>
        <w:t>360</w:t>
      </w:r>
      <w:r w:rsidRPr="00E44104">
        <w:rPr>
          <w:rFonts w:hint="eastAsia"/>
          <w:bCs/>
          <w:sz w:val="24"/>
          <w:szCs w:val="24"/>
        </w:rPr>
        <w:t>腕尺の</w:t>
      </w:r>
      <w:r w:rsidRPr="00E44104">
        <w:rPr>
          <w:rFonts w:hint="eastAsia"/>
          <w:bCs/>
          <w:sz w:val="24"/>
          <w:szCs w:val="24"/>
        </w:rPr>
        <w:t>1/2</w:t>
      </w:r>
      <w:r w:rsidRPr="00E44104">
        <w:rPr>
          <w:rFonts w:hint="eastAsia"/>
          <w:bCs/>
          <w:sz w:val="24"/>
          <w:szCs w:val="24"/>
        </w:rPr>
        <w:t>の</w:t>
      </w:r>
      <w:r w:rsidRPr="00E44104">
        <w:rPr>
          <w:rFonts w:hint="eastAsia"/>
          <w:bCs/>
          <w:sz w:val="24"/>
          <w:szCs w:val="24"/>
        </w:rPr>
        <w:t>180</w:t>
      </w:r>
      <w:r w:rsidRPr="00E44104">
        <w:rPr>
          <w:rFonts w:hint="eastAsia"/>
          <w:bCs/>
          <w:sz w:val="24"/>
          <w:szCs w:val="24"/>
        </w:rPr>
        <w:t>腕尺になり、高さは</w:t>
      </w:r>
      <w:r w:rsidRPr="00E44104">
        <w:rPr>
          <w:rFonts w:hint="eastAsia"/>
          <w:bCs/>
          <w:sz w:val="24"/>
          <w:szCs w:val="24"/>
        </w:rPr>
        <w:t>250</w:t>
      </w:r>
      <w:r w:rsidRPr="00E44104">
        <w:rPr>
          <w:rFonts w:hint="eastAsia"/>
          <w:bCs/>
          <w:sz w:val="24"/>
          <w:szCs w:val="24"/>
        </w:rPr>
        <w:t>腕尺</w:t>
      </w:r>
      <w:r w:rsidR="0043156F" w:rsidRPr="00E44104">
        <w:rPr>
          <w:rFonts w:hint="eastAsia"/>
          <w:bCs/>
          <w:sz w:val="24"/>
          <w:szCs w:val="24"/>
        </w:rPr>
        <w:t>に</w:t>
      </w:r>
      <w:r w:rsidRPr="00E44104">
        <w:rPr>
          <w:rFonts w:hint="eastAsia"/>
          <w:bCs/>
          <w:sz w:val="24"/>
          <w:szCs w:val="24"/>
        </w:rPr>
        <w:t>なる。この数値から「底辺の長さ</w:t>
      </w:r>
      <w:r w:rsidR="00D66391" w:rsidRPr="00E44104">
        <w:rPr>
          <w:rFonts w:hint="eastAsia"/>
          <w:bCs/>
          <w:sz w:val="24"/>
          <w:szCs w:val="24"/>
        </w:rPr>
        <w:t>と高さ</w:t>
      </w:r>
      <w:r w:rsidRPr="00E44104">
        <w:rPr>
          <w:rFonts w:hint="eastAsia"/>
          <w:bCs/>
          <w:sz w:val="24"/>
          <w:szCs w:val="24"/>
        </w:rPr>
        <w:t>の比」を求めると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00AB1F3C" w:rsidRPr="00E44104">
        <w:rPr>
          <w:rFonts w:hint="eastAsia"/>
          <w:bCs/>
          <w:sz w:val="24"/>
          <w:szCs w:val="24"/>
        </w:rPr>
        <w:t>に</w:t>
      </w:r>
      <w:r w:rsidRPr="00E44104">
        <w:rPr>
          <w:rFonts w:hint="eastAsia"/>
          <w:bCs/>
          <w:sz w:val="24"/>
          <w:szCs w:val="24"/>
        </w:rPr>
        <w:t>なる。これを単位分数で表すために分子と分母を</w:t>
      </w:r>
      <w:r w:rsidRPr="00E44104">
        <w:rPr>
          <w:rFonts w:hint="eastAsia"/>
          <w:bCs/>
          <w:sz w:val="24"/>
          <w:szCs w:val="24"/>
        </w:rPr>
        <w:t>18</w:t>
      </w:r>
      <w:r w:rsidRPr="00E44104">
        <w:rPr>
          <w:rFonts w:hint="eastAsia"/>
          <w:bCs/>
          <w:sz w:val="24"/>
          <w:szCs w:val="24"/>
        </w:rPr>
        <w:t>で割ると（</w:t>
      </w:r>
      <w:r w:rsidRPr="00E44104">
        <w:rPr>
          <w:rFonts w:hint="eastAsia"/>
          <w:bCs/>
          <w:sz w:val="24"/>
          <w:szCs w:val="24"/>
        </w:rPr>
        <w:t>18/18</w:t>
      </w:r>
      <w:r w:rsidRPr="00E44104">
        <w:rPr>
          <w:rFonts w:hint="eastAsia"/>
          <w:bCs/>
          <w:sz w:val="24"/>
          <w:szCs w:val="24"/>
        </w:rPr>
        <w:t>）÷（</w:t>
      </w:r>
      <w:r w:rsidRPr="00E44104">
        <w:rPr>
          <w:rFonts w:hint="eastAsia"/>
          <w:bCs/>
          <w:sz w:val="24"/>
          <w:szCs w:val="24"/>
        </w:rPr>
        <w:t>25/18</w:t>
      </w:r>
      <w:r w:rsidRPr="00E44104">
        <w:rPr>
          <w:rFonts w:hint="eastAsia"/>
          <w:bCs/>
          <w:sz w:val="24"/>
          <w:szCs w:val="24"/>
        </w:rPr>
        <w:t>）＝</w:t>
      </w:r>
      <w:r w:rsidRPr="00E44104">
        <w:rPr>
          <w:rFonts w:hint="eastAsia"/>
          <w:bCs/>
          <w:sz w:val="24"/>
          <w:szCs w:val="24"/>
        </w:rPr>
        <w:t>1/1.3888</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1.3888</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1/1.3888</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より大きくなる。その結果、</w:t>
      </w:r>
      <w:r w:rsidRPr="00E44104">
        <w:rPr>
          <w:rFonts w:hint="eastAsia"/>
          <w:bCs/>
          <w:sz w:val="24"/>
          <w:szCs w:val="24"/>
        </w:rPr>
        <w:t>180/250</w:t>
      </w:r>
      <w:r w:rsidRPr="00E44104">
        <w:rPr>
          <w:rFonts w:hint="eastAsia"/>
          <w:bCs/>
          <w:sz w:val="24"/>
          <w:szCs w:val="24"/>
        </w:rPr>
        <w:t>は</w:t>
      </w:r>
      <w:r w:rsidRPr="00E44104">
        <w:rPr>
          <w:rFonts w:hint="eastAsia"/>
          <w:bCs/>
          <w:sz w:val="24"/>
          <w:szCs w:val="24"/>
        </w:rPr>
        <w:lastRenderedPageBreak/>
        <w:t>1/1.3888</w:t>
      </w:r>
      <w:r w:rsidR="00AB1F3C" w:rsidRPr="00E44104">
        <w:rPr>
          <w:rFonts w:hint="eastAsia"/>
          <w:bCs/>
          <w:sz w:val="24"/>
          <w:szCs w:val="24"/>
        </w:rPr>
        <w:t>に</w:t>
      </w:r>
      <w:r w:rsidRPr="00E44104">
        <w:rPr>
          <w:rFonts w:hint="eastAsia"/>
          <w:bCs/>
          <w:sz w:val="24"/>
          <w:szCs w:val="24"/>
        </w:rPr>
        <w:t>なり「</w:t>
      </w:r>
      <w:r w:rsidRPr="00E44104">
        <w:rPr>
          <w:rFonts w:hint="eastAsia"/>
          <w:bCs/>
          <w:sz w:val="24"/>
          <w:szCs w:val="24"/>
        </w:rPr>
        <w:t>1/2+a</w:t>
      </w:r>
      <w:r w:rsidRPr="00E44104">
        <w:rPr>
          <w:rFonts w:hint="eastAsia"/>
          <w:bCs/>
          <w:sz w:val="24"/>
          <w:szCs w:val="24"/>
        </w:rPr>
        <w:t>」で表さられる。この関係から</w:t>
      </w:r>
      <w:r w:rsidRPr="00E44104">
        <w:rPr>
          <w:bCs/>
          <w:sz w:val="24"/>
          <w:szCs w:val="24"/>
        </w:rPr>
        <w:t>a</w:t>
      </w:r>
      <w:r w:rsidRPr="00E44104">
        <w:rPr>
          <w:rFonts w:hint="eastAsia"/>
          <w:bCs/>
          <w:sz w:val="24"/>
          <w:szCs w:val="24"/>
        </w:rPr>
        <w:t>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Pr="00E44104">
        <w:rPr>
          <w:rFonts w:hint="eastAsia"/>
          <w:bCs/>
          <w:sz w:val="24"/>
          <w:szCs w:val="24"/>
        </w:rPr>
        <w:t>＝</w:t>
      </w:r>
      <w:r w:rsidRPr="00E44104">
        <w:rPr>
          <w:rFonts w:hint="eastAsia"/>
          <w:bCs/>
          <w:sz w:val="24"/>
          <w:szCs w:val="24"/>
        </w:rPr>
        <w:t>1/2+a</w:t>
      </w:r>
      <w:r w:rsidRPr="00E44104">
        <w:rPr>
          <w:rFonts w:hint="eastAsia"/>
          <w:bCs/>
          <w:sz w:val="24"/>
          <w:szCs w:val="24"/>
        </w:rPr>
        <w:t>から</w:t>
      </w:r>
      <w:r w:rsidRPr="00E44104">
        <w:rPr>
          <w:bCs/>
          <w:sz w:val="24"/>
          <w:szCs w:val="24"/>
        </w:rPr>
        <w:t>a=</w:t>
      </w:r>
      <w:r w:rsidRPr="00E44104">
        <w:rPr>
          <w:rFonts w:hint="eastAsia"/>
          <w:bCs/>
          <w:sz w:val="24"/>
          <w:szCs w:val="24"/>
        </w:rPr>
        <w:t>18/25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36</w:t>
      </w:r>
      <w:r w:rsidRPr="00E44104">
        <w:rPr>
          <w:rFonts w:hint="eastAsia"/>
          <w:bCs/>
          <w:sz w:val="24"/>
          <w:szCs w:val="24"/>
        </w:rPr>
        <w:t>－</w:t>
      </w:r>
      <w:r w:rsidRPr="00E44104">
        <w:rPr>
          <w:rFonts w:hint="eastAsia"/>
          <w:bCs/>
          <w:sz w:val="24"/>
          <w:szCs w:val="24"/>
        </w:rPr>
        <w:t>25</w:t>
      </w:r>
      <w:r w:rsidRPr="00E44104">
        <w:rPr>
          <w:rFonts w:hint="eastAsia"/>
          <w:bCs/>
          <w:sz w:val="24"/>
          <w:szCs w:val="24"/>
        </w:rPr>
        <w:t>）</w:t>
      </w:r>
      <w:r w:rsidRPr="00E44104">
        <w:rPr>
          <w:rFonts w:hint="eastAsia"/>
          <w:bCs/>
          <w:sz w:val="24"/>
          <w:szCs w:val="24"/>
        </w:rPr>
        <w:t>/50=11/50</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11/50</w:t>
      </w:r>
      <w:r w:rsidRPr="00E44104">
        <w:rPr>
          <w:rFonts w:hint="eastAsia"/>
          <w:bCs/>
          <w:sz w:val="24"/>
          <w:szCs w:val="24"/>
        </w:rPr>
        <w:t>は</w:t>
      </w:r>
      <w:r w:rsidRPr="00E44104">
        <w:rPr>
          <w:rFonts w:hint="eastAsia"/>
          <w:bCs/>
          <w:sz w:val="24"/>
          <w:szCs w:val="24"/>
        </w:rPr>
        <w:t>10/50+1/50</w:t>
      </w:r>
      <w:r w:rsidRPr="00E44104">
        <w:rPr>
          <w:rFonts w:hint="eastAsia"/>
          <w:bCs/>
          <w:sz w:val="24"/>
          <w:szCs w:val="24"/>
        </w:rPr>
        <w:t>＝</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なるため、</w:t>
      </w:r>
      <w:r w:rsidRPr="00E44104">
        <w:rPr>
          <w:rFonts w:hint="eastAsia"/>
          <w:bCs/>
          <w:sz w:val="24"/>
          <w:szCs w:val="24"/>
        </w:rPr>
        <w:t>180/250</w:t>
      </w:r>
      <w:r w:rsidRPr="00E44104">
        <w:rPr>
          <w:rFonts w:hint="eastAsia"/>
          <w:bCs/>
          <w:sz w:val="24"/>
          <w:szCs w:val="24"/>
        </w:rPr>
        <w:t>を単位分数で表すと</w:t>
      </w:r>
      <w:r w:rsidRPr="00E44104">
        <w:rPr>
          <w:rFonts w:hint="eastAsia"/>
          <w:bCs/>
          <w:sz w:val="24"/>
          <w:szCs w:val="24"/>
        </w:rPr>
        <w:t>1/2+</w:t>
      </w:r>
      <w:r w:rsidRPr="00E44104">
        <w:rPr>
          <w:bCs/>
          <w:sz w:val="24"/>
          <w:szCs w:val="24"/>
        </w:rPr>
        <w:t>a=1/2+</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なる。この「直角三角形の底辺と高さの比」</w:t>
      </w:r>
      <w:r w:rsidR="00AB1F3C" w:rsidRPr="00E44104">
        <w:rPr>
          <w:rFonts w:hint="eastAsia"/>
          <w:bCs/>
          <w:sz w:val="24"/>
          <w:szCs w:val="24"/>
        </w:rPr>
        <w:t>は、高さが</w:t>
      </w:r>
      <w:r w:rsidR="00AB1F3C" w:rsidRPr="00E44104">
        <w:rPr>
          <w:rFonts w:hint="eastAsia"/>
          <w:bCs/>
          <w:sz w:val="24"/>
          <w:szCs w:val="24"/>
        </w:rPr>
        <w:t>1</w:t>
      </w:r>
      <w:r w:rsidR="00AB1F3C" w:rsidRPr="00E44104">
        <w:rPr>
          <w:rFonts w:hint="eastAsia"/>
          <w:bCs/>
          <w:sz w:val="24"/>
          <w:szCs w:val="24"/>
        </w:rPr>
        <w:t>ロイヤルキューピットの直角三角形の底辺の長さをロイヤルキューピット</w:t>
      </w:r>
      <w:r w:rsidR="001F6545" w:rsidRPr="00E44104">
        <w:rPr>
          <w:rFonts w:hint="eastAsia"/>
          <w:bCs/>
          <w:sz w:val="24"/>
          <w:szCs w:val="24"/>
        </w:rPr>
        <w:t>で表した数値であるため、セケドを求めるために</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1/2+1/5+1/50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25+10+1</w:t>
      </w:r>
      <w:r w:rsidRPr="00E44104">
        <w:rPr>
          <w:rFonts w:hint="eastAsia"/>
          <w:bCs/>
          <w:sz w:val="24"/>
          <w:szCs w:val="24"/>
        </w:rPr>
        <w:t>）</w:t>
      </w:r>
      <w:r w:rsidRPr="00E44104">
        <w:rPr>
          <w:rFonts w:hint="eastAsia"/>
          <w:bCs/>
          <w:sz w:val="24"/>
          <w:szCs w:val="24"/>
        </w:rPr>
        <w:t>/50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36/50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5.04</w:t>
      </w:r>
      <w:r w:rsidRPr="00E44104">
        <w:rPr>
          <w:rFonts w:hint="eastAsia"/>
          <w:bCs/>
          <w:sz w:val="24"/>
          <w:szCs w:val="24"/>
        </w:rPr>
        <w:t>＝</w:t>
      </w:r>
      <w:r w:rsidRPr="00E44104">
        <w:rPr>
          <w:rFonts w:hint="eastAsia"/>
          <w:bCs/>
          <w:sz w:val="24"/>
          <w:szCs w:val="24"/>
        </w:rPr>
        <w:t>5</w:t>
      </w:r>
      <w:r w:rsidR="00C763CB" w:rsidRPr="00E44104">
        <w:rPr>
          <w:rFonts w:hint="eastAsia"/>
          <w:bCs/>
          <w:sz w:val="24"/>
          <w:szCs w:val="24"/>
        </w:rPr>
        <w:t>+</w:t>
      </w:r>
      <w:r w:rsidRPr="00E44104">
        <w:rPr>
          <w:rFonts w:hint="eastAsia"/>
          <w:bCs/>
          <w:sz w:val="24"/>
          <w:szCs w:val="24"/>
        </w:rPr>
        <w:t>1/25</w:t>
      </w:r>
      <w:r w:rsidR="00A0786E">
        <w:rPr>
          <w:rFonts w:hint="eastAsia"/>
          <w:bCs/>
          <w:sz w:val="24"/>
          <w:szCs w:val="24"/>
        </w:rPr>
        <w:t>に</w:t>
      </w:r>
      <w:r w:rsidRPr="00E44104">
        <w:rPr>
          <w:rFonts w:hint="eastAsia"/>
          <w:bCs/>
          <w:sz w:val="24"/>
          <w:szCs w:val="24"/>
        </w:rPr>
        <w:t>なり</w:t>
      </w:r>
      <w:r w:rsidR="001F6545" w:rsidRPr="00E44104">
        <w:rPr>
          <w:rFonts w:hint="eastAsia"/>
          <w:bCs/>
          <w:sz w:val="24"/>
          <w:szCs w:val="24"/>
        </w:rPr>
        <w:t>、</w:t>
      </w:r>
      <w:r w:rsidRPr="00E44104">
        <w:rPr>
          <w:rFonts w:hint="eastAsia"/>
          <w:bCs/>
          <w:sz w:val="24"/>
          <w:szCs w:val="24"/>
        </w:rPr>
        <w:t>セケドは</w:t>
      </w:r>
      <m:oMath>
        <m:r>
          <w:rPr>
            <w:rFonts w:ascii="Cambria Math" w:hAnsi="Cambria Math" w:hint="eastAsia"/>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001F6545" w:rsidRPr="00E44104">
        <w:rPr>
          <w:rFonts w:hint="eastAsia"/>
          <w:bCs/>
          <w:sz w:val="24"/>
          <w:szCs w:val="24"/>
        </w:rPr>
        <w:t>に</w:t>
      </w:r>
      <w:r w:rsidRPr="00E44104">
        <w:rPr>
          <w:rFonts w:hint="eastAsia"/>
          <w:bCs/>
          <w:sz w:val="24"/>
          <w:szCs w:val="24"/>
        </w:rPr>
        <w:t>なる</w:t>
      </w:r>
      <w:bookmarkStart w:id="40" w:name="_Hlk126498419"/>
      <w:r w:rsidRPr="00E44104">
        <w:rPr>
          <w:rFonts w:hint="eastAsia"/>
          <w:bCs/>
          <w:sz w:val="24"/>
          <w:szCs w:val="24"/>
        </w:rPr>
        <w:t>（図</w:t>
      </w:r>
      <w:r w:rsidRPr="00E44104">
        <w:rPr>
          <w:rFonts w:hint="eastAsia"/>
          <w:bCs/>
          <w:sz w:val="24"/>
          <w:szCs w:val="24"/>
        </w:rPr>
        <w:t>-1</w:t>
      </w:r>
      <w:r w:rsidRPr="00E44104">
        <w:rPr>
          <w:rFonts w:hint="eastAsia"/>
          <w:bCs/>
          <w:sz w:val="24"/>
          <w:szCs w:val="24"/>
        </w:rPr>
        <w:t>）。</w:t>
      </w:r>
      <w:bookmarkEnd w:id="38"/>
      <w:bookmarkEnd w:id="40"/>
    </w:p>
    <w:bookmarkEnd w:id="39"/>
    <w:p w14:paraId="0DD84789" w14:textId="77777777" w:rsidR="00227A32" w:rsidRDefault="00FA11C4" w:rsidP="00227A32">
      <w:pPr>
        <w:rPr>
          <w:rFonts w:ascii="ＭＳ Ｐゴシック" w:eastAsia="ＭＳ Ｐゴシック" w:hAnsi="ＭＳ Ｐゴシック" w:cs="ＭＳ Ｐゴシック"/>
          <w:bCs/>
          <w:sz w:val="24"/>
          <w:szCs w:val="24"/>
        </w:rPr>
      </w:pPr>
      <w:r w:rsidRPr="00E44104">
        <w:rPr>
          <w:rFonts w:hint="eastAsia"/>
          <w:bCs/>
          <w:sz w:val="24"/>
          <w:szCs w:val="24"/>
        </w:rPr>
        <w:t>カフラー王とメンカウラー王のピラミッドのセケド</w:t>
      </w:r>
      <w:r w:rsidR="00E9729B" w:rsidRPr="00E44104">
        <w:rPr>
          <w:rFonts w:hint="eastAsia"/>
          <w:bCs/>
          <w:sz w:val="24"/>
          <w:szCs w:val="24"/>
        </w:rPr>
        <w:t>の</w:t>
      </w:r>
      <w:r w:rsidRPr="00E44104">
        <w:rPr>
          <w:rFonts w:hint="eastAsia"/>
          <w:bCs/>
          <w:sz w:val="24"/>
          <w:szCs w:val="24"/>
        </w:rPr>
        <w:t>計算</w:t>
      </w:r>
      <w:r w:rsidR="00E9729B" w:rsidRPr="00E44104">
        <w:rPr>
          <w:rFonts w:hint="eastAsia"/>
          <w:bCs/>
          <w:sz w:val="24"/>
          <w:szCs w:val="24"/>
        </w:rPr>
        <w:t>は</w:t>
      </w:r>
      <w:r w:rsidR="00D20723" w:rsidRPr="00E44104">
        <w:rPr>
          <w:rFonts w:hint="eastAsia"/>
          <w:bCs/>
          <w:sz w:val="24"/>
          <w:szCs w:val="24"/>
        </w:rPr>
        <w:t>、問題の解答法と同じ</w:t>
      </w:r>
      <w:r w:rsidR="008625E9" w:rsidRPr="00E44104">
        <w:rPr>
          <w:rFonts w:hint="eastAsia"/>
          <w:bCs/>
          <w:sz w:val="24"/>
          <w:szCs w:val="24"/>
        </w:rPr>
        <w:t>に行</w:t>
      </w:r>
      <w:r w:rsidR="00FD60FF" w:rsidRPr="00E44104">
        <w:rPr>
          <w:rFonts w:hint="eastAsia"/>
          <w:bCs/>
          <w:sz w:val="24"/>
          <w:szCs w:val="24"/>
        </w:rPr>
        <w:t>ったが、詳細は省略して</w:t>
      </w:r>
      <w:r w:rsidRPr="00E44104">
        <w:rPr>
          <w:rFonts w:hint="eastAsia"/>
          <w:bCs/>
          <w:sz w:val="24"/>
          <w:szCs w:val="24"/>
        </w:rPr>
        <w:t>要点を</w:t>
      </w:r>
      <w:r w:rsidR="00601414" w:rsidRPr="00E44104">
        <w:rPr>
          <w:rFonts w:hint="eastAsia"/>
          <w:bCs/>
          <w:sz w:val="24"/>
          <w:szCs w:val="24"/>
        </w:rPr>
        <w:t>示</w:t>
      </w:r>
      <w:r w:rsidR="00D20723" w:rsidRPr="00E44104">
        <w:rPr>
          <w:rFonts w:hint="eastAsia"/>
          <w:bCs/>
          <w:sz w:val="24"/>
          <w:szCs w:val="24"/>
        </w:rPr>
        <w:t>し</w:t>
      </w:r>
      <w:r w:rsidR="00FB36AA" w:rsidRPr="00E44104">
        <w:rPr>
          <w:rFonts w:hint="eastAsia"/>
          <w:bCs/>
          <w:sz w:val="24"/>
          <w:szCs w:val="24"/>
        </w:rPr>
        <w:t>、現在の数学で</w:t>
      </w:r>
      <w:r w:rsidR="00601414" w:rsidRPr="00E44104">
        <w:rPr>
          <w:rFonts w:hint="eastAsia"/>
          <w:bCs/>
          <w:sz w:val="24"/>
          <w:szCs w:val="24"/>
        </w:rPr>
        <w:t>行った</w:t>
      </w:r>
      <w:r w:rsidR="00FB36AA" w:rsidRPr="00E44104">
        <w:rPr>
          <w:rFonts w:hint="eastAsia"/>
          <w:bCs/>
          <w:sz w:val="24"/>
          <w:szCs w:val="24"/>
        </w:rPr>
        <w:t>計算</w:t>
      </w:r>
      <w:r w:rsidR="00601414" w:rsidRPr="00E44104">
        <w:rPr>
          <w:rFonts w:hint="eastAsia"/>
          <w:bCs/>
          <w:sz w:val="24"/>
          <w:szCs w:val="24"/>
        </w:rPr>
        <w:t>結果を記載した</w:t>
      </w:r>
      <w:r w:rsidRPr="00E44104">
        <w:rPr>
          <w:rFonts w:hint="eastAsia"/>
          <w:bCs/>
          <w:sz w:val="24"/>
          <w:szCs w:val="24"/>
        </w:rPr>
        <w:t>。</w:t>
      </w:r>
      <w:r w:rsidR="00D20723" w:rsidRPr="008C6EEC">
        <w:rPr>
          <w:rFonts w:ascii="ＭＳ Ｐゴシック" w:eastAsia="ＭＳ Ｐゴシック" w:hAnsi="ＭＳ Ｐゴシック" w:cs="ＭＳ Ｐゴシック" w:hint="eastAsia"/>
          <w:bCs/>
          <w:sz w:val="24"/>
          <w:szCs w:val="24"/>
        </w:rPr>
        <w:t>クフ王のピラミッドの底辺の長さは、</w:t>
      </w:r>
      <w:r w:rsidR="00AF36CB" w:rsidRPr="008C6EEC">
        <w:rPr>
          <w:rFonts w:ascii="ＭＳ Ｐゴシック" w:eastAsia="ＭＳ Ｐゴシック" w:hAnsi="ＭＳ Ｐゴシック" w:cs="ＭＳ Ｐゴシック" w:hint="eastAsia"/>
          <w:bCs/>
          <w:sz w:val="24"/>
          <w:szCs w:val="24"/>
        </w:rPr>
        <w:t>円周の長さから求め</w:t>
      </w:r>
      <w:r w:rsidR="004E4B1E" w:rsidRPr="008C6EEC">
        <w:rPr>
          <w:rFonts w:ascii="ＭＳ Ｐゴシック" w:eastAsia="ＭＳ Ｐゴシック" w:hAnsi="ＭＳ Ｐゴシック" w:cs="ＭＳ Ｐゴシック" w:hint="eastAsia"/>
          <w:bCs/>
          <w:sz w:val="24"/>
          <w:szCs w:val="24"/>
        </w:rPr>
        <w:t>られ</w:t>
      </w:r>
      <w:r w:rsidR="00AF36CB" w:rsidRPr="008C6EEC">
        <w:rPr>
          <w:rFonts w:ascii="ＭＳ Ｐゴシック" w:eastAsia="ＭＳ Ｐゴシック" w:hAnsi="ＭＳ Ｐゴシック" w:cs="ＭＳ Ｐゴシック" w:hint="eastAsia"/>
          <w:bCs/>
          <w:sz w:val="24"/>
          <w:szCs w:val="24"/>
        </w:rPr>
        <w:t>て</w:t>
      </w:r>
      <w:r w:rsidR="00D0075C">
        <w:rPr>
          <w:rFonts w:ascii="ＭＳ Ｐゴシック" w:eastAsia="ＭＳ Ｐゴシック" w:hAnsi="ＭＳ Ｐゴシック" w:cs="ＭＳ Ｐゴシック" w:hint="eastAsia"/>
          <w:bCs/>
          <w:sz w:val="24"/>
          <w:szCs w:val="24"/>
        </w:rPr>
        <w:t>おり整数でな</w:t>
      </w:r>
      <w:r w:rsidR="00AF36CB" w:rsidRPr="008C6EEC">
        <w:rPr>
          <w:rFonts w:ascii="ＭＳ Ｐゴシック" w:eastAsia="ＭＳ Ｐゴシック" w:hAnsi="ＭＳ Ｐゴシック" w:cs="ＭＳ Ｐゴシック" w:hint="eastAsia"/>
          <w:bCs/>
          <w:sz w:val="24"/>
          <w:szCs w:val="24"/>
        </w:rPr>
        <w:t>いため</w:t>
      </w:r>
      <w:r w:rsidR="00FB36AA" w:rsidRPr="008C6EEC">
        <w:rPr>
          <w:rFonts w:ascii="ＭＳ Ｐゴシック" w:eastAsia="ＭＳ Ｐゴシック" w:hAnsi="ＭＳ Ｐゴシック" w:cs="ＭＳ Ｐゴシック" w:hint="eastAsia"/>
          <w:bCs/>
          <w:sz w:val="24"/>
          <w:szCs w:val="24"/>
        </w:rPr>
        <w:t>、</w:t>
      </w:r>
      <w:r w:rsidR="008625E9" w:rsidRPr="008C6EEC">
        <w:rPr>
          <w:rFonts w:ascii="ＭＳ Ｐゴシック" w:eastAsia="ＭＳ Ｐゴシック" w:hAnsi="ＭＳ Ｐゴシック" w:cs="ＭＳ Ｐゴシック" w:hint="eastAsia"/>
          <w:bCs/>
          <w:sz w:val="24"/>
          <w:szCs w:val="24"/>
        </w:rPr>
        <w:t>解答法に準じて</w:t>
      </w:r>
      <w:r w:rsidR="00D20723" w:rsidRPr="008C6EEC">
        <w:rPr>
          <w:rFonts w:ascii="ＭＳ Ｐゴシック" w:eastAsia="ＭＳ Ｐゴシック" w:hAnsi="ＭＳ Ｐゴシック" w:cs="ＭＳ Ｐゴシック" w:hint="eastAsia"/>
          <w:bCs/>
          <w:sz w:val="24"/>
          <w:szCs w:val="24"/>
        </w:rPr>
        <w:t>計算</w:t>
      </w:r>
      <w:r w:rsidR="008625E9" w:rsidRPr="008C6EEC">
        <w:rPr>
          <w:rFonts w:ascii="ＭＳ Ｐゴシック" w:eastAsia="ＭＳ Ｐゴシック" w:hAnsi="ＭＳ Ｐゴシック" w:cs="ＭＳ Ｐゴシック" w:hint="eastAsia"/>
          <w:bCs/>
          <w:sz w:val="24"/>
          <w:szCs w:val="24"/>
        </w:rPr>
        <w:t>は</w:t>
      </w:r>
      <w:r w:rsidR="00D20723" w:rsidRPr="008C6EEC">
        <w:rPr>
          <w:rFonts w:ascii="ＭＳ Ｐゴシック" w:eastAsia="ＭＳ Ｐゴシック" w:hAnsi="ＭＳ Ｐゴシック" w:cs="ＭＳ Ｐゴシック" w:hint="eastAsia"/>
          <w:bCs/>
          <w:sz w:val="24"/>
          <w:szCs w:val="24"/>
        </w:rPr>
        <w:t>出来ない。そのため、幾何学的に算出し</w:t>
      </w:r>
      <w:r w:rsidR="00AF36CB" w:rsidRPr="008C6EEC">
        <w:rPr>
          <w:rFonts w:ascii="ＭＳ Ｐゴシック" w:eastAsia="ＭＳ Ｐゴシック" w:hAnsi="ＭＳ Ｐゴシック" w:cs="ＭＳ Ｐゴシック" w:hint="eastAsia"/>
          <w:bCs/>
          <w:sz w:val="24"/>
          <w:szCs w:val="24"/>
        </w:rPr>
        <w:t>て5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C080C" w:rsidRPr="008C6EEC">
        <w:rPr>
          <w:rFonts w:ascii="ＭＳ Ｐゴシック" w:eastAsia="ＭＳ Ｐゴシック" w:hAnsi="ＭＳ Ｐゴシック" w:cs="ＭＳ Ｐゴシック" w:hint="eastAsia"/>
          <w:bCs/>
          <w:sz w:val="24"/>
          <w:szCs w:val="24"/>
        </w:rPr>
        <w:t xml:space="preserve">　の数値を導き出した</w:t>
      </w:r>
      <w:r w:rsidR="00D20723" w:rsidRPr="008C6EEC">
        <w:rPr>
          <w:rFonts w:ascii="ＭＳ Ｐゴシック" w:eastAsia="ＭＳ Ｐゴシック" w:hAnsi="ＭＳ Ｐゴシック" w:cs="ＭＳ Ｐゴシック" w:hint="eastAsia"/>
          <w:bCs/>
          <w:sz w:val="24"/>
          <w:szCs w:val="24"/>
        </w:rPr>
        <w:t>。</w:t>
      </w:r>
      <w:r w:rsidR="00227A32">
        <w:rPr>
          <w:rFonts w:ascii="ＭＳ Ｐゴシック" w:eastAsia="ＭＳ Ｐゴシック" w:hAnsi="ＭＳ Ｐゴシック" w:cs="ＭＳ Ｐゴシック" w:hint="eastAsia"/>
          <w:bCs/>
          <w:sz w:val="24"/>
          <w:szCs w:val="24"/>
        </w:rPr>
        <w:t>なお、クフ王のピラミッドのセケドの求め方と3基のピラミッドの頂点から最下部までの段数を100段と50段に設定した理由については考察で述べる。</w:t>
      </w:r>
    </w:p>
    <w:p w14:paraId="7408A978" w14:textId="277B14ED" w:rsidR="004B4B67" w:rsidRPr="00E44104" w:rsidRDefault="00FA11C4" w:rsidP="004B4B67">
      <w:pPr>
        <w:rPr>
          <w:rFonts w:hAnsi="Yu Gothic"/>
          <w:bCs/>
          <w:kern w:val="24"/>
          <w:sz w:val="24"/>
          <w:szCs w:val="24"/>
        </w:rPr>
      </w:pPr>
      <w:r w:rsidRPr="00E44104">
        <w:rPr>
          <w:rFonts w:hint="eastAsia"/>
          <w:bCs/>
          <w:sz w:val="24"/>
          <w:szCs w:val="24"/>
        </w:rPr>
        <w:t>カフラー王のピラミッドのセケドの計算は</w:t>
      </w:r>
      <w:r w:rsidR="007C080C" w:rsidRPr="00E44104">
        <w:rPr>
          <w:rFonts w:hint="eastAsia"/>
          <w:bCs/>
          <w:sz w:val="24"/>
          <w:szCs w:val="24"/>
        </w:rPr>
        <w:t>、</w:t>
      </w:r>
      <w:r w:rsidRPr="00E44104">
        <w:rPr>
          <w:rFonts w:hint="eastAsia"/>
          <w:bCs/>
          <w:sz w:val="24"/>
          <w:szCs w:val="24"/>
        </w:rPr>
        <w:t>頂点から最下部までの高さの段数の</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高）を使って行った。高さの</w:t>
      </w:r>
      <w:r w:rsidRPr="00E44104">
        <w:rPr>
          <w:rFonts w:hint="eastAsia"/>
          <w:bCs/>
          <w:sz w:val="24"/>
          <w:szCs w:val="24"/>
        </w:rPr>
        <w:t>1</w:t>
      </w:r>
      <w:r w:rsidRPr="00E44104">
        <w:rPr>
          <w:rFonts w:hint="eastAsia"/>
          <w:bCs/>
          <w:sz w:val="24"/>
          <w:szCs w:val="24"/>
        </w:rPr>
        <w:t>高は</w:t>
      </w:r>
      <w:r w:rsidRPr="00E44104">
        <w:rPr>
          <w:rFonts w:hint="eastAsia"/>
          <w:bCs/>
          <w:sz w:val="24"/>
          <w:szCs w:val="24"/>
        </w:rPr>
        <w:t>3</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のため、高さは</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なる。次に、底辺の長さは高さの</w:t>
      </w:r>
      <w:r w:rsidRPr="00E44104">
        <w:rPr>
          <w:rFonts w:hint="eastAsia"/>
          <w:bCs/>
          <w:sz w:val="24"/>
          <w:szCs w:val="24"/>
        </w:rPr>
        <w:t>1.5</w:t>
      </w:r>
      <w:r w:rsidRPr="00E44104">
        <w:rPr>
          <w:rFonts w:hint="eastAsia"/>
          <w:bCs/>
          <w:sz w:val="24"/>
          <w:szCs w:val="24"/>
        </w:rPr>
        <w:t>倍のため、</w:t>
      </w:r>
      <w:r w:rsidRPr="00E44104">
        <w:rPr>
          <w:rFonts w:hint="eastAsia"/>
          <w:bCs/>
          <w:sz w:val="24"/>
          <w:szCs w:val="24"/>
        </w:rPr>
        <w:t>300</w:t>
      </w:r>
      <w:r w:rsidRPr="00E44104">
        <w:rPr>
          <w:rFonts w:hint="eastAsia"/>
          <w:bCs/>
          <w:sz w:val="24"/>
          <w:szCs w:val="24"/>
        </w:rPr>
        <w:t>×</w:t>
      </w:r>
      <w:r w:rsidRPr="00E44104">
        <w:rPr>
          <w:rFonts w:hint="eastAsia"/>
          <w:bCs/>
          <w:sz w:val="24"/>
          <w:szCs w:val="24"/>
        </w:rPr>
        <w:t>1.5=450</w:t>
      </w:r>
      <w:r w:rsidR="001F6545" w:rsidRPr="00E44104">
        <w:rPr>
          <w:rFonts w:hint="eastAsia"/>
          <w:bCs/>
          <w:sz w:val="24"/>
          <w:szCs w:val="24"/>
        </w:rPr>
        <w:t>に</w:t>
      </w:r>
      <w:r w:rsidRPr="00E44104">
        <w:rPr>
          <w:rFonts w:hint="eastAsia"/>
          <w:bCs/>
          <w:sz w:val="24"/>
          <w:szCs w:val="24"/>
        </w:rPr>
        <w:t>なる。しかし、当時は小数点の付いた数値の計算方法がなかったため、</w:t>
      </w:r>
      <w:r w:rsidRPr="00E44104">
        <w:rPr>
          <w:bCs/>
          <w:sz w:val="24"/>
          <w:szCs w:val="24"/>
        </w:rPr>
        <w:t>300</w:t>
      </w:r>
      <w:r w:rsidRPr="00E44104">
        <w:rPr>
          <w:rFonts w:hint="eastAsia"/>
          <w:bCs/>
          <w:sz w:val="24"/>
          <w:szCs w:val="24"/>
        </w:rPr>
        <w:t>×</w:t>
      </w:r>
      <w:r w:rsidRPr="00E44104">
        <w:rPr>
          <w:bCs/>
          <w:sz w:val="24"/>
          <w:szCs w:val="24"/>
        </w:rPr>
        <w:t>1.5</w:t>
      </w:r>
      <w:r w:rsidRPr="00E44104">
        <w:rPr>
          <w:rFonts w:hint="eastAsia"/>
          <w:bCs/>
          <w:sz w:val="24"/>
          <w:szCs w:val="24"/>
        </w:rPr>
        <w:t>＝</w:t>
      </w:r>
      <w:r w:rsidRPr="00E44104">
        <w:rPr>
          <w:bCs/>
          <w:sz w:val="24"/>
          <w:szCs w:val="24"/>
        </w:rPr>
        <w:t>300</w:t>
      </w:r>
      <w:r w:rsidRPr="00E44104">
        <w:rPr>
          <w:rFonts w:hint="eastAsia"/>
          <w:bCs/>
          <w:sz w:val="24"/>
          <w:szCs w:val="24"/>
        </w:rPr>
        <w:t>×（</w:t>
      </w:r>
      <w:r w:rsidRPr="00E44104">
        <w:rPr>
          <w:bCs/>
          <w:sz w:val="24"/>
          <w:szCs w:val="24"/>
        </w:rPr>
        <w:t>1+5/10</w:t>
      </w:r>
      <w:r w:rsidRPr="00E44104">
        <w:rPr>
          <w:rFonts w:hint="eastAsia"/>
          <w:bCs/>
          <w:sz w:val="24"/>
          <w:szCs w:val="24"/>
        </w:rPr>
        <w:t>）＝</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00B311BC" w:rsidRPr="00E44104">
        <w:rPr>
          <w:rFonts w:hint="eastAsia"/>
          <w:bCs/>
          <w:sz w:val="24"/>
          <w:szCs w:val="24"/>
        </w:rPr>
        <w:t>に</w:t>
      </w:r>
      <w:r w:rsidRPr="00E44104">
        <w:rPr>
          <w:rFonts w:hint="eastAsia"/>
          <w:bCs/>
          <w:sz w:val="24"/>
          <w:szCs w:val="24"/>
        </w:rPr>
        <w:t>して計算をする。この数式の中の</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を最初に計算する。倍増法で</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を求めると</w:t>
      </w:r>
      <w:r w:rsidRPr="00E44104">
        <w:rPr>
          <w:rFonts w:hint="eastAsia"/>
          <w:bCs/>
          <w:sz w:val="24"/>
          <w:szCs w:val="24"/>
        </w:rPr>
        <w:t>1500</w:t>
      </w:r>
      <w:r w:rsidR="001F6545" w:rsidRPr="00E44104">
        <w:rPr>
          <w:rFonts w:hint="eastAsia"/>
          <w:bCs/>
          <w:sz w:val="24"/>
          <w:szCs w:val="24"/>
        </w:rPr>
        <w:t>に</w:t>
      </w:r>
      <w:r w:rsidRPr="00E44104">
        <w:rPr>
          <w:rFonts w:hint="eastAsia"/>
          <w:bCs/>
          <w:sz w:val="24"/>
          <w:szCs w:val="24"/>
        </w:rPr>
        <w:t>なる。その数値を</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Pr="00E44104">
        <w:rPr>
          <w:rFonts w:hint="eastAsia"/>
          <w:bCs/>
          <w:sz w:val="24"/>
          <w:szCs w:val="24"/>
        </w:rPr>
        <w:t>の計算式に入れると</w:t>
      </w:r>
      <w:r w:rsidRPr="00E44104">
        <w:rPr>
          <w:bCs/>
          <w:sz w:val="24"/>
          <w:szCs w:val="24"/>
        </w:rPr>
        <w:t>300</w:t>
      </w:r>
      <w:r w:rsidRPr="00E44104">
        <w:rPr>
          <w:rFonts w:hint="eastAsia"/>
          <w:bCs/>
          <w:sz w:val="24"/>
          <w:szCs w:val="24"/>
        </w:rPr>
        <w:t>∔</w:t>
      </w:r>
      <w:r w:rsidRPr="00E44104">
        <w:rPr>
          <w:bCs/>
          <w:sz w:val="24"/>
          <w:szCs w:val="24"/>
        </w:rPr>
        <w:t>1500</w:t>
      </w:r>
      <w:r w:rsidRPr="00E44104">
        <w:rPr>
          <w:rFonts w:hint="eastAsia"/>
          <w:bCs/>
          <w:sz w:val="24"/>
          <w:szCs w:val="24"/>
        </w:rPr>
        <w:t>×</w:t>
      </w:r>
      <w:r w:rsidRPr="00E44104">
        <w:rPr>
          <w:bCs/>
          <w:sz w:val="24"/>
          <w:szCs w:val="24"/>
        </w:rPr>
        <w:t>1/10</w:t>
      </w:r>
      <w:r w:rsidRPr="00E44104">
        <w:rPr>
          <w:rFonts w:hint="eastAsia"/>
          <w:bCs/>
          <w:sz w:val="24"/>
          <w:szCs w:val="24"/>
        </w:rPr>
        <w:t>＝</w:t>
      </w:r>
      <w:r w:rsidRPr="00E44104">
        <w:rPr>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なる。この結果、ピラミッドは高さが</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で、底辺の長さが</w:t>
      </w:r>
      <w:r w:rsidRPr="00E44104">
        <w:rPr>
          <w:rFonts w:hint="eastAsia"/>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の大きさ</w:t>
      </w:r>
      <w:r w:rsidR="001F6545" w:rsidRPr="00E44104">
        <w:rPr>
          <w:rFonts w:hint="eastAsia"/>
          <w:bCs/>
          <w:sz w:val="24"/>
          <w:szCs w:val="24"/>
        </w:rPr>
        <w:t>に</w:t>
      </w:r>
      <w:r w:rsidRPr="00E44104">
        <w:rPr>
          <w:rFonts w:hint="eastAsia"/>
          <w:bCs/>
          <w:sz w:val="24"/>
          <w:szCs w:val="24"/>
        </w:rPr>
        <w:t>なる。この数値を基に前記の問題の解答法に従って、セケドを計算すると</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なる。これを</w:t>
      </w:r>
      <w:r w:rsidRPr="00E44104">
        <w:rPr>
          <w:rFonts w:hAnsi="Yu Gothic" w:hint="eastAsia"/>
          <w:bCs/>
          <w:kern w:val="24"/>
          <w:sz w:val="24"/>
          <w:szCs w:val="24"/>
        </w:rPr>
        <w:t>現在の数学で計算をすると、</w:t>
      </w:r>
      <w:r w:rsidR="007C080C" w:rsidRPr="00E44104">
        <w:rPr>
          <w:rFonts w:hAnsi="Yu Gothic" w:hint="eastAsia"/>
          <w:bCs/>
          <w:kern w:val="24"/>
          <w:sz w:val="24"/>
          <w:szCs w:val="24"/>
        </w:rPr>
        <w:t>（</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w:t>
      </w:r>
      <w:r w:rsidRPr="00E44104">
        <w:rPr>
          <w:rFonts w:hAnsi="Yu Gothic" w:hint="eastAsia"/>
          <w:bCs/>
          <w:kern w:val="24"/>
          <w:sz w:val="24"/>
          <w:szCs w:val="24"/>
        </w:rPr>
        <w:t>1.5</w:t>
      </w:r>
      <w:r w:rsidRPr="00E44104">
        <w:rPr>
          <w:rFonts w:hAnsi="Yu Gothic" w:hint="eastAsia"/>
          <w:bCs/>
          <w:kern w:val="24"/>
          <w:sz w:val="24"/>
          <w:szCs w:val="24"/>
        </w:rPr>
        <w:t>倍×</w:t>
      </w:r>
      <w:r w:rsidRPr="00E44104">
        <w:rPr>
          <w:rFonts w:hAnsi="Yu Gothic" w:hint="eastAsia"/>
          <w:bCs/>
          <w:kern w:val="24"/>
          <w:sz w:val="24"/>
          <w:szCs w:val="24"/>
        </w:rPr>
        <w:t>1/2</w:t>
      </w:r>
      <w:r w:rsidRPr="00E44104">
        <w:rPr>
          <w:rFonts w:hAnsi="Yu Gothic" w:hint="eastAsia"/>
          <w:bCs/>
          <w:kern w:val="24"/>
          <w:sz w:val="24"/>
          <w:szCs w:val="24"/>
        </w:rPr>
        <w:t>×</w:t>
      </w:r>
      <w:r w:rsidRPr="00E44104">
        <w:rPr>
          <w:rFonts w:hAnsi="Yu Gothic" w:hint="eastAsia"/>
          <w:bCs/>
          <w:kern w:val="24"/>
          <w:sz w:val="24"/>
          <w:szCs w:val="24"/>
        </w:rPr>
        <w:t>7</w:t>
      </w:r>
      <w:r w:rsidRPr="00E44104">
        <w:rPr>
          <w:rFonts w:hAnsi="Yu Gothic" w:hint="eastAsia"/>
          <w:bCs/>
          <w:kern w:val="24"/>
          <w:sz w:val="24"/>
          <w:szCs w:val="24"/>
        </w:rPr>
        <w:t>バーム）÷（</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腕尺）＝セケド</w:t>
      </w:r>
      <w:r w:rsidRPr="00E44104">
        <w:rPr>
          <w:rFonts w:hAnsi="Yu Gothic" w:hint="eastAsia"/>
          <w:bCs/>
          <w:kern w:val="24"/>
          <w:sz w:val="24"/>
          <w:szCs w:val="24"/>
        </w:rPr>
        <w:t>5</w:t>
      </w:r>
      <m:oMath>
        <m:f>
          <m:fPr>
            <m:ctrlPr>
              <w:rPr>
                <w:rFonts w:ascii="Cambria Math" w:hAnsi="Cambria Math"/>
                <w:bCs/>
                <w:i/>
                <w:kern w:val="24"/>
                <w:sz w:val="24"/>
                <w:szCs w:val="24"/>
              </w:rPr>
            </m:ctrlPr>
          </m:fPr>
          <m:num>
            <m:r>
              <w:rPr>
                <w:rFonts w:ascii="Cambria Math" w:hAnsi="Cambria Math"/>
                <w:kern w:val="24"/>
                <w:sz w:val="24"/>
                <w:szCs w:val="24"/>
              </w:rPr>
              <m:t>1</m:t>
            </m:r>
          </m:num>
          <m:den>
            <m:r>
              <w:rPr>
                <w:rFonts w:ascii="Cambria Math" w:hAnsi="Cambria Math"/>
                <w:kern w:val="24"/>
                <w:sz w:val="24"/>
                <w:szCs w:val="24"/>
              </w:rPr>
              <m:t>4</m:t>
            </m:r>
          </m:den>
        </m:f>
      </m:oMath>
      <w:r w:rsidR="001F6545" w:rsidRPr="00E44104">
        <w:rPr>
          <w:rFonts w:hAnsi="Yu Gothic" w:hint="eastAsia"/>
          <w:bCs/>
          <w:kern w:val="24"/>
          <w:sz w:val="24"/>
          <w:szCs w:val="24"/>
        </w:rPr>
        <w:t>に</w:t>
      </w:r>
      <w:r w:rsidRPr="00E44104">
        <w:rPr>
          <w:rFonts w:hAnsi="Yu Gothic" w:hint="eastAsia"/>
          <w:bCs/>
          <w:kern w:val="24"/>
          <w:sz w:val="24"/>
          <w:szCs w:val="24"/>
        </w:rPr>
        <w:t>なる（図</w:t>
      </w:r>
      <w:r w:rsidRPr="00E44104">
        <w:rPr>
          <w:rFonts w:hAnsi="Yu Gothic" w:hint="eastAsia"/>
          <w:bCs/>
          <w:kern w:val="24"/>
          <w:sz w:val="24"/>
          <w:szCs w:val="24"/>
        </w:rPr>
        <w:t>-1</w:t>
      </w:r>
      <w:r w:rsidRPr="00E44104">
        <w:rPr>
          <w:rFonts w:hAnsi="Yu Gothic" w:hint="eastAsia"/>
          <w:bCs/>
          <w:kern w:val="24"/>
          <w:sz w:val="24"/>
          <w:szCs w:val="24"/>
        </w:rPr>
        <w:t>）。</w:t>
      </w:r>
    </w:p>
    <w:p w14:paraId="2ED095F5" w14:textId="2200E7B2" w:rsidR="006218AF" w:rsidRPr="00245F47" w:rsidRDefault="006218AF" w:rsidP="006218AF">
      <w:pPr>
        <w:rPr>
          <w:b/>
          <w:sz w:val="24"/>
          <w:szCs w:val="24"/>
        </w:rPr>
      </w:pPr>
      <w:bookmarkStart w:id="41" w:name="_Hlk126439243"/>
      <w:r w:rsidRPr="00E44104">
        <w:rPr>
          <w:rFonts w:hint="eastAsia"/>
          <w:bCs/>
          <w:sz w:val="24"/>
          <w:szCs w:val="24"/>
        </w:rPr>
        <w:t>カフラー王のピラミッドのセケドを単位分数で計算をする。二等辺三角形の高さは</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300</w:t>
      </w:r>
      <w:r w:rsidRPr="00E44104">
        <w:rPr>
          <w:rFonts w:hint="eastAsia"/>
          <w:bCs/>
          <w:sz w:val="24"/>
          <w:szCs w:val="24"/>
        </w:rPr>
        <w:t>腕尺、底辺は高さの</w:t>
      </w:r>
      <w:r w:rsidRPr="00E44104">
        <w:rPr>
          <w:rFonts w:hint="eastAsia"/>
          <w:bCs/>
          <w:sz w:val="24"/>
          <w:szCs w:val="24"/>
        </w:rPr>
        <w:t>1.5</w:t>
      </w:r>
      <w:r w:rsidRPr="00E44104">
        <w:rPr>
          <w:rFonts w:hint="eastAsia"/>
          <w:bCs/>
          <w:sz w:val="24"/>
          <w:szCs w:val="24"/>
        </w:rPr>
        <w:t>倍で</w:t>
      </w:r>
      <w:r w:rsidRPr="00E44104">
        <w:rPr>
          <w:rFonts w:hint="eastAsia"/>
          <w:bCs/>
          <w:sz w:val="24"/>
          <w:szCs w:val="24"/>
        </w:rPr>
        <w:t>300</w:t>
      </w:r>
      <w:r w:rsidRPr="00E44104">
        <w:rPr>
          <w:rFonts w:hint="eastAsia"/>
          <w:bCs/>
          <w:sz w:val="24"/>
          <w:szCs w:val="24"/>
        </w:rPr>
        <w:t>×</w:t>
      </w:r>
      <w:r w:rsidRPr="00E44104">
        <w:rPr>
          <w:rFonts w:hint="eastAsia"/>
          <w:bCs/>
          <w:sz w:val="24"/>
          <w:szCs w:val="24"/>
        </w:rPr>
        <w:t>1.5</w:t>
      </w:r>
      <w:r w:rsidRPr="00E44104">
        <w:rPr>
          <w:rFonts w:hint="eastAsia"/>
          <w:bCs/>
          <w:sz w:val="24"/>
          <w:szCs w:val="24"/>
        </w:rPr>
        <w:t>＝</w:t>
      </w:r>
      <w:r w:rsidRPr="00E44104">
        <w:rPr>
          <w:rFonts w:hint="eastAsia"/>
          <w:bCs/>
          <w:sz w:val="24"/>
          <w:szCs w:val="24"/>
        </w:rPr>
        <w:t>450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w:t>
      </w:r>
      <w:bookmarkStart w:id="42" w:name="_Hlk126498918"/>
      <w:r w:rsidRPr="00E44104">
        <w:rPr>
          <w:rFonts w:hint="eastAsia"/>
          <w:bCs/>
          <w:sz w:val="24"/>
          <w:szCs w:val="24"/>
        </w:rPr>
        <w:t>セケドは直角三角形の底辺の長さで表されるため、初めに</w:t>
      </w:r>
      <w:r w:rsidRPr="00E44104">
        <w:rPr>
          <w:rFonts w:hint="eastAsia"/>
          <w:bCs/>
          <w:sz w:val="24"/>
          <w:szCs w:val="24"/>
        </w:rPr>
        <w:lastRenderedPageBreak/>
        <w:t>二等辺三角形を直角三角形にして計算をする。</w:t>
      </w:r>
      <w:bookmarkEnd w:id="42"/>
      <w:r w:rsidRPr="00E44104">
        <w:rPr>
          <w:rFonts w:hint="eastAsia"/>
          <w:bCs/>
          <w:sz w:val="24"/>
          <w:szCs w:val="24"/>
        </w:rPr>
        <w:t>直角三角形の底辺の長さは</w:t>
      </w:r>
      <w:r w:rsidR="00D66391" w:rsidRPr="00E44104">
        <w:rPr>
          <w:rFonts w:hint="eastAsia"/>
          <w:bCs/>
          <w:sz w:val="24"/>
          <w:szCs w:val="24"/>
        </w:rPr>
        <w:t>二等辺三角形の底辺の長さの</w:t>
      </w:r>
      <w:r w:rsidRPr="00E44104">
        <w:rPr>
          <w:rFonts w:hint="eastAsia"/>
          <w:bCs/>
          <w:sz w:val="24"/>
          <w:szCs w:val="24"/>
        </w:rPr>
        <w:t>1/2</w:t>
      </w:r>
      <w:r w:rsidRPr="00E44104">
        <w:rPr>
          <w:rFonts w:hint="eastAsia"/>
          <w:bCs/>
          <w:sz w:val="24"/>
          <w:szCs w:val="24"/>
        </w:rPr>
        <w:t>の</w:t>
      </w:r>
      <w:r w:rsidRPr="00E44104">
        <w:rPr>
          <w:rFonts w:hint="eastAsia"/>
          <w:bCs/>
          <w:sz w:val="24"/>
          <w:szCs w:val="24"/>
        </w:rPr>
        <w:t>225</w:t>
      </w:r>
      <w:r w:rsidRPr="00E44104">
        <w:rPr>
          <w:rFonts w:hint="eastAsia"/>
          <w:bCs/>
          <w:sz w:val="24"/>
          <w:szCs w:val="24"/>
        </w:rPr>
        <w:t>腕尺で</w:t>
      </w:r>
      <w:r w:rsidR="00D66391" w:rsidRPr="00E44104">
        <w:rPr>
          <w:rFonts w:hint="eastAsia"/>
          <w:bCs/>
          <w:sz w:val="24"/>
          <w:szCs w:val="24"/>
        </w:rPr>
        <w:t>、</w:t>
      </w:r>
      <w:r w:rsidRPr="00E44104">
        <w:rPr>
          <w:rFonts w:hint="eastAsia"/>
          <w:bCs/>
          <w:sz w:val="24"/>
          <w:szCs w:val="24"/>
        </w:rPr>
        <w:t>高さは</w:t>
      </w:r>
      <w:r w:rsidR="00623D41" w:rsidRPr="00E44104">
        <w:rPr>
          <w:rFonts w:hint="eastAsia"/>
          <w:bCs/>
          <w:sz w:val="24"/>
          <w:szCs w:val="24"/>
        </w:rPr>
        <w:t>300</w:t>
      </w:r>
      <w:r w:rsidRPr="00E44104">
        <w:rPr>
          <w:rFonts w:hint="eastAsia"/>
          <w:bCs/>
          <w:sz w:val="24"/>
          <w:szCs w:val="24"/>
        </w:rPr>
        <w:t>腕尺になる。この数値を使って底辺</w:t>
      </w:r>
      <w:r w:rsidR="00D66391" w:rsidRPr="00E44104">
        <w:rPr>
          <w:rFonts w:hint="eastAsia"/>
          <w:bCs/>
          <w:sz w:val="24"/>
          <w:szCs w:val="24"/>
        </w:rPr>
        <w:t>の長さ</w:t>
      </w:r>
      <w:r w:rsidRPr="00E44104">
        <w:rPr>
          <w:rFonts w:hint="eastAsia"/>
          <w:bCs/>
          <w:sz w:val="24"/>
          <w:szCs w:val="24"/>
        </w:rPr>
        <w:t>と高さの比を求めると、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001F6545" w:rsidRPr="00E44104">
        <w:rPr>
          <w:rFonts w:hint="eastAsia"/>
          <w:bCs/>
          <w:sz w:val="24"/>
          <w:szCs w:val="24"/>
        </w:rPr>
        <w:t>に</w:t>
      </w:r>
      <w:r w:rsidRPr="00E44104">
        <w:rPr>
          <w:rFonts w:hint="eastAsia"/>
          <w:bCs/>
          <w:sz w:val="24"/>
          <w:szCs w:val="24"/>
        </w:rPr>
        <w:t>なるが、この計算を単位分数で行う。そのため、分子と分母を</w:t>
      </w:r>
      <w:r w:rsidRPr="00E44104">
        <w:rPr>
          <w:rFonts w:hint="eastAsia"/>
          <w:bCs/>
          <w:sz w:val="24"/>
          <w:szCs w:val="24"/>
        </w:rPr>
        <w:t>225</w:t>
      </w:r>
      <w:r w:rsidRPr="00E44104">
        <w:rPr>
          <w:rFonts w:hint="eastAsia"/>
          <w:bCs/>
          <w:sz w:val="24"/>
          <w:szCs w:val="24"/>
        </w:rPr>
        <w:t>で割ると（</w:t>
      </w:r>
      <w:r w:rsidRPr="00E44104">
        <w:rPr>
          <w:rFonts w:hint="eastAsia"/>
          <w:bCs/>
          <w:sz w:val="24"/>
          <w:szCs w:val="24"/>
        </w:rPr>
        <w:t>225/225</w:t>
      </w:r>
      <w:r w:rsidRPr="00E44104">
        <w:rPr>
          <w:rFonts w:hint="eastAsia"/>
          <w:bCs/>
          <w:sz w:val="24"/>
          <w:szCs w:val="24"/>
        </w:rPr>
        <w:t>）÷（</w:t>
      </w:r>
      <w:r w:rsidRPr="00E44104">
        <w:rPr>
          <w:rFonts w:hint="eastAsia"/>
          <w:bCs/>
          <w:sz w:val="24"/>
          <w:szCs w:val="24"/>
        </w:rPr>
        <w:t>300/225</w:t>
      </w:r>
      <w:r w:rsidRPr="00E44104">
        <w:rPr>
          <w:rFonts w:hint="eastAsia"/>
          <w:bCs/>
          <w:sz w:val="24"/>
          <w:szCs w:val="24"/>
        </w:rPr>
        <w:t>）＝</w:t>
      </w:r>
      <w:r w:rsidRPr="00E44104">
        <w:rPr>
          <w:rFonts w:hint="eastAsia"/>
          <w:bCs/>
          <w:sz w:val="24"/>
          <w:szCs w:val="24"/>
        </w:rPr>
        <w:t>1/1.333</w:t>
      </w:r>
      <w:r w:rsidR="001F6545" w:rsidRPr="00E44104">
        <w:rPr>
          <w:rFonts w:hint="eastAsia"/>
          <w:bCs/>
          <w:sz w:val="24"/>
          <w:szCs w:val="24"/>
        </w:rPr>
        <w:t>に</w:t>
      </w:r>
      <w:r w:rsidRPr="00E44104">
        <w:rPr>
          <w:rFonts w:hint="eastAsia"/>
          <w:bCs/>
          <w:sz w:val="24"/>
          <w:szCs w:val="24"/>
        </w:rPr>
        <w:t>なる。</w:t>
      </w:r>
      <w:r w:rsidRPr="00E44104">
        <w:rPr>
          <w:rFonts w:hint="eastAsia"/>
          <w:bCs/>
          <w:sz w:val="24"/>
          <w:szCs w:val="24"/>
        </w:rPr>
        <w:t>1.333</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1/1.333</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w:t>
      </w:r>
      <w:r w:rsidRPr="00E44104">
        <w:rPr>
          <w:rFonts w:hint="eastAsia"/>
          <w:bCs/>
          <w:sz w:val="24"/>
          <w:szCs w:val="24"/>
        </w:rPr>
        <w:t>225/300</w:t>
      </w:r>
      <w:r w:rsidR="00D66391" w:rsidRPr="00E44104">
        <w:rPr>
          <w:rFonts w:hint="eastAsia"/>
          <w:bCs/>
          <w:sz w:val="24"/>
          <w:szCs w:val="24"/>
        </w:rPr>
        <w:t>＝</w:t>
      </w:r>
      <w:r w:rsidR="001760D6" w:rsidRPr="00E44104">
        <w:rPr>
          <w:rFonts w:hint="eastAsia"/>
          <w:bCs/>
          <w:sz w:val="24"/>
          <w:szCs w:val="24"/>
        </w:rPr>
        <w:t>1/</w:t>
      </w:r>
      <w:r w:rsidR="00D66391" w:rsidRPr="00E44104">
        <w:rPr>
          <w:rFonts w:hint="eastAsia"/>
          <w:bCs/>
          <w:sz w:val="24"/>
          <w:szCs w:val="24"/>
        </w:rPr>
        <w:t>1.333</w:t>
      </w:r>
      <w:r w:rsidRPr="00E44104">
        <w:rPr>
          <w:rFonts w:hint="eastAsia"/>
          <w:bCs/>
          <w:sz w:val="24"/>
          <w:szCs w:val="24"/>
        </w:rPr>
        <w:t>は「</w:t>
      </w:r>
      <w:r w:rsidRPr="00E44104">
        <w:rPr>
          <w:rFonts w:hint="eastAsia"/>
          <w:bCs/>
          <w:sz w:val="24"/>
          <w:szCs w:val="24"/>
        </w:rPr>
        <w:t>1/2+</w:t>
      </w:r>
      <w:r w:rsidRPr="00E44104">
        <w:rPr>
          <w:rFonts w:hint="eastAsia"/>
          <w:bCs/>
          <w:sz w:val="24"/>
          <w:szCs w:val="24"/>
        </w:rPr>
        <w:t>ａ」で表される。この式から</w:t>
      </w:r>
      <w:r w:rsidRPr="00E44104">
        <w:rPr>
          <w:bCs/>
          <w:sz w:val="24"/>
          <w:szCs w:val="24"/>
        </w:rPr>
        <w:t>a</w:t>
      </w:r>
      <w:r w:rsidRPr="00E44104">
        <w:rPr>
          <w:rFonts w:hint="eastAsia"/>
          <w:bCs/>
          <w:sz w:val="24"/>
          <w:szCs w:val="24"/>
        </w:rPr>
        <w:t>を求めると</w:t>
      </w:r>
      <w:r w:rsidRPr="00E44104">
        <w:rPr>
          <w:rFonts w:hint="eastAsia"/>
          <w:bCs/>
          <w:sz w:val="24"/>
          <w:szCs w:val="24"/>
        </w:rPr>
        <w:t>225/300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450</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Pr="00E44104">
        <w:rPr>
          <w:bCs/>
          <w:sz w:val="24"/>
          <w:szCs w:val="24"/>
        </w:rPr>
        <w:t>/</w:t>
      </w:r>
      <w:r w:rsidRPr="00E44104">
        <w:rPr>
          <w:rFonts w:hint="eastAsia"/>
          <w:bCs/>
          <w:sz w:val="24"/>
          <w:szCs w:val="24"/>
        </w:rPr>
        <w:t>600</w:t>
      </w:r>
      <w:r w:rsidRPr="00E44104">
        <w:rPr>
          <w:bCs/>
          <w:sz w:val="24"/>
          <w:szCs w:val="24"/>
        </w:rPr>
        <w:t>=</w:t>
      </w:r>
      <w:r w:rsidRPr="00E44104">
        <w:rPr>
          <w:rFonts w:hint="eastAsia"/>
          <w:bCs/>
          <w:sz w:val="24"/>
          <w:szCs w:val="24"/>
        </w:rPr>
        <w:t>150</w:t>
      </w:r>
      <w:r w:rsidRPr="00E44104">
        <w:rPr>
          <w:bCs/>
          <w:sz w:val="24"/>
          <w:szCs w:val="24"/>
        </w:rPr>
        <w:t>/</w:t>
      </w:r>
      <w:r w:rsidRPr="00E44104">
        <w:rPr>
          <w:rFonts w:hint="eastAsia"/>
          <w:bCs/>
          <w:sz w:val="24"/>
          <w:szCs w:val="24"/>
        </w:rPr>
        <w:t>600</w:t>
      </w:r>
      <w:r w:rsidRPr="00E44104">
        <w:rPr>
          <w:rFonts w:hint="eastAsia"/>
          <w:bCs/>
          <w:sz w:val="24"/>
          <w:szCs w:val="24"/>
        </w:rPr>
        <w:t>＝</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なる。従って、底辺</w:t>
      </w:r>
      <w:r w:rsidR="00D66391" w:rsidRPr="00E44104">
        <w:rPr>
          <w:rFonts w:hint="eastAsia"/>
          <w:bCs/>
          <w:sz w:val="24"/>
          <w:szCs w:val="24"/>
        </w:rPr>
        <w:t>の長さ</w:t>
      </w:r>
      <w:r w:rsidRPr="00E44104">
        <w:rPr>
          <w:rFonts w:hint="eastAsia"/>
          <w:bCs/>
          <w:sz w:val="24"/>
          <w:szCs w:val="24"/>
        </w:rPr>
        <w:t>と高さの比を単位分数で表すと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006E7908" w:rsidRPr="00E44104">
        <w:rPr>
          <w:rFonts w:hint="eastAsia"/>
          <w:bCs/>
          <w:sz w:val="24"/>
          <w:szCs w:val="24"/>
        </w:rPr>
        <w:t>1/</w:t>
      </w:r>
      <w:r w:rsidR="00D66391" w:rsidRPr="00E44104">
        <w:rPr>
          <w:rFonts w:hint="eastAsia"/>
          <w:bCs/>
          <w:sz w:val="24"/>
          <w:szCs w:val="24"/>
        </w:rPr>
        <w:t>1.333</w:t>
      </w:r>
      <w:r w:rsidR="00D66391" w:rsidRPr="00E44104">
        <w:rPr>
          <w:rFonts w:hint="eastAsia"/>
          <w:bCs/>
          <w:sz w:val="24"/>
          <w:szCs w:val="24"/>
        </w:rPr>
        <w:t>＝</w:t>
      </w:r>
      <w:r w:rsidRPr="00E44104">
        <w:rPr>
          <w:rFonts w:hint="eastAsia"/>
          <w:bCs/>
          <w:sz w:val="24"/>
          <w:szCs w:val="24"/>
        </w:rPr>
        <w:t>1/2+</w:t>
      </w:r>
      <w:r w:rsidRPr="00E44104">
        <w:rPr>
          <w:bCs/>
          <w:sz w:val="24"/>
          <w:szCs w:val="24"/>
        </w:rPr>
        <w:t>a=1/2+</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なる。この数値を基にセケドを求めるために、</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1/2+1/4</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5.25</w:t>
      </w:r>
      <w:r w:rsidRPr="00E44104">
        <w:rPr>
          <w:rFonts w:hint="eastAsia"/>
          <w:bCs/>
          <w:sz w:val="24"/>
          <w:szCs w:val="24"/>
        </w:rPr>
        <w:t>＝セケド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w:t>
      </w:r>
      <w:bookmarkStart w:id="43" w:name="_Hlk126499347"/>
      <w:r w:rsidRPr="00E44104">
        <w:rPr>
          <w:rFonts w:hint="eastAsia"/>
          <w:bCs/>
          <w:sz w:val="24"/>
          <w:szCs w:val="24"/>
        </w:rPr>
        <w:t>（図</w:t>
      </w:r>
      <w:r w:rsidRPr="00E44104">
        <w:rPr>
          <w:rFonts w:hint="eastAsia"/>
          <w:bCs/>
          <w:sz w:val="24"/>
          <w:szCs w:val="24"/>
        </w:rPr>
        <w:t>-1</w:t>
      </w:r>
      <w:r w:rsidRPr="00E44104">
        <w:rPr>
          <w:rFonts w:hint="eastAsia"/>
          <w:bCs/>
          <w:sz w:val="24"/>
          <w:szCs w:val="24"/>
        </w:rPr>
        <w:t>）</w:t>
      </w:r>
      <w:r w:rsidRPr="00F66931">
        <w:rPr>
          <w:rFonts w:hint="eastAsia"/>
          <w:b/>
          <w:sz w:val="24"/>
          <w:szCs w:val="24"/>
        </w:rPr>
        <w:t>。</w:t>
      </w:r>
    </w:p>
    <w:bookmarkEnd w:id="41"/>
    <w:bookmarkEnd w:id="43"/>
    <w:p w14:paraId="0C583433" w14:textId="37B71105" w:rsidR="008D5A93" w:rsidRPr="00E44104" w:rsidRDefault="004B4B67" w:rsidP="004B4B67">
      <w:pPr>
        <w:rPr>
          <w:bCs/>
          <w:sz w:val="24"/>
          <w:szCs w:val="24"/>
        </w:rPr>
      </w:pPr>
      <w:r w:rsidRPr="00E44104">
        <w:rPr>
          <w:rFonts w:hint="eastAsia"/>
          <w:bCs/>
          <w:sz w:val="24"/>
          <w:szCs w:val="24"/>
        </w:rPr>
        <w:t>メンカウラー王のピラミッドのセケドの計算</w:t>
      </w:r>
      <w:r w:rsidR="00647603" w:rsidRPr="00E44104">
        <w:rPr>
          <w:rFonts w:hint="eastAsia"/>
          <w:bCs/>
          <w:sz w:val="24"/>
          <w:szCs w:val="24"/>
        </w:rPr>
        <w:t>は、</w:t>
      </w:r>
      <w:r w:rsidRPr="00E44104">
        <w:rPr>
          <w:rFonts w:hint="eastAsia"/>
          <w:bCs/>
          <w:sz w:val="24"/>
          <w:szCs w:val="24"/>
        </w:rPr>
        <w:t>現在の数学を使って高さが</w:t>
      </w:r>
      <w:r w:rsidRPr="00E44104">
        <w:rPr>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高）、底辺の長さが高さの</w:t>
      </w:r>
      <w:r w:rsidRPr="00E44104">
        <w:rPr>
          <w:rFonts w:hint="eastAsia"/>
          <w:bCs/>
          <w:sz w:val="24"/>
          <w:szCs w:val="24"/>
        </w:rPr>
        <w:t>1.6</w:t>
      </w:r>
      <w:r w:rsidRPr="00E44104">
        <w:rPr>
          <w:rFonts w:hint="eastAsia"/>
          <w:bCs/>
          <w:sz w:val="24"/>
          <w:szCs w:val="24"/>
        </w:rPr>
        <w:t>倍</w:t>
      </w:r>
      <w:r w:rsidR="002D1B3C">
        <w:rPr>
          <w:rFonts w:hint="eastAsia"/>
          <w:bCs/>
          <w:sz w:val="24"/>
          <w:szCs w:val="24"/>
        </w:rPr>
        <w:t>に</w:t>
      </w:r>
      <w:r w:rsidRPr="00E44104">
        <w:rPr>
          <w:rFonts w:hint="eastAsia"/>
          <w:bCs/>
          <w:sz w:val="24"/>
          <w:szCs w:val="24"/>
        </w:rPr>
        <w:t>して計算をした。高さは</w:t>
      </w:r>
      <w:r w:rsidRPr="00E44104">
        <w:rPr>
          <w:rFonts w:hint="eastAsia"/>
          <w:bCs/>
          <w:sz w:val="24"/>
          <w:szCs w:val="24"/>
        </w:rPr>
        <w:t>50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150</w:t>
      </w:r>
      <w:r w:rsidRPr="00E44104">
        <w:rPr>
          <w:rFonts w:hint="eastAsia"/>
          <w:bCs/>
          <w:sz w:val="24"/>
          <w:szCs w:val="24"/>
        </w:rPr>
        <w:t>腕尺で、底辺の長さは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なる。セケドは</w:t>
      </w:r>
      <w:r w:rsidRPr="00E44104">
        <w:rPr>
          <w:rFonts w:hint="eastAsia"/>
          <w:bCs/>
          <w:sz w:val="24"/>
          <w:szCs w:val="24"/>
        </w:rPr>
        <w:t>240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150</w:t>
      </w:r>
      <w:r w:rsidRPr="00E44104">
        <w:rPr>
          <w:rFonts w:hint="eastAsia"/>
          <w:bCs/>
          <w:sz w:val="24"/>
          <w:szCs w:val="24"/>
        </w:rPr>
        <w:t>＝</w:t>
      </w:r>
      <w:r w:rsidRPr="00E44104">
        <w:rPr>
          <w:rFonts w:hint="eastAsia"/>
          <w:bCs/>
          <w:sz w:val="24"/>
          <w:szCs w:val="24"/>
        </w:rPr>
        <w:t>5.6</w:t>
      </w:r>
      <w:r w:rsidRPr="00E44104">
        <w:rPr>
          <w:rFonts w:hint="eastAsia"/>
          <w:bCs/>
          <w:sz w:val="24"/>
          <w:szCs w:val="24"/>
        </w:rPr>
        <w:t>バーム＝</w:t>
      </w:r>
      <w:r w:rsidRPr="00E44104">
        <w:rPr>
          <w:rFonts w:hint="eastAsia"/>
          <w:bCs/>
          <w:sz w:val="24"/>
          <w:szCs w:val="24"/>
        </w:rPr>
        <w:t>5+3/5</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w:t>
      </w:r>
      <w:r w:rsidR="00647603" w:rsidRPr="00E44104">
        <w:rPr>
          <w:rFonts w:hint="eastAsia"/>
          <w:bCs/>
          <w:sz w:val="24"/>
          <w:szCs w:val="24"/>
        </w:rPr>
        <w:t>。</w:t>
      </w:r>
    </w:p>
    <w:p w14:paraId="1D82CC19" w14:textId="0203E96C" w:rsidR="006218AF" w:rsidRPr="00E44104" w:rsidRDefault="006218AF" w:rsidP="006218AF">
      <w:pPr>
        <w:rPr>
          <w:bCs/>
          <w:sz w:val="24"/>
          <w:szCs w:val="24"/>
        </w:rPr>
      </w:pPr>
      <w:r w:rsidRPr="00E44104">
        <w:rPr>
          <w:rFonts w:hint="eastAsia"/>
          <w:bCs/>
          <w:sz w:val="24"/>
          <w:szCs w:val="24"/>
        </w:rPr>
        <w:t>メンカウラー王のピラミッドのセケドを単位分数で計算をする。二等辺三角形の高さは</w:t>
      </w:r>
      <w:r w:rsidRPr="00E44104">
        <w:rPr>
          <w:rFonts w:hint="eastAsia"/>
          <w:bCs/>
          <w:sz w:val="24"/>
          <w:szCs w:val="24"/>
        </w:rPr>
        <w:t>3</w:t>
      </w:r>
      <w:r w:rsidRPr="00E44104">
        <w:rPr>
          <w:rFonts w:hint="eastAsia"/>
          <w:bCs/>
          <w:sz w:val="24"/>
          <w:szCs w:val="24"/>
        </w:rPr>
        <w:t>腕尺×</w:t>
      </w:r>
      <w:r w:rsidRPr="00E44104">
        <w:rPr>
          <w:rFonts w:hint="eastAsia"/>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w:t>
      </w:r>
      <w:r w:rsidRPr="00E44104">
        <w:rPr>
          <w:rFonts w:hint="eastAsia"/>
          <w:bCs/>
          <w:sz w:val="24"/>
          <w:szCs w:val="24"/>
        </w:rPr>
        <w:t>150</w:t>
      </w:r>
      <w:r w:rsidRPr="00E44104">
        <w:rPr>
          <w:rFonts w:hint="eastAsia"/>
          <w:bCs/>
          <w:sz w:val="24"/>
          <w:szCs w:val="24"/>
        </w:rPr>
        <w:t>腕尺、底辺は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腕尺である。セケドは直角三角形の底辺の長さで表されるため、二等辺三角形を直角三角形にして計算をする。そのため、底辺の長さは</w:t>
      </w:r>
      <w:r w:rsidRPr="00E44104">
        <w:rPr>
          <w:rFonts w:hint="eastAsia"/>
          <w:bCs/>
          <w:sz w:val="24"/>
          <w:szCs w:val="24"/>
        </w:rPr>
        <w:t>240</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120</w:t>
      </w:r>
      <w:r w:rsidRPr="00E44104">
        <w:rPr>
          <w:rFonts w:hint="eastAsia"/>
          <w:bCs/>
          <w:sz w:val="24"/>
          <w:szCs w:val="24"/>
        </w:rPr>
        <w:t>腕尺、高さは</w:t>
      </w:r>
      <w:r w:rsidRPr="00E44104">
        <w:rPr>
          <w:rFonts w:hint="eastAsia"/>
          <w:bCs/>
          <w:sz w:val="24"/>
          <w:szCs w:val="24"/>
        </w:rPr>
        <w:t>150</w:t>
      </w:r>
      <w:r w:rsidRPr="00E44104">
        <w:rPr>
          <w:rFonts w:hint="eastAsia"/>
          <w:bCs/>
          <w:sz w:val="24"/>
          <w:szCs w:val="24"/>
        </w:rPr>
        <w:t>腕尺</w:t>
      </w:r>
      <w:r w:rsidR="0036527A" w:rsidRPr="00E44104">
        <w:rPr>
          <w:rFonts w:hint="eastAsia"/>
          <w:bCs/>
          <w:sz w:val="24"/>
          <w:szCs w:val="24"/>
        </w:rPr>
        <w:t>に</w:t>
      </w:r>
      <w:r w:rsidRPr="00E44104">
        <w:rPr>
          <w:rFonts w:hint="eastAsia"/>
          <w:bCs/>
          <w:sz w:val="24"/>
          <w:szCs w:val="24"/>
        </w:rPr>
        <w:t>なる。底辺と高さの比は</w:t>
      </w:r>
      <w:r w:rsidRPr="00E44104">
        <w:rPr>
          <w:rFonts w:hint="eastAsia"/>
          <w:bCs/>
          <w:sz w:val="24"/>
          <w:szCs w:val="24"/>
        </w:rPr>
        <w:t>120</w:t>
      </w:r>
      <w:r w:rsidRPr="00E44104">
        <w:rPr>
          <w:rFonts w:hint="eastAsia"/>
          <w:bCs/>
          <w:sz w:val="24"/>
          <w:szCs w:val="24"/>
        </w:rPr>
        <w:t>÷</w:t>
      </w:r>
      <w:r w:rsidRPr="00E44104">
        <w:rPr>
          <w:rFonts w:hint="eastAsia"/>
          <w:bCs/>
          <w:sz w:val="24"/>
          <w:szCs w:val="24"/>
        </w:rPr>
        <w:t>150=</w:t>
      </w:r>
      <w:r w:rsidR="00D66391" w:rsidRPr="00E44104">
        <w:rPr>
          <w:rFonts w:hint="eastAsia"/>
          <w:bCs/>
          <w:sz w:val="24"/>
          <w:szCs w:val="24"/>
        </w:rPr>
        <w:t>4</w:t>
      </w:r>
      <w:r w:rsidRPr="00E44104">
        <w:rPr>
          <w:rFonts w:hint="eastAsia"/>
          <w:bCs/>
          <w:sz w:val="24"/>
          <w:szCs w:val="24"/>
        </w:rPr>
        <w:t>/5</w:t>
      </w:r>
      <w:r w:rsidR="0036527A" w:rsidRPr="00E44104">
        <w:rPr>
          <w:rFonts w:hint="eastAsia"/>
          <w:bCs/>
          <w:sz w:val="24"/>
          <w:szCs w:val="24"/>
        </w:rPr>
        <w:t>に</w:t>
      </w:r>
      <w:r w:rsidRPr="00E44104">
        <w:rPr>
          <w:rFonts w:hint="eastAsia"/>
          <w:bCs/>
          <w:sz w:val="24"/>
          <w:szCs w:val="24"/>
        </w:rPr>
        <w:t>なる。この数値を単位分数で表すため、分子と分母を</w:t>
      </w:r>
      <w:r w:rsidR="00D66391" w:rsidRPr="00E44104">
        <w:rPr>
          <w:rFonts w:hint="eastAsia"/>
          <w:bCs/>
          <w:sz w:val="24"/>
          <w:szCs w:val="24"/>
        </w:rPr>
        <w:t>4</w:t>
      </w:r>
      <w:r w:rsidRPr="00E44104">
        <w:rPr>
          <w:rFonts w:hint="eastAsia"/>
          <w:bCs/>
          <w:sz w:val="24"/>
          <w:szCs w:val="24"/>
        </w:rPr>
        <w:t>で割ると（</w:t>
      </w:r>
      <w:r w:rsidR="00D66391" w:rsidRPr="00E44104">
        <w:rPr>
          <w:rFonts w:hint="eastAsia"/>
          <w:bCs/>
          <w:sz w:val="24"/>
          <w:szCs w:val="24"/>
        </w:rPr>
        <w:t>4</w:t>
      </w:r>
      <w:r w:rsidRPr="00E44104">
        <w:rPr>
          <w:rFonts w:hint="eastAsia"/>
          <w:bCs/>
          <w:sz w:val="24"/>
          <w:szCs w:val="24"/>
        </w:rPr>
        <w:t>/</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5/</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1/</w:t>
      </w:r>
      <w:r w:rsidRPr="00E44104">
        <w:rPr>
          <w:rFonts w:hint="eastAsia"/>
          <w:bCs/>
          <w:sz w:val="24"/>
          <w:szCs w:val="24"/>
        </w:rPr>
        <w:t>（</w:t>
      </w:r>
      <w:r w:rsidRPr="00E44104">
        <w:rPr>
          <w:rFonts w:hint="eastAsia"/>
          <w:bCs/>
          <w:sz w:val="24"/>
          <w:szCs w:val="24"/>
        </w:rPr>
        <w:t>5/4</w:t>
      </w:r>
      <w:r w:rsidRPr="00E44104">
        <w:rPr>
          <w:rFonts w:hint="eastAsia"/>
          <w:bCs/>
          <w:sz w:val="24"/>
          <w:szCs w:val="24"/>
        </w:rPr>
        <w:t>）＝</w:t>
      </w:r>
      <w:r w:rsidRPr="00E44104">
        <w:rPr>
          <w:rFonts w:hint="eastAsia"/>
          <w:bCs/>
          <w:sz w:val="24"/>
          <w:szCs w:val="24"/>
        </w:rPr>
        <w:t>1/1.25</w:t>
      </w:r>
      <w:r w:rsidR="0036527A" w:rsidRPr="00E44104">
        <w:rPr>
          <w:rFonts w:hint="eastAsia"/>
          <w:bCs/>
          <w:sz w:val="24"/>
          <w:szCs w:val="24"/>
        </w:rPr>
        <w:t>に</w:t>
      </w:r>
      <w:r w:rsidRPr="00E44104">
        <w:rPr>
          <w:rFonts w:hint="eastAsia"/>
          <w:bCs/>
          <w:sz w:val="24"/>
          <w:szCs w:val="24"/>
        </w:rPr>
        <w:t>なる。</w:t>
      </w:r>
      <w:r w:rsidRPr="00E44104">
        <w:rPr>
          <w:rFonts w:hint="eastAsia"/>
          <w:bCs/>
          <w:sz w:val="24"/>
          <w:szCs w:val="24"/>
        </w:rPr>
        <w:t>1.25</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1/1.25</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より大きくなる。そのため、底辺</w:t>
      </w:r>
      <w:r w:rsidR="00D66391" w:rsidRPr="00E44104">
        <w:rPr>
          <w:rFonts w:hint="eastAsia"/>
          <w:bCs/>
          <w:sz w:val="24"/>
          <w:szCs w:val="24"/>
        </w:rPr>
        <w:t>の長さ</w:t>
      </w:r>
      <w:r w:rsidRPr="00E44104">
        <w:rPr>
          <w:rFonts w:hint="eastAsia"/>
          <w:bCs/>
          <w:sz w:val="24"/>
          <w:szCs w:val="24"/>
        </w:rPr>
        <w:t>と高さの比は</w:t>
      </w:r>
      <w:r w:rsidRPr="00E44104">
        <w:rPr>
          <w:rFonts w:hint="eastAsia"/>
          <w:bCs/>
          <w:sz w:val="24"/>
          <w:szCs w:val="24"/>
        </w:rPr>
        <w:t>120/150</w:t>
      </w:r>
      <w:r w:rsidRPr="00E44104">
        <w:rPr>
          <w:rFonts w:hint="eastAsia"/>
          <w:bCs/>
          <w:sz w:val="24"/>
          <w:szCs w:val="24"/>
        </w:rPr>
        <w:t>＝</w:t>
      </w:r>
      <w:r w:rsidRPr="00E44104">
        <w:rPr>
          <w:rFonts w:hint="eastAsia"/>
          <w:bCs/>
          <w:sz w:val="24"/>
          <w:szCs w:val="24"/>
        </w:rPr>
        <w:t>4/5</w:t>
      </w:r>
      <w:r w:rsidRPr="00E44104">
        <w:rPr>
          <w:rFonts w:hint="eastAsia"/>
          <w:bCs/>
          <w:sz w:val="24"/>
          <w:szCs w:val="24"/>
        </w:rPr>
        <w:t>＝</w:t>
      </w:r>
      <w:r w:rsidR="00D66391" w:rsidRPr="00E44104">
        <w:rPr>
          <w:rFonts w:hint="eastAsia"/>
          <w:bCs/>
          <w:sz w:val="24"/>
          <w:szCs w:val="24"/>
        </w:rPr>
        <w:t>1/1.25</w:t>
      </w:r>
      <w:r w:rsidR="00D66391" w:rsidRPr="00E44104">
        <w:rPr>
          <w:rFonts w:hint="eastAsia"/>
          <w:bCs/>
          <w:sz w:val="24"/>
          <w:szCs w:val="24"/>
        </w:rPr>
        <w:t>＝</w:t>
      </w:r>
      <w:r w:rsidRPr="00E44104">
        <w:rPr>
          <w:rFonts w:hint="eastAsia"/>
          <w:bCs/>
          <w:sz w:val="24"/>
          <w:szCs w:val="24"/>
        </w:rPr>
        <w:t>1/2+a</w:t>
      </w:r>
      <w:r w:rsidRPr="00E44104">
        <w:rPr>
          <w:rFonts w:hint="eastAsia"/>
          <w:bCs/>
          <w:sz w:val="24"/>
          <w:szCs w:val="24"/>
        </w:rPr>
        <w:t>で表される。この式から</w:t>
      </w:r>
      <w:r w:rsidRPr="00E44104">
        <w:rPr>
          <w:bCs/>
          <w:sz w:val="24"/>
          <w:szCs w:val="24"/>
        </w:rPr>
        <w:t>a</w:t>
      </w:r>
      <w:r w:rsidRPr="00E44104">
        <w:rPr>
          <w:rFonts w:hint="eastAsia"/>
          <w:bCs/>
          <w:sz w:val="24"/>
          <w:szCs w:val="24"/>
        </w:rPr>
        <w:t>を求めると</w:t>
      </w:r>
      <w:r w:rsidRPr="00E44104">
        <w:rPr>
          <w:bCs/>
          <w:sz w:val="24"/>
          <w:szCs w:val="24"/>
        </w:rPr>
        <w:t>a</w:t>
      </w:r>
      <w:r w:rsidRPr="00E44104">
        <w:rPr>
          <w:rFonts w:hint="eastAsia"/>
          <w:bCs/>
          <w:sz w:val="24"/>
          <w:szCs w:val="24"/>
        </w:rPr>
        <w:t>＝</w:t>
      </w:r>
      <w:r w:rsidRPr="00E44104">
        <w:rPr>
          <w:rFonts w:hint="eastAsia"/>
          <w:bCs/>
          <w:sz w:val="24"/>
          <w:szCs w:val="24"/>
        </w:rPr>
        <w:t>4/5</w:t>
      </w:r>
      <w:bookmarkStart w:id="44" w:name="_Hlk126050097"/>
      <w:r w:rsidRPr="00E44104">
        <w:rPr>
          <w:rFonts w:hint="eastAsia"/>
          <w:bCs/>
          <w:sz w:val="24"/>
          <w:szCs w:val="24"/>
        </w:rPr>
        <w:t>－</w:t>
      </w:r>
      <w:bookmarkEnd w:id="44"/>
      <w:r w:rsidRPr="00E44104">
        <w:rPr>
          <w:rFonts w:hint="eastAsia"/>
          <w:bCs/>
          <w:sz w:val="24"/>
          <w:szCs w:val="24"/>
        </w:rPr>
        <w:t>1/2=</w:t>
      </w:r>
      <w:r w:rsidRPr="00E44104">
        <w:rPr>
          <w:rFonts w:hint="eastAsia"/>
          <w:bCs/>
          <w:sz w:val="24"/>
          <w:szCs w:val="24"/>
        </w:rPr>
        <w:t>（</w:t>
      </w:r>
      <w:r w:rsidRPr="00E44104">
        <w:rPr>
          <w:rFonts w:hint="eastAsia"/>
          <w:bCs/>
          <w:sz w:val="24"/>
          <w:szCs w:val="24"/>
        </w:rPr>
        <w:t>8</w:t>
      </w:r>
      <w:r w:rsidRPr="00E44104">
        <w:rPr>
          <w:rFonts w:hint="eastAsia"/>
          <w:bCs/>
          <w:sz w:val="24"/>
          <w:szCs w:val="24"/>
        </w:rPr>
        <w:t>－</w:t>
      </w:r>
      <w:r w:rsidRPr="00E44104">
        <w:rPr>
          <w:rFonts w:hint="eastAsia"/>
          <w:bCs/>
          <w:sz w:val="24"/>
          <w:szCs w:val="24"/>
        </w:rPr>
        <w:t>5</w:t>
      </w:r>
      <w:r w:rsidRPr="00E44104">
        <w:rPr>
          <w:rFonts w:hint="eastAsia"/>
          <w:bCs/>
          <w:sz w:val="24"/>
          <w:szCs w:val="24"/>
        </w:rPr>
        <w:t>）</w:t>
      </w:r>
      <w:r w:rsidRPr="00E44104">
        <w:rPr>
          <w:bCs/>
          <w:sz w:val="24"/>
          <w:szCs w:val="24"/>
        </w:rPr>
        <w:t>/</w:t>
      </w:r>
      <w:r w:rsidRPr="00E44104">
        <w:rPr>
          <w:rFonts w:hint="eastAsia"/>
          <w:bCs/>
          <w:sz w:val="24"/>
          <w:szCs w:val="24"/>
        </w:rPr>
        <w:t>10=</w:t>
      </w:r>
      <w:r w:rsidRPr="00E44104">
        <w:rPr>
          <w:bCs/>
          <w:sz w:val="24"/>
          <w:szCs w:val="24"/>
        </w:rPr>
        <w:t>3</w:t>
      </w:r>
      <w:r w:rsidRPr="00E44104">
        <w:rPr>
          <w:rFonts w:hint="eastAsia"/>
          <w:bCs/>
          <w:sz w:val="24"/>
          <w:szCs w:val="24"/>
        </w:rPr>
        <w:t>/10=1/10+2/10</w:t>
      </w:r>
      <w:r w:rsidRPr="00E44104">
        <w:rPr>
          <w:rFonts w:hint="eastAsia"/>
          <w:bCs/>
          <w:sz w:val="24"/>
          <w:szCs w:val="24"/>
        </w:rPr>
        <w:t>＝</w:t>
      </w:r>
      <w:r w:rsidRPr="00E44104">
        <w:rPr>
          <w:rFonts w:hint="eastAsia"/>
          <w:bCs/>
          <w:sz w:val="24"/>
          <w:szCs w:val="24"/>
        </w:rPr>
        <w:t>1/10+1/5</w:t>
      </w:r>
      <w:r w:rsidR="0036527A" w:rsidRPr="00E44104">
        <w:rPr>
          <w:rFonts w:hint="eastAsia"/>
          <w:bCs/>
          <w:sz w:val="24"/>
          <w:szCs w:val="24"/>
        </w:rPr>
        <w:t>に</w:t>
      </w:r>
      <w:r w:rsidRPr="00E44104">
        <w:rPr>
          <w:rFonts w:hint="eastAsia"/>
          <w:bCs/>
          <w:sz w:val="24"/>
          <w:szCs w:val="24"/>
        </w:rPr>
        <w:t>なる。その結果、底辺と高さの比の</w:t>
      </w:r>
      <w:r w:rsidRPr="00E44104">
        <w:rPr>
          <w:rFonts w:hint="eastAsia"/>
          <w:bCs/>
          <w:sz w:val="24"/>
          <w:szCs w:val="24"/>
        </w:rPr>
        <w:t>120/150</w:t>
      </w:r>
      <w:r w:rsidRPr="00E44104">
        <w:rPr>
          <w:rFonts w:hint="eastAsia"/>
          <w:bCs/>
          <w:sz w:val="24"/>
          <w:szCs w:val="24"/>
        </w:rPr>
        <w:t>を単位分数で表すと</w:t>
      </w:r>
      <w:r w:rsidRPr="00E44104">
        <w:rPr>
          <w:rFonts w:hint="eastAsia"/>
          <w:bCs/>
          <w:sz w:val="24"/>
          <w:szCs w:val="24"/>
        </w:rPr>
        <w:t>1/2+a</w:t>
      </w:r>
      <w:r w:rsidRPr="00E44104">
        <w:rPr>
          <w:bCs/>
          <w:sz w:val="24"/>
          <w:szCs w:val="24"/>
        </w:rPr>
        <w:t>=1/2+1/5+1/</w:t>
      </w:r>
      <w:r w:rsidRPr="00E44104">
        <w:rPr>
          <w:rFonts w:hint="eastAsia"/>
          <w:bCs/>
          <w:sz w:val="24"/>
          <w:szCs w:val="24"/>
        </w:rPr>
        <w:t>10</w:t>
      </w:r>
      <w:r w:rsidR="0036527A" w:rsidRPr="00E44104">
        <w:rPr>
          <w:rFonts w:hint="eastAsia"/>
          <w:bCs/>
          <w:sz w:val="24"/>
          <w:szCs w:val="24"/>
        </w:rPr>
        <w:t>に</w:t>
      </w:r>
      <w:r w:rsidRPr="00E44104">
        <w:rPr>
          <w:rFonts w:hint="eastAsia"/>
          <w:bCs/>
          <w:sz w:val="24"/>
          <w:szCs w:val="24"/>
        </w:rPr>
        <w:t>なる。</w:t>
      </w:r>
    </w:p>
    <w:p w14:paraId="3DDC98AC" w14:textId="66D982AA" w:rsidR="006218AF" w:rsidRPr="00E44104" w:rsidRDefault="006218AF" w:rsidP="006218AF">
      <w:pPr>
        <w:rPr>
          <w:bCs/>
          <w:sz w:val="24"/>
          <w:szCs w:val="24"/>
        </w:rPr>
      </w:pPr>
      <w:r w:rsidRPr="00E44104">
        <w:rPr>
          <w:rFonts w:hint="eastAsia"/>
          <w:bCs/>
          <w:sz w:val="24"/>
          <w:szCs w:val="24"/>
        </w:rPr>
        <w:t>この数値からセケドを求めるため、</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1/2+1/5+1/10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5+2+1</w:t>
      </w:r>
      <w:r w:rsidRPr="00E44104">
        <w:rPr>
          <w:rFonts w:hint="eastAsia"/>
          <w:bCs/>
          <w:sz w:val="24"/>
          <w:szCs w:val="24"/>
        </w:rPr>
        <w:t>）</w:t>
      </w:r>
      <w:r w:rsidRPr="00E44104">
        <w:rPr>
          <w:bCs/>
          <w:sz w:val="24"/>
          <w:szCs w:val="24"/>
        </w:rPr>
        <w:t>/10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56/10</w:t>
      </w:r>
      <w:r w:rsidRPr="00E44104">
        <w:rPr>
          <w:rFonts w:hint="eastAsia"/>
          <w:bCs/>
          <w:sz w:val="24"/>
          <w:szCs w:val="24"/>
        </w:rPr>
        <w:t>＝</w:t>
      </w:r>
      <w:r w:rsidRPr="00E44104">
        <w:rPr>
          <w:rFonts w:hint="eastAsia"/>
          <w:bCs/>
          <w:sz w:val="24"/>
          <w:szCs w:val="24"/>
        </w:rPr>
        <w:t>5+6/10</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なる（図</w:t>
      </w:r>
      <w:r w:rsidRPr="00E44104">
        <w:rPr>
          <w:rFonts w:hint="eastAsia"/>
          <w:bCs/>
          <w:sz w:val="24"/>
          <w:szCs w:val="24"/>
        </w:rPr>
        <w:t>-1</w:t>
      </w:r>
      <w:r w:rsidRPr="00E44104">
        <w:rPr>
          <w:rFonts w:hint="eastAsia"/>
          <w:bCs/>
          <w:sz w:val="24"/>
          <w:szCs w:val="24"/>
        </w:rPr>
        <w:t>）。</w:t>
      </w:r>
    </w:p>
    <w:p w14:paraId="1222E0D3" w14:textId="3A170119" w:rsidR="0082630D" w:rsidRPr="001843E5" w:rsidRDefault="00647603" w:rsidP="00D45481">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計算</w:t>
      </w:r>
      <w:r w:rsidR="00B1248E" w:rsidRPr="008C6EEC">
        <w:rPr>
          <w:rFonts w:ascii="ＭＳ Ｐゴシック" w:eastAsia="ＭＳ Ｐゴシック" w:hAnsi="ＭＳ Ｐゴシック" w:cs="ＭＳ Ｐゴシック" w:hint="eastAsia"/>
          <w:bCs/>
          <w:sz w:val="24"/>
          <w:szCs w:val="24"/>
        </w:rPr>
        <w:t>の結果、クフ王、カフラー王、メンカウラー王のピラミッドのセケドは</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B1248E" w:rsidRPr="008C6EEC">
        <w:rPr>
          <w:rFonts w:ascii="ＭＳ Ｐゴシック" w:eastAsia="ＭＳ Ｐゴシック" w:hAnsi="ＭＳ Ｐゴシック" w:cs="ＭＳ Ｐゴシック" w:hint="eastAsia"/>
          <w:bCs/>
          <w:sz w:val="24"/>
          <w:szCs w:val="24"/>
        </w:rPr>
        <w:t>、</w:t>
      </w:r>
      <w:r w:rsidR="00012A7C" w:rsidRPr="008C6EEC">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B1248E" w:rsidRPr="008C6EEC">
        <w:rPr>
          <w:rFonts w:ascii="ＭＳ Ｐゴシック" w:eastAsia="ＭＳ Ｐゴシック" w:hAnsi="ＭＳ Ｐゴシック" w:cs="ＭＳ Ｐゴシック" w:hint="eastAsia"/>
          <w:bCs/>
          <w:sz w:val="24"/>
          <w:szCs w:val="24"/>
        </w:rPr>
        <w:t>、</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B1248E" w:rsidRPr="008C6EEC">
        <w:rPr>
          <w:rFonts w:ascii="ＭＳ Ｐゴシック" w:eastAsia="ＭＳ Ｐゴシック" w:hAnsi="ＭＳ Ｐゴシック" w:cs="ＭＳ Ｐゴシック" w:hint="eastAsia"/>
          <w:bCs/>
          <w:sz w:val="24"/>
          <w:szCs w:val="24"/>
        </w:rPr>
        <w:t>であることが明らかになった。それにより、「 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 」 はクフ王、カフラー王、メンカウラー王のピラミッドで、1.571、1.5、1.6であることが確認された。</w:t>
      </w:r>
      <w:r w:rsidR="00B1248E" w:rsidRPr="008C6EEC">
        <w:rPr>
          <w:rFonts w:ascii="ＭＳ Ｐゴシック" w:eastAsia="ＭＳ Ｐゴシック" w:hAnsi="ＭＳ Ｐゴシック" w:cs="ＭＳ Ｐゴシック" w:hint="eastAsia"/>
          <w:bCs/>
          <w:sz w:val="24"/>
          <w:szCs w:val="24"/>
        </w:rPr>
        <w:lastRenderedPageBreak/>
        <w:t>この結果、大きさの決定基準である高さの基本単位は腕尺3単位であり、「底辺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と高さの比」は</w:t>
      </w:r>
      <w:r w:rsidR="00231799" w:rsidRPr="008C6EEC">
        <w:rPr>
          <w:rFonts w:ascii="ＭＳ Ｐゴシック" w:eastAsia="ＭＳ Ｐゴシック" w:hAnsi="ＭＳ Ｐゴシック" w:cs="ＭＳ Ｐゴシック" w:hint="eastAsia"/>
          <w:bCs/>
          <w:sz w:val="24"/>
          <w:szCs w:val="24"/>
        </w:rPr>
        <w:t>セケド</w:t>
      </w:r>
      <w:r w:rsidR="00B1248E" w:rsidRPr="008C6EEC">
        <w:rPr>
          <w:rFonts w:ascii="ＭＳ Ｐゴシック" w:eastAsia="ＭＳ Ｐゴシック" w:hAnsi="ＭＳ Ｐゴシック" w:cs="ＭＳ Ｐゴシック" w:hint="eastAsia"/>
          <w:bCs/>
          <w:sz w:val="24"/>
          <w:szCs w:val="24"/>
        </w:rPr>
        <w:t>により確定された。従って、底辺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の基本単位</w:t>
      </w:r>
      <w:r w:rsidR="003A65F3" w:rsidRPr="008C6EEC">
        <w:rPr>
          <w:rFonts w:ascii="ＭＳ Ｐゴシック" w:eastAsia="ＭＳ Ｐゴシック" w:hAnsi="ＭＳ Ｐゴシック" w:cs="ＭＳ Ｐゴシック" w:hint="eastAsia"/>
          <w:bCs/>
          <w:sz w:val="24"/>
          <w:szCs w:val="24"/>
        </w:rPr>
        <w:t>の</w:t>
      </w:r>
      <w:r w:rsidR="00B1248E" w:rsidRPr="008C6EEC">
        <w:rPr>
          <w:rFonts w:ascii="ＭＳ Ｐゴシック" w:eastAsia="ＭＳ Ｐゴシック" w:hAnsi="ＭＳ Ｐゴシック" w:cs="ＭＳ Ｐゴシック" w:hint="eastAsia"/>
          <w:bCs/>
          <w:sz w:val="24"/>
          <w:szCs w:val="24"/>
        </w:rPr>
        <w:t>「高さの基本単位」×「底辺と高さの比」</w:t>
      </w:r>
      <w:r w:rsidR="003A65F3" w:rsidRPr="008C6EEC">
        <w:rPr>
          <w:rFonts w:ascii="ＭＳ Ｐゴシック" w:eastAsia="ＭＳ Ｐゴシック" w:hAnsi="ＭＳ Ｐゴシック" w:cs="ＭＳ Ｐゴシック" w:hint="eastAsia"/>
          <w:bCs/>
          <w:sz w:val="24"/>
          <w:szCs w:val="24"/>
        </w:rPr>
        <w:t>は</w:t>
      </w:r>
      <w:r w:rsidR="00B1248E" w:rsidRPr="008C6EEC">
        <w:rPr>
          <w:rFonts w:ascii="ＭＳ Ｐゴシック" w:eastAsia="ＭＳ Ｐゴシック" w:hAnsi="ＭＳ Ｐゴシック" w:cs="ＭＳ Ｐゴシック" w:hint="eastAsia"/>
          <w:bCs/>
          <w:sz w:val="24"/>
          <w:szCs w:val="24"/>
        </w:rPr>
        <w:t>確定された。しかし、高さは測定値を使用しているため</w:t>
      </w:r>
      <w:r w:rsidR="00C40B57" w:rsidRPr="008C6EEC">
        <w:rPr>
          <w:rFonts w:ascii="ＭＳ Ｐゴシック" w:eastAsia="ＭＳ Ｐゴシック" w:hAnsi="ＭＳ Ｐゴシック" w:cs="ＭＳ Ｐゴシック" w:hint="eastAsia"/>
          <w:bCs/>
          <w:sz w:val="24"/>
          <w:szCs w:val="24"/>
        </w:rPr>
        <w:t>確定値ではない。そのため</w:t>
      </w:r>
      <w:r w:rsidR="00B1248E" w:rsidRPr="008C6EEC">
        <w:rPr>
          <w:rFonts w:ascii="ＭＳ Ｐゴシック" w:eastAsia="ＭＳ Ｐゴシック" w:hAnsi="ＭＳ Ｐゴシック" w:cs="ＭＳ Ｐゴシック" w:hint="eastAsia"/>
          <w:bCs/>
          <w:sz w:val="24"/>
          <w:szCs w:val="24"/>
        </w:rPr>
        <w:t>、段数の</w:t>
      </w:r>
      <w:r w:rsidR="00231799" w:rsidRPr="008C6EEC">
        <w:rPr>
          <w:rFonts w:ascii="ＭＳ Ｐゴシック" w:eastAsia="ＭＳ Ｐゴシック" w:hAnsi="ＭＳ Ｐゴシック" w:cs="ＭＳ Ｐゴシック" w:hint="eastAsia"/>
          <w:bCs/>
          <w:sz w:val="24"/>
          <w:szCs w:val="24"/>
        </w:rPr>
        <w:t>「</w:t>
      </w:r>
      <w:r w:rsidR="00B1248E" w:rsidRPr="008C6EEC">
        <w:rPr>
          <w:rFonts w:ascii="ＭＳ Ｐゴシック" w:eastAsia="ＭＳ Ｐゴシック" w:hAnsi="ＭＳ Ｐゴシック" w:cs="ＭＳ Ｐゴシック" w:hint="eastAsia"/>
          <w:bCs/>
          <w:sz w:val="24"/>
          <w:szCs w:val="24"/>
        </w:rPr>
        <w:t xml:space="preserve"> 高さ÷高さの基本単位</w:t>
      </w:r>
      <w:r w:rsidR="00231799" w:rsidRPr="008C6EEC">
        <w:rPr>
          <w:rFonts w:ascii="ＭＳ Ｐゴシック" w:eastAsia="ＭＳ Ｐゴシック" w:hAnsi="ＭＳ Ｐゴシック" w:cs="ＭＳ Ｐゴシック" w:hint="eastAsia"/>
          <w:bCs/>
          <w:sz w:val="24"/>
          <w:szCs w:val="24"/>
        </w:rPr>
        <w:t>」</w:t>
      </w:r>
      <w:r w:rsidR="00BD51D7" w:rsidRPr="008C6EEC">
        <w:rPr>
          <w:rFonts w:ascii="ＭＳ Ｐゴシック" w:eastAsia="ＭＳ Ｐゴシック" w:hAnsi="ＭＳ Ｐゴシック" w:cs="ＭＳ Ｐゴシック" w:hint="eastAsia"/>
          <w:bCs/>
          <w:sz w:val="24"/>
          <w:szCs w:val="24"/>
        </w:rPr>
        <w:t>と</w:t>
      </w:r>
      <w:r w:rsidR="00C40B57" w:rsidRPr="008C6EEC">
        <w:rPr>
          <w:rFonts w:ascii="ＭＳ Ｐゴシック" w:eastAsia="ＭＳ Ｐゴシック" w:hAnsi="ＭＳ Ｐゴシック" w:cs="ＭＳ Ｐゴシック" w:hint="eastAsia"/>
          <w:bCs/>
          <w:color w:val="FF0000"/>
          <w:sz w:val="24"/>
          <w:szCs w:val="24"/>
        </w:rPr>
        <w:t>、</w:t>
      </w:r>
      <w:r w:rsidR="001F1FC3" w:rsidRPr="008C6EEC">
        <w:rPr>
          <w:rFonts w:ascii="ＭＳ Ｐゴシック" w:eastAsia="ＭＳ Ｐゴシック" w:hAnsi="ＭＳ Ｐゴシック" w:cs="ＭＳ Ｐゴシック" w:hint="eastAsia"/>
          <w:bCs/>
          <w:sz w:val="24"/>
          <w:szCs w:val="24"/>
        </w:rPr>
        <w:t>計算による</w:t>
      </w:r>
      <w:r w:rsidR="00336AF3" w:rsidRPr="008C6EEC">
        <w:rPr>
          <w:rFonts w:ascii="ＭＳ Ｐゴシック" w:eastAsia="ＭＳ Ｐゴシック" w:hAnsi="ＭＳ Ｐゴシック" w:cs="ＭＳ Ｐゴシック" w:hint="eastAsia"/>
          <w:bCs/>
          <w:sz w:val="24"/>
          <w:szCs w:val="24"/>
        </w:rPr>
        <w:t>底辺の長さの</w:t>
      </w:r>
      <w:r w:rsidR="00B1248E" w:rsidRPr="008C6EEC">
        <w:rPr>
          <w:rFonts w:ascii="ＭＳ Ｐゴシック" w:eastAsia="ＭＳ Ｐゴシック" w:hAnsi="ＭＳ Ｐゴシック" w:cs="ＭＳ Ｐゴシック" w:hint="eastAsia"/>
          <w:bCs/>
          <w:sz w:val="24"/>
          <w:szCs w:val="24"/>
        </w:rPr>
        <w:t>（底辺の基本単位×段数）は推定値</w:t>
      </w:r>
      <w:r w:rsidR="00B311BC">
        <w:rPr>
          <w:rFonts w:ascii="ＭＳ Ｐゴシック" w:eastAsia="ＭＳ Ｐゴシック" w:hAnsi="ＭＳ Ｐゴシック" w:cs="ＭＳ Ｐゴシック" w:hint="eastAsia"/>
          <w:bCs/>
          <w:sz w:val="24"/>
          <w:szCs w:val="24"/>
        </w:rPr>
        <w:t>に</w:t>
      </w:r>
      <w:r w:rsidR="00B1248E" w:rsidRPr="008C6EEC">
        <w:rPr>
          <w:rFonts w:ascii="ＭＳ Ｐゴシック" w:eastAsia="ＭＳ Ｐゴシック" w:hAnsi="ＭＳ Ｐゴシック" w:cs="ＭＳ Ｐゴシック" w:hint="eastAsia"/>
          <w:bCs/>
          <w:sz w:val="24"/>
          <w:szCs w:val="24"/>
        </w:rPr>
        <w:t>なる</w:t>
      </w:r>
      <w:r w:rsidR="00D32A8F" w:rsidRPr="001843E5">
        <w:rPr>
          <w:rFonts w:ascii="ＭＳ Ｐゴシック" w:eastAsia="ＭＳ Ｐゴシック" w:hAnsi="ＭＳ Ｐゴシック" w:cs="ＭＳ Ｐゴシック" w:hint="eastAsia"/>
          <w:bCs/>
          <w:sz w:val="24"/>
          <w:szCs w:val="24"/>
        </w:rPr>
        <w:t>（表-</w:t>
      </w:r>
      <w:r w:rsidR="00DA6AE6" w:rsidRPr="001843E5">
        <w:rPr>
          <w:rFonts w:ascii="ＭＳ Ｐゴシック" w:eastAsia="ＭＳ Ｐゴシック" w:hAnsi="ＭＳ Ｐゴシック" w:cs="ＭＳ Ｐゴシック" w:hint="eastAsia"/>
          <w:bCs/>
          <w:sz w:val="24"/>
          <w:szCs w:val="24"/>
        </w:rPr>
        <w:t>2</w:t>
      </w:r>
      <w:r w:rsidR="00D32A8F" w:rsidRPr="001843E5">
        <w:rPr>
          <w:rFonts w:ascii="ＭＳ Ｐゴシック" w:eastAsia="ＭＳ Ｐゴシック" w:hAnsi="ＭＳ Ｐゴシック" w:cs="ＭＳ Ｐゴシック" w:hint="eastAsia"/>
          <w:bCs/>
          <w:sz w:val="24"/>
          <w:szCs w:val="24"/>
        </w:rPr>
        <w:t>）</w:t>
      </w:r>
      <w:r w:rsidR="00B1248E" w:rsidRPr="001843E5">
        <w:rPr>
          <w:rFonts w:ascii="ＭＳ Ｐゴシック" w:eastAsia="ＭＳ Ｐゴシック" w:hAnsi="ＭＳ Ｐゴシック" w:cs="ＭＳ Ｐゴシック" w:hint="eastAsia"/>
          <w:bCs/>
          <w:sz w:val="24"/>
          <w:szCs w:val="24"/>
        </w:rPr>
        <w:t>。</w:t>
      </w:r>
    </w:p>
    <w:p w14:paraId="1DDEDB68" w14:textId="6697C669" w:rsidR="00F71EF8" w:rsidRPr="008C6EEC" w:rsidRDefault="00F71EF8" w:rsidP="00D45481">
      <w:pPr>
        <w:rPr>
          <w:rFonts w:ascii="ＭＳ Ｐゴシック" w:eastAsia="ＭＳ Ｐゴシック" w:hAnsi="ＭＳ Ｐゴシック" w:cs="ＭＳ Ｐゴシック"/>
          <w:bCs/>
          <w:sz w:val="24"/>
          <w:szCs w:val="24"/>
        </w:rPr>
      </w:pPr>
    </w:p>
    <w:p w14:paraId="7409EB29" w14:textId="412CB4CB" w:rsidR="00D45481" w:rsidRPr="008C6EEC" w:rsidRDefault="005B097B" w:rsidP="00D45481">
      <w:pPr>
        <w:rPr>
          <w:b/>
          <w:sz w:val="24"/>
          <w:szCs w:val="24"/>
        </w:rPr>
      </w:pPr>
      <w:bookmarkStart w:id="45" w:name="_Hlk114141968"/>
      <w:bookmarkEnd w:id="37"/>
      <w:r>
        <w:rPr>
          <w:rFonts w:ascii="ＭＳ Ｐゴシック" w:eastAsia="ＭＳ Ｐゴシック" w:hAnsi="ＭＳ Ｐゴシック" w:cs="ＭＳ Ｐゴシック" w:hint="eastAsia"/>
          <w:b/>
          <w:sz w:val="24"/>
          <w:szCs w:val="24"/>
        </w:rPr>
        <w:t>Ⅴ</w:t>
      </w:r>
      <w:r w:rsidR="00A47DBA">
        <w:rPr>
          <w:rFonts w:ascii="ＭＳ Ｐゴシック" w:eastAsia="ＭＳ Ｐゴシック" w:hAnsi="ＭＳ Ｐゴシック" w:cs="ＭＳ Ｐゴシック" w:hint="eastAsia"/>
          <w:b/>
          <w:sz w:val="24"/>
          <w:szCs w:val="24"/>
        </w:rPr>
        <w:t>）</w:t>
      </w:r>
      <w:r w:rsidR="004D2F34" w:rsidRPr="008C6EEC">
        <w:rPr>
          <w:rFonts w:ascii="ＭＳ Ｐゴシック" w:eastAsia="ＭＳ Ｐゴシック" w:hAnsi="ＭＳ Ｐゴシック" w:cs="ＭＳ Ｐゴシック" w:hint="eastAsia"/>
          <w:b/>
          <w:sz w:val="24"/>
          <w:szCs w:val="24"/>
        </w:rPr>
        <w:t>段数の設定</w:t>
      </w:r>
      <w:r w:rsidR="00763CD4" w:rsidRPr="008C6EEC">
        <w:rPr>
          <w:rFonts w:ascii="ＭＳ Ｐゴシック" w:eastAsia="ＭＳ Ｐゴシック" w:hAnsi="ＭＳ Ｐゴシック" w:cs="ＭＳ Ｐゴシック" w:hint="eastAsia"/>
          <w:b/>
          <w:sz w:val="24"/>
          <w:szCs w:val="24"/>
        </w:rPr>
        <w:t>について</w:t>
      </w:r>
      <w:r w:rsidR="00C64F12" w:rsidRPr="008C6EEC">
        <w:rPr>
          <w:rFonts w:ascii="ＭＳ Ｐゴシック" w:eastAsia="ＭＳ Ｐゴシック" w:hAnsi="ＭＳ Ｐゴシック" w:cs="ＭＳ Ｐゴシック" w:hint="eastAsia"/>
          <w:b/>
          <w:sz w:val="24"/>
          <w:szCs w:val="24"/>
        </w:rPr>
        <w:t xml:space="preserve">　</w:t>
      </w:r>
    </w:p>
    <w:p w14:paraId="2BB65C72" w14:textId="66C792B9" w:rsidR="000E4079" w:rsidRDefault="00C5201C" w:rsidP="00805DE9">
      <w:pPr>
        <w:rPr>
          <w:b/>
          <w:sz w:val="24"/>
          <w:szCs w:val="24"/>
        </w:rPr>
      </w:pP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の決定方法は、</w:t>
      </w:r>
      <w:r w:rsidR="00960FD5" w:rsidRPr="008C6EEC">
        <w:rPr>
          <w:rFonts w:ascii="ＭＳ Ｐゴシック" w:eastAsia="ＭＳ Ｐゴシック" w:hAnsi="ＭＳ Ｐゴシック" w:cs="ＭＳ Ｐゴシック" w:hint="eastAsia"/>
          <w:bCs/>
          <w:sz w:val="24"/>
          <w:szCs w:val="24"/>
        </w:rPr>
        <w:t>最初に、ピラミッド</w:t>
      </w:r>
      <w:r w:rsidR="00F83710" w:rsidRPr="008C6EEC">
        <w:rPr>
          <w:rFonts w:ascii="ＭＳ Ｐゴシック" w:eastAsia="ＭＳ Ｐゴシック" w:hAnsi="ＭＳ Ｐゴシック" w:cs="ＭＳ Ｐゴシック" w:hint="eastAsia"/>
          <w:bCs/>
          <w:sz w:val="24"/>
          <w:szCs w:val="24"/>
        </w:rPr>
        <w:t>の</w:t>
      </w:r>
      <w:r w:rsidR="00FD23A4" w:rsidRPr="008C6EEC">
        <w:rPr>
          <w:rFonts w:ascii="ＭＳ Ｐゴシック" w:eastAsia="ＭＳ Ｐゴシック" w:hAnsi="ＭＳ Ｐゴシック" w:cs="ＭＳ Ｐゴシック" w:hint="eastAsia"/>
          <w:bCs/>
          <w:sz w:val="24"/>
          <w:szCs w:val="24"/>
        </w:rPr>
        <w:t>土台を起点として、</w:t>
      </w:r>
      <w:r w:rsidR="00C6022A" w:rsidRPr="008C6EEC">
        <w:rPr>
          <w:rFonts w:ascii="ＭＳ Ｐゴシック" w:eastAsia="ＭＳ Ｐゴシック" w:hAnsi="ＭＳ Ｐゴシック" w:cs="ＭＳ Ｐゴシック" w:hint="eastAsia"/>
          <w:bCs/>
          <w:sz w:val="24"/>
          <w:szCs w:val="24"/>
        </w:rPr>
        <w:t>頂点から最下部までの</w:t>
      </w: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を決め</w:t>
      </w:r>
      <w:r w:rsidR="00FD23A4" w:rsidRPr="008C6EEC">
        <w:rPr>
          <w:rFonts w:ascii="ＭＳ Ｐゴシック" w:eastAsia="ＭＳ Ｐゴシック" w:hAnsi="ＭＳ Ｐゴシック" w:cs="ＭＳ Ｐゴシック" w:hint="eastAsia"/>
          <w:bCs/>
          <w:sz w:val="24"/>
          <w:szCs w:val="24"/>
        </w:rPr>
        <w:t>たと考えられる。</w:t>
      </w:r>
      <w:r w:rsidR="00C6022A" w:rsidRPr="008C6EEC">
        <w:rPr>
          <w:rFonts w:ascii="ＭＳ Ｐゴシック" w:eastAsia="ＭＳ Ｐゴシック" w:hAnsi="ＭＳ Ｐゴシック" w:cs="ＭＳ Ｐゴシック" w:hint="eastAsia"/>
          <w:bCs/>
          <w:sz w:val="24"/>
          <w:szCs w:val="24"/>
        </w:rPr>
        <w:t xml:space="preserve">　</w:t>
      </w:r>
      <w:r w:rsidR="009311A7" w:rsidRPr="008C6EEC">
        <w:rPr>
          <w:rFonts w:ascii="ＭＳ Ｐゴシック" w:eastAsia="ＭＳ Ｐゴシック" w:hAnsi="ＭＳ Ｐゴシック" w:cs="ＭＳ Ｐゴシック" w:hint="eastAsia"/>
          <w:bCs/>
          <w:sz w:val="24"/>
          <w:szCs w:val="24"/>
        </w:rPr>
        <w:t>しかし、</w:t>
      </w:r>
      <w:r w:rsidR="00BB05E4" w:rsidRPr="008C6EEC">
        <w:rPr>
          <w:rFonts w:ascii="ＭＳ Ｐゴシック" w:eastAsia="ＭＳ Ｐゴシック" w:hAnsi="ＭＳ Ｐゴシック" w:cs="ＭＳ Ｐゴシック" w:hint="eastAsia"/>
          <w:bCs/>
          <w:sz w:val="24"/>
          <w:szCs w:val="24"/>
        </w:rPr>
        <w:t>頂点から地上までの段数は</w:t>
      </w:r>
      <w:r w:rsidR="00B37395" w:rsidRPr="008C6EEC">
        <w:rPr>
          <w:rFonts w:ascii="ＭＳ Ｐゴシック" w:eastAsia="ＭＳ Ｐゴシック" w:hAnsi="ＭＳ Ｐゴシック" w:cs="ＭＳ Ｐゴシック" w:hint="eastAsia"/>
          <w:bCs/>
          <w:sz w:val="24"/>
          <w:szCs w:val="24"/>
        </w:rPr>
        <w:t>、</w:t>
      </w:r>
      <w:r w:rsidR="00187A90" w:rsidRPr="008C6EEC">
        <w:rPr>
          <w:rFonts w:ascii="ＭＳ Ｐゴシック" w:eastAsia="ＭＳ Ｐゴシック" w:hAnsi="ＭＳ Ｐゴシック" w:cs="ＭＳ Ｐゴシック" w:hint="eastAsia"/>
          <w:bCs/>
          <w:sz w:val="24"/>
          <w:szCs w:val="24"/>
        </w:rPr>
        <w:t>土台と地面との位置関係が</w:t>
      </w:r>
      <w:r w:rsidR="007A4767" w:rsidRPr="008C6EEC">
        <w:rPr>
          <w:rFonts w:ascii="ＭＳ Ｐゴシック" w:eastAsia="ＭＳ Ｐゴシック" w:hAnsi="ＭＳ Ｐゴシック" w:cs="ＭＳ Ｐゴシック" w:hint="eastAsia"/>
          <w:bCs/>
          <w:sz w:val="24"/>
          <w:szCs w:val="24"/>
        </w:rPr>
        <w:t>明らかにならない</w:t>
      </w:r>
      <w:r w:rsidR="00B37395" w:rsidRPr="008C6EEC">
        <w:rPr>
          <w:rFonts w:ascii="ＭＳ Ｐゴシック" w:eastAsia="ＭＳ Ｐゴシック" w:hAnsi="ＭＳ Ｐゴシック" w:cs="ＭＳ Ｐゴシック" w:hint="eastAsia"/>
          <w:bCs/>
          <w:sz w:val="24"/>
          <w:szCs w:val="24"/>
        </w:rPr>
        <w:t>限り</w:t>
      </w:r>
      <w:r w:rsidRPr="008C6EEC">
        <w:rPr>
          <w:rFonts w:ascii="ＭＳ Ｐゴシック" w:eastAsia="ＭＳ Ｐゴシック" w:hAnsi="ＭＳ Ｐゴシック" w:cs="ＭＳ Ｐゴシック" w:hint="eastAsia"/>
          <w:bCs/>
          <w:sz w:val="24"/>
          <w:szCs w:val="24"/>
        </w:rPr>
        <w:t>、</w:t>
      </w:r>
      <w:r w:rsidR="00B37395" w:rsidRPr="008C6EEC">
        <w:rPr>
          <w:rFonts w:ascii="ＭＳ Ｐゴシック" w:eastAsia="ＭＳ Ｐゴシック" w:hAnsi="ＭＳ Ｐゴシック" w:cs="ＭＳ Ｐゴシック" w:hint="eastAsia"/>
          <w:bCs/>
          <w:sz w:val="24"/>
          <w:szCs w:val="24"/>
        </w:rPr>
        <w:t>決めることはできない</w:t>
      </w:r>
      <w:r w:rsidR="002A0A2C" w:rsidRPr="008C6EEC">
        <w:rPr>
          <w:rFonts w:ascii="ＭＳ Ｐゴシック" w:eastAsia="ＭＳ Ｐゴシック" w:hAnsi="ＭＳ Ｐゴシック" w:cs="ＭＳ Ｐゴシック" w:hint="eastAsia"/>
          <w:bCs/>
          <w:sz w:val="24"/>
          <w:szCs w:val="24"/>
        </w:rPr>
        <w:t>。そのため</w:t>
      </w:r>
      <w:r w:rsidR="00B37395" w:rsidRPr="008C6EEC">
        <w:rPr>
          <w:rFonts w:ascii="ＭＳ Ｐゴシック" w:eastAsia="ＭＳ Ｐゴシック" w:hAnsi="ＭＳ Ｐゴシック" w:cs="ＭＳ Ｐゴシック" w:hint="eastAsia"/>
          <w:bCs/>
          <w:sz w:val="24"/>
          <w:szCs w:val="24"/>
        </w:rPr>
        <w:t>、</w:t>
      </w:r>
      <w:r w:rsidR="00E526C7" w:rsidRPr="008C6EEC">
        <w:rPr>
          <w:rFonts w:ascii="ＭＳ Ｐゴシック" w:eastAsia="ＭＳ Ｐゴシック" w:hAnsi="ＭＳ Ｐゴシック" w:cs="ＭＳ Ｐゴシック" w:hint="eastAsia"/>
          <w:bCs/>
          <w:sz w:val="24"/>
          <w:szCs w:val="24"/>
        </w:rPr>
        <w:t>土台</w:t>
      </w:r>
      <w:r w:rsidR="001421BE" w:rsidRPr="008C6EEC">
        <w:rPr>
          <w:rFonts w:ascii="ＭＳ Ｐゴシック" w:eastAsia="ＭＳ Ｐゴシック" w:hAnsi="ＭＳ Ｐゴシック" w:cs="ＭＳ Ｐゴシック" w:hint="eastAsia"/>
          <w:bCs/>
          <w:sz w:val="24"/>
          <w:szCs w:val="24"/>
        </w:rPr>
        <w:t>部分</w:t>
      </w:r>
      <w:r w:rsidR="00B80F1C" w:rsidRPr="008C6EEC">
        <w:rPr>
          <w:rFonts w:ascii="ＭＳ Ｐゴシック" w:eastAsia="ＭＳ Ｐゴシック" w:hAnsi="ＭＳ Ｐゴシック" w:cs="ＭＳ Ｐゴシック" w:hint="eastAsia"/>
          <w:bCs/>
          <w:sz w:val="24"/>
          <w:szCs w:val="24"/>
        </w:rPr>
        <w:t>から建造を</w:t>
      </w:r>
      <w:r w:rsidR="001A30F8" w:rsidRPr="008C6EEC">
        <w:rPr>
          <w:rFonts w:ascii="ＭＳ Ｐゴシック" w:eastAsia="ＭＳ Ｐゴシック" w:hAnsi="ＭＳ Ｐゴシック" w:cs="ＭＳ Ｐゴシック" w:hint="eastAsia"/>
          <w:bCs/>
          <w:sz w:val="24"/>
          <w:szCs w:val="24"/>
        </w:rPr>
        <w:t>始めて</w:t>
      </w:r>
      <w:r w:rsidR="00B80F1C" w:rsidRPr="008C6EEC">
        <w:rPr>
          <w:rFonts w:ascii="ＭＳ Ｐゴシック" w:eastAsia="ＭＳ Ｐゴシック" w:hAnsi="ＭＳ Ｐゴシック" w:cs="ＭＳ Ｐゴシック" w:hint="eastAsia"/>
          <w:bCs/>
          <w:sz w:val="24"/>
          <w:szCs w:val="24"/>
        </w:rPr>
        <w:t>、地面</w:t>
      </w:r>
      <w:r w:rsidR="001A30F8" w:rsidRPr="008C6EEC">
        <w:rPr>
          <w:rFonts w:ascii="ＭＳ Ｐゴシック" w:eastAsia="ＭＳ Ｐゴシック" w:hAnsi="ＭＳ Ｐゴシック" w:cs="ＭＳ Ｐゴシック" w:hint="eastAsia"/>
          <w:bCs/>
          <w:sz w:val="24"/>
          <w:szCs w:val="24"/>
        </w:rPr>
        <w:t>に近い</w:t>
      </w:r>
      <w:r w:rsidR="00C341F6" w:rsidRPr="008C6EEC">
        <w:rPr>
          <w:rFonts w:ascii="ＭＳ Ｐゴシック" w:eastAsia="ＭＳ Ｐゴシック" w:hAnsi="ＭＳ Ｐゴシック" w:cs="ＭＳ Ｐゴシック" w:hint="eastAsia"/>
          <w:bCs/>
          <w:sz w:val="24"/>
          <w:szCs w:val="24"/>
        </w:rPr>
        <w:t>段の</w:t>
      </w:r>
      <w:r w:rsidR="00B80F1C" w:rsidRPr="008C6EEC">
        <w:rPr>
          <w:rFonts w:ascii="ＭＳ Ｐゴシック" w:eastAsia="ＭＳ Ｐゴシック" w:hAnsi="ＭＳ Ｐゴシック" w:cs="ＭＳ Ｐゴシック" w:hint="eastAsia"/>
          <w:bCs/>
          <w:sz w:val="24"/>
          <w:szCs w:val="24"/>
        </w:rPr>
        <w:t>位置を</w:t>
      </w:r>
      <w:r w:rsidR="00E526C7"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地上部分の起始部</w:t>
      </w:r>
      <w:r w:rsidR="009311A7" w:rsidRPr="008C6EEC">
        <w:rPr>
          <w:rFonts w:ascii="ＭＳ Ｐゴシック" w:eastAsia="ＭＳ Ｐゴシック" w:hAnsi="ＭＳ Ｐゴシック" w:cs="ＭＳ Ｐゴシック" w:hint="eastAsia"/>
          <w:bCs/>
          <w:sz w:val="24"/>
          <w:szCs w:val="24"/>
        </w:rPr>
        <w:t>に</w:t>
      </w:r>
      <w:r w:rsidR="007801CA" w:rsidRPr="008C6EEC">
        <w:rPr>
          <w:rFonts w:ascii="ＭＳ Ｐゴシック" w:eastAsia="ＭＳ Ｐゴシック" w:hAnsi="ＭＳ Ｐゴシック" w:cs="ＭＳ Ｐゴシック" w:hint="eastAsia"/>
          <w:bCs/>
          <w:sz w:val="24"/>
          <w:szCs w:val="24"/>
        </w:rPr>
        <w:t>し</w:t>
      </w:r>
      <w:r w:rsidR="00FD23A4" w:rsidRPr="008C6EEC">
        <w:rPr>
          <w:rFonts w:ascii="ＭＳ Ｐゴシック" w:eastAsia="ＭＳ Ｐゴシック" w:hAnsi="ＭＳ Ｐゴシック" w:cs="ＭＳ Ｐゴシック" w:hint="eastAsia"/>
          <w:bCs/>
          <w:sz w:val="24"/>
          <w:szCs w:val="24"/>
        </w:rPr>
        <w:t>たと考えられる。</w:t>
      </w:r>
      <w:r w:rsidR="00CB623C" w:rsidRPr="008C6EEC">
        <w:rPr>
          <w:rFonts w:ascii="ＭＳ Ｐゴシック" w:eastAsia="ＭＳ Ｐゴシック" w:hAnsi="ＭＳ Ｐゴシック" w:cs="ＭＳ Ｐゴシック" w:hint="eastAsia"/>
          <w:bCs/>
          <w:sz w:val="24"/>
          <w:szCs w:val="24"/>
        </w:rPr>
        <w:t>そ</w:t>
      </w:r>
      <w:r w:rsidR="00BF296B" w:rsidRPr="008C6EEC">
        <w:rPr>
          <w:rFonts w:ascii="ＭＳ Ｐゴシック" w:eastAsia="ＭＳ Ｐゴシック" w:hAnsi="ＭＳ Ｐゴシック" w:cs="ＭＳ Ｐゴシック" w:hint="eastAsia"/>
          <w:bCs/>
          <w:sz w:val="24"/>
          <w:szCs w:val="24"/>
        </w:rPr>
        <w:t>れにより</w:t>
      </w:r>
      <w:r w:rsidR="00FD23A4" w:rsidRPr="008C6EEC">
        <w:rPr>
          <w:rFonts w:ascii="ＭＳ Ｐゴシック" w:eastAsia="ＭＳ Ｐゴシック" w:hAnsi="ＭＳ Ｐゴシック" w:cs="ＭＳ Ｐゴシック" w:hint="eastAsia"/>
          <w:bCs/>
          <w:sz w:val="24"/>
          <w:szCs w:val="24"/>
        </w:rPr>
        <w:t>、頂点から地面までの段数が</w:t>
      </w:r>
      <w:r w:rsidR="007801CA"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端数の</w:t>
      </w:r>
      <w:r w:rsidR="008952EF" w:rsidRPr="008C6EEC">
        <w:rPr>
          <w:rFonts w:ascii="ＭＳ Ｐゴシック" w:eastAsia="ＭＳ Ｐゴシック" w:hAnsi="ＭＳ Ｐゴシック" w:cs="ＭＳ Ｐゴシック" w:hint="eastAsia"/>
          <w:bCs/>
          <w:sz w:val="24"/>
          <w:szCs w:val="24"/>
        </w:rPr>
        <w:t>付いた数値にな</w:t>
      </w:r>
      <w:r w:rsidR="00FD23A4" w:rsidRPr="008C6EEC">
        <w:rPr>
          <w:rFonts w:ascii="ＭＳ Ｐゴシック" w:eastAsia="ＭＳ Ｐゴシック" w:hAnsi="ＭＳ Ｐゴシック" w:cs="ＭＳ Ｐゴシック" w:hint="eastAsia"/>
          <w:bCs/>
          <w:sz w:val="24"/>
          <w:szCs w:val="24"/>
        </w:rPr>
        <w:t>ったと考えられる。</w:t>
      </w:r>
      <w:r w:rsidR="004C5CCE" w:rsidRPr="008C6EEC">
        <w:rPr>
          <w:rFonts w:ascii="ＭＳ Ｐゴシック" w:eastAsia="ＭＳ Ｐゴシック" w:hAnsi="ＭＳ Ｐゴシック" w:cs="ＭＳ Ｐゴシック" w:hint="eastAsia"/>
          <w:bCs/>
          <w:sz w:val="24"/>
          <w:szCs w:val="24"/>
        </w:rPr>
        <w:t>ピラミッドの高さを決める基本は、</w:t>
      </w:r>
      <w:r w:rsidR="00D81477" w:rsidRPr="008C6EEC">
        <w:rPr>
          <w:rFonts w:ascii="ＭＳ Ｐゴシック" w:eastAsia="ＭＳ Ｐゴシック" w:hAnsi="ＭＳ Ｐゴシック" w:cs="ＭＳ Ｐゴシック" w:hint="eastAsia"/>
          <w:bCs/>
          <w:sz w:val="24"/>
          <w:szCs w:val="24"/>
        </w:rPr>
        <w:t>頂点から最下部までの</w:t>
      </w:r>
      <w:r w:rsidR="00390E7A" w:rsidRPr="008C6EEC">
        <w:rPr>
          <w:rFonts w:ascii="ＭＳ Ｐゴシック" w:eastAsia="ＭＳ Ｐゴシック" w:hAnsi="ＭＳ Ｐゴシック" w:cs="ＭＳ Ｐゴシック" w:hint="eastAsia"/>
          <w:bCs/>
          <w:sz w:val="24"/>
          <w:szCs w:val="24"/>
        </w:rPr>
        <w:t>段数</w:t>
      </w:r>
      <w:r w:rsidR="00FF3F0B" w:rsidRPr="008C6EEC">
        <w:rPr>
          <w:rFonts w:ascii="ＭＳ Ｐゴシック" w:eastAsia="ＭＳ Ｐゴシック" w:hAnsi="ＭＳ Ｐゴシック" w:cs="ＭＳ Ｐゴシック" w:hint="eastAsia"/>
          <w:bCs/>
          <w:sz w:val="24"/>
          <w:szCs w:val="24"/>
        </w:rPr>
        <w:t>を決め</w:t>
      </w:r>
      <w:r w:rsidR="00F83710" w:rsidRPr="008C6EEC">
        <w:rPr>
          <w:rFonts w:ascii="ＭＳ Ｐゴシック" w:eastAsia="ＭＳ Ｐゴシック" w:hAnsi="ＭＳ Ｐゴシック" w:cs="ＭＳ Ｐゴシック" w:hint="eastAsia"/>
          <w:bCs/>
          <w:sz w:val="24"/>
          <w:szCs w:val="24"/>
        </w:rPr>
        <w:t>て</w:t>
      </w:r>
      <w:r w:rsidR="004C5CCE" w:rsidRPr="008C6EEC">
        <w:rPr>
          <w:rFonts w:ascii="ＭＳ Ｐゴシック" w:eastAsia="ＭＳ Ｐゴシック" w:hAnsi="ＭＳ Ｐゴシック" w:cs="ＭＳ Ｐゴシック" w:hint="eastAsia"/>
          <w:bCs/>
          <w:sz w:val="24"/>
          <w:szCs w:val="24"/>
        </w:rPr>
        <w:t>、</w:t>
      </w:r>
      <w:r w:rsidR="00BB05E4" w:rsidRPr="008C6EEC">
        <w:rPr>
          <w:rFonts w:ascii="ＭＳ Ｐゴシック" w:eastAsia="ＭＳ Ｐゴシック" w:hAnsi="ＭＳ Ｐゴシック" w:cs="ＭＳ Ｐゴシック" w:hint="eastAsia"/>
          <w:bCs/>
          <w:sz w:val="24"/>
          <w:szCs w:val="24"/>
        </w:rPr>
        <w:t>全体の</w:t>
      </w:r>
      <w:r w:rsidR="005877EB" w:rsidRPr="008C6EEC">
        <w:rPr>
          <w:rFonts w:ascii="ＭＳ Ｐゴシック" w:eastAsia="ＭＳ Ｐゴシック" w:hAnsi="ＭＳ Ｐゴシック" w:cs="ＭＳ Ｐゴシック" w:hint="eastAsia"/>
          <w:bCs/>
          <w:sz w:val="24"/>
          <w:szCs w:val="24"/>
        </w:rPr>
        <w:t>大きさを</w:t>
      </w:r>
      <w:r w:rsidR="00163E47" w:rsidRPr="008C6EEC">
        <w:rPr>
          <w:rFonts w:ascii="ＭＳ Ｐゴシック" w:eastAsia="ＭＳ Ｐゴシック" w:hAnsi="ＭＳ Ｐゴシック" w:cs="ＭＳ Ｐゴシック" w:hint="eastAsia"/>
          <w:bCs/>
          <w:sz w:val="24"/>
          <w:szCs w:val="24"/>
        </w:rPr>
        <w:t>確定</w:t>
      </w:r>
      <w:r w:rsidR="005877BA" w:rsidRPr="008C6EEC">
        <w:rPr>
          <w:rFonts w:ascii="ＭＳ Ｐゴシック" w:eastAsia="ＭＳ Ｐゴシック" w:hAnsi="ＭＳ Ｐゴシック" w:cs="ＭＳ Ｐゴシック" w:hint="eastAsia"/>
          <w:bCs/>
          <w:sz w:val="24"/>
          <w:szCs w:val="24"/>
        </w:rPr>
        <w:t>する</w:t>
      </w:r>
      <w:r w:rsidR="007C46F8" w:rsidRPr="008C6EEC">
        <w:rPr>
          <w:rFonts w:ascii="ＭＳ Ｐゴシック" w:eastAsia="ＭＳ Ｐゴシック" w:hAnsi="ＭＳ Ｐゴシック" w:cs="ＭＳ Ｐゴシック" w:hint="eastAsia"/>
          <w:bCs/>
          <w:sz w:val="24"/>
          <w:szCs w:val="24"/>
        </w:rPr>
        <w:t>こと</w:t>
      </w:r>
      <w:r w:rsidR="00F83710" w:rsidRPr="008C6EEC">
        <w:rPr>
          <w:rFonts w:ascii="ＭＳ Ｐゴシック" w:eastAsia="ＭＳ Ｐゴシック" w:hAnsi="ＭＳ Ｐゴシック" w:cs="ＭＳ Ｐゴシック" w:hint="eastAsia"/>
          <w:bCs/>
          <w:sz w:val="24"/>
          <w:szCs w:val="24"/>
        </w:rPr>
        <w:t>である</w:t>
      </w:r>
      <w:r w:rsidR="007C46F8" w:rsidRPr="008C6EEC">
        <w:rPr>
          <w:rFonts w:ascii="ＭＳ Ｐゴシック" w:eastAsia="ＭＳ Ｐゴシック" w:hAnsi="ＭＳ Ｐゴシック" w:cs="ＭＳ Ｐゴシック" w:hint="eastAsia"/>
          <w:bCs/>
          <w:sz w:val="24"/>
          <w:szCs w:val="24"/>
        </w:rPr>
        <w:t>。</w:t>
      </w:r>
      <w:r w:rsidR="0072642B" w:rsidRPr="008C6EEC">
        <w:rPr>
          <w:rFonts w:ascii="ＭＳ Ｐゴシック" w:eastAsia="ＭＳ Ｐゴシック" w:hAnsi="ＭＳ Ｐゴシック" w:cs="ＭＳ Ｐゴシック" w:hint="eastAsia"/>
          <w:bCs/>
          <w:sz w:val="24"/>
          <w:szCs w:val="24"/>
        </w:rPr>
        <w:t>測定値</w:t>
      </w:r>
      <w:r w:rsidR="002C41AC" w:rsidRPr="008C6EEC">
        <w:rPr>
          <w:rFonts w:ascii="ＭＳ Ｐゴシック" w:eastAsia="ＭＳ Ｐゴシック" w:hAnsi="ＭＳ Ｐゴシック" w:cs="ＭＳ Ｐゴシック" w:hint="eastAsia"/>
          <w:bCs/>
          <w:sz w:val="24"/>
          <w:szCs w:val="24"/>
        </w:rPr>
        <w:t>で</w:t>
      </w:r>
      <w:r w:rsidR="0072642B" w:rsidRPr="008C6EEC">
        <w:rPr>
          <w:rFonts w:ascii="ＭＳ Ｐゴシック" w:eastAsia="ＭＳ Ｐゴシック" w:hAnsi="ＭＳ Ｐゴシック" w:cs="ＭＳ Ｐゴシック" w:hint="eastAsia"/>
          <w:bCs/>
          <w:sz w:val="24"/>
          <w:szCs w:val="24"/>
        </w:rPr>
        <w:t>は、地上部分の高さ</w:t>
      </w:r>
      <w:r w:rsidR="00D81477" w:rsidRPr="008C6EEC">
        <w:rPr>
          <w:rFonts w:ascii="ＭＳ Ｐゴシック" w:eastAsia="ＭＳ Ｐゴシック" w:hAnsi="ＭＳ Ｐゴシック" w:cs="ＭＳ Ｐゴシック" w:hint="eastAsia"/>
          <w:bCs/>
          <w:sz w:val="24"/>
          <w:szCs w:val="24"/>
        </w:rPr>
        <w:t>は</w:t>
      </w:r>
      <w:r w:rsidR="0072642B" w:rsidRPr="008C6EEC">
        <w:rPr>
          <w:rFonts w:ascii="ＭＳ Ｐゴシック" w:eastAsia="ＭＳ Ｐゴシック" w:hAnsi="ＭＳ Ｐゴシック" w:cs="ＭＳ Ｐゴシック" w:hint="eastAsia"/>
          <w:bCs/>
          <w:sz w:val="24"/>
          <w:szCs w:val="24"/>
        </w:rPr>
        <w:t>クフ王のピラミッド</w:t>
      </w:r>
      <w:r w:rsidR="00E63D8C" w:rsidRPr="008C6EEC">
        <w:rPr>
          <w:rFonts w:ascii="ＭＳ Ｐゴシック" w:eastAsia="ＭＳ Ｐゴシック" w:hAnsi="ＭＳ Ｐゴシック" w:cs="ＭＳ Ｐゴシック" w:hint="eastAsia"/>
          <w:bCs/>
          <w:sz w:val="24"/>
          <w:szCs w:val="24"/>
        </w:rPr>
        <w:t>では</w:t>
      </w:r>
      <w:r w:rsidR="00EC7C65" w:rsidRPr="008C6EEC">
        <w:rPr>
          <w:rFonts w:ascii="ＭＳ Ｐゴシック" w:eastAsia="ＭＳ Ｐゴシック" w:hAnsi="ＭＳ Ｐゴシック" w:cs="ＭＳ Ｐゴシック" w:hint="eastAsia"/>
          <w:bCs/>
          <w:sz w:val="24"/>
          <w:szCs w:val="24"/>
        </w:rPr>
        <w:t>93</w:t>
      </w:r>
      <w:r w:rsidR="00492AA3" w:rsidRPr="008C6EEC">
        <w:rPr>
          <w:rFonts w:ascii="ＭＳ Ｐゴシック" w:eastAsia="ＭＳ Ｐゴシック" w:hAnsi="ＭＳ Ｐゴシック" w:cs="ＭＳ Ｐゴシック" w:hint="eastAsia"/>
          <w:bCs/>
          <w:sz w:val="24"/>
          <w:szCs w:val="24"/>
        </w:rPr>
        <w:t>.32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カフラー</w:t>
      </w:r>
      <w:r w:rsidR="0072642B" w:rsidRPr="008C6EEC">
        <w:rPr>
          <w:rFonts w:ascii="ＭＳ Ｐゴシック" w:eastAsia="ＭＳ Ｐゴシック" w:hAnsi="ＭＳ Ｐゴシック" w:cs="ＭＳ Ｐゴシック" w:hint="eastAsia"/>
          <w:bCs/>
          <w:sz w:val="24"/>
          <w:szCs w:val="24"/>
        </w:rPr>
        <w:t>王のピラミッド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91.52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、メンカウラーのピラミッド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41.67</w:t>
      </w:r>
      <w:r w:rsidR="00EC7C65" w:rsidRPr="008C6EEC">
        <w:rPr>
          <w:rFonts w:ascii="ＭＳ Ｐゴシック" w:eastAsia="ＭＳ Ｐゴシック" w:hAnsi="ＭＳ Ｐゴシック" w:cs="ＭＳ Ｐゴシック" w:hint="eastAsia"/>
          <w:bCs/>
          <w:sz w:val="24"/>
          <w:szCs w:val="24"/>
        </w:rPr>
        <w:t>段である。</w:t>
      </w:r>
      <w:r w:rsidR="001037B4" w:rsidRPr="008C6EEC">
        <w:rPr>
          <w:rFonts w:ascii="ＭＳ Ｐゴシック" w:eastAsia="ＭＳ Ｐゴシック" w:hAnsi="ＭＳ Ｐゴシック" w:cs="ＭＳ Ｐゴシック" w:hint="eastAsia"/>
          <w:bCs/>
          <w:sz w:val="24"/>
          <w:szCs w:val="24"/>
        </w:rPr>
        <w:t>これ</w:t>
      </w:r>
      <w:r w:rsidR="00C6022A" w:rsidRPr="008C6EEC">
        <w:rPr>
          <w:rFonts w:ascii="ＭＳ Ｐゴシック" w:eastAsia="ＭＳ Ｐゴシック" w:hAnsi="ＭＳ Ｐゴシック" w:cs="ＭＳ Ｐゴシック" w:hint="eastAsia"/>
          <w:bCs/>
          <w:sz w:val="24"/>
          <w:szCs w:val="24"/>
        </w:rPr>
        <w:t>に地下部分</w:t>
      </w:r>
      <w:r w:rsidR="008663F0" w:rsidRPr="008C6EEC">
        <w:rPr>
          <w:rFonts w:ascii="ＭＳ Ｐゴシック" w:eastAsia="ＭＳ Ｐゴシック" w:hAnsi="ＭＳ Ｐゴシック" w:cs="ＭＳ Ｐゴシック" w:hint="eastAsia"/>
          <w:bCs/>
          <w:sz w:val="24"/>
          <w:szCs w:val="24"/>
        </w:rPr>
        <w:t>の段数</w:t>
      </w:r>
      <w:r w:rsidR="00C6022A" w:rsidRPr="008C6EEC">
        <w:rPr>
          <w:rFonts w:ascii="ＭＳ Ｐゴシック" w:eastAsia="ＭＳ Ｐゴシック" w:hAnsi="ＭＳ Ｐゴシック" w:cs="ＭＳ Ｐゴシック" w:hint="eastAsia"/>
          <w:bCs/>
          <w:sz w:val="24"/>
          <w:szCs w:val="24"/>
        </w:rPr>
        <w:t>を</w:t>
      </w:r>
      <w:r w:rsidR="003B755F" w:rsidRPr="008C6EEC">
        <w:rPr>
          <w:rFonts w:ascii="ＭＳ Ｐゴシック" w:eastAsia="ＭＳ Ｐゴシック" w:hAnsi="ＭＳ Ｐゴシック" w:cs="ＭＳ Ｐゴシック" w:hint="eastAsia"/>
          <w:bCs/>
          <w:sz w:val="24"/>
          <w:szCs w:val="24"/>
        </w:rPr>
        <w:t>加え</w:t>
      </w:r>
      <w:r w:rsidR="00C6022A" w:rsidRPr="008C6EEC">
        <w:rPr>
          <w:rFonts w:ascii="ＭＳ Ｐゴシック" w:eastAsia="ＭＳ Ｐゴシック" w:hAnsi="ＭＳ Ｐゴシック" w:cs="ＭＳ Ｐゴシック" w:hint="eastAsia"/>
          <w:bCs/>
          <w:sz w:val="24"/>
          <w:szCs w:val="24"/>
        </w:rPr>
        <w:t>て、</w:t>
      </w:r>
      <w:r w:rsidR="001207C7" w:rsidRPr="008C6EEC">
        <w:rPr>
          <w:rFonts w:ascii="ＭＳ Ｐゴシック" w:eastAsia="ＭＳ Ｐゴシック" w:hAnsi="ＭＳ Ｐゴシック" w:cs="ＭＳ Ｐゴシック" w:hint="eastAsia"/>
          <w:bCs/>
          <w:sz w:val="24"/>
          <w:szCs w:val="24"/>
        </w:rPr>
        <w:t>クフ王とカフラー王のピラミッドの高さ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100段、メンカウラー王のピラミッドの高さ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50段に設定したと</w:t>
      </w:r>
      <w:r w:rsidR="00F1298D" w:rsidRPr="008C6EEC">
        <w:rPr>
          <w:rFonts w:ascii="ＭＳ Ｐゴシック" w:eastAsia="ＭＳ Ｐゴシック" w:hAnsi="ＭＳ Ｐゴシック" w:cs="ＭＳ Ｐゴシック" w:hint="eastAsia"/>
          <w:bCs/>
          <w:sz w:val="24"/>
          <w:szCs w:val="24"/>
        </w:rPr>
        <w:t>考えられる</w:t>
      </w:r>
      <w:r w:rsidR="001207C7" w:rsidRPr="008C6EEC">
        <w:rPr>
          <w:rFonts w:ascii="ＭＳ Ｐゴシック" w:eastAsia="ＭＳ Ｐゴシック" w:hAnsi="ＭＳ Ｐゴシック" w:cs="ＭＳ Ｐゴシック" w:hint="eastAsia"/>
          <w:bCs/>
          <w:sz w:val="24"/>
          <w:szCs w:val="24"/>
        </w:rPr>
        <w:t>。</w:t>
      </w:r>
      <w:r w:rsidR="007E4BF4" w:rsidRPr="008C6EEC">
        <w:rPr>
          <w:rFonts w:ascii="ＭＳ Ｐゴシック" w:eastAsia="ＭＳ Ｐゴシック" w:hAnsi="ＭＳ Ｐゴシック" w:cs="ＭＳ Ｐゴシック" w:hint="eastAsia"/>
          <w:bCs/>
          <w:sz w:val="24"/>
          <w:szCs w:val="24"/>
        </w:rPr>
        <w:t>その理由</w:t>
      </w:r>
      <w:r w:rsidR="007B5CCB" w:rsidRPr="008C6EEC">
        <w:rPr>
          <w:rFonts w:ascii="ＭＳ Ｐゴシック" w:eastAsia="ＭＳ Ｐゴシック" w:hAnsi="ＭＳ Ｐゴシック" w:cs="ＭＳ Ｐゴシック" w:hint="eastAsia"/>
          <w:bCs/>
          <w:sz w:val="24"/>
          <w:szCs w:val="24"/>
        </w:rPr>
        <w:t>は</w:t>
      </w:r>
      <w:r w:rsidR="007E4BF4" w:rsidRPr="008C6EEC">
        <w:rPr>
          <w:rFonts w:ascii="ＭＳ Ｐゴシック" w:eastAsia="ＭＳ Ｐゴシック" w:hAnsi="ＭＳ Ｐゴシック" w:cs="ＭＳ Ｐゴシック" w:hint="eastAsia"/>
          <w:bCs/>
          <w:sz w:val="24"/>
          <w:szCs w:val="24"/>
        </w:rPr>
        <w:t>、</w:t>
      </w:r>
      <w:r w:rsidR="007B5CCB" w:rsidRPr="008C6EEC">
        <w:rPr>
          <w:rFonts w:ascii="ＭＳ Ｐゴシック" w:eastAsia="ＭＳ Ｐゴシック" w:hAnsi="ＭＳ Ｐゴシック" w:cs="ＭＳ Ｐゴシック" w:hint="eastAsia"/>
          <w:bCs/>
          <w:sz w:val="24"/>
          <w:szCs w:val="24"/>
        </w:rPr>
        <w:t>計算</w:t>
      </w:r>
      <w:r w:rsidR="00B53FBA" w:rsidRPr="008C6EEC">
        <w:rPr>
          <w:rFonts w:ascii="ＭＳ Ｐゴシック" w:eastAsia="ＭＳ Ｐゴシック" w:hAnsi="ＭＳ Ｐゴシック" w:cs="ＭＳ Ｐゴシック" w:hint="eastAsia"/>
          <w:bCs/>
          <w:sz w:val="24"/>
          <w:szCs w:val="24"/>
        </w:rPr>
        <w:t>、設計、測量、建造を</w:t>
      </w:r>
      <w:r w:rsidR="00C83180" w:rsidRPr="008C6EEC">
        <w:rPr>
          <w:rFonts w:ascii="ＭＳ Ｐゴシック" w:eastAsia="ＭＳ Ｐゴシック" w:hAnsi="ＭＳ Ｐゴシック" w:cs="ＭＳ Ｐゴシック" w:hint="eastAsia"/>
          <w:bCs/>
          <w:sz w:val="24"/>
          <w:szCs w:val="24"/>
        </w:rPr>
        <w:t>行い</w:t>
      </w:r>
      <w:r w:rsidR="007B5CCB" w:rsidRPr="008C6EEC">
        <w:rPr>
          <w:rFonts w:ascii="ＭＳ Ｐゴシック" w:eastAsia="ＭＳ Ｐゴシック" w:hAnsi="ＭＳ Ｐゴシック" w:cs="ＭＳ Ｐゴシック" w:hint="eastAsia"/>
          <w:bCs/>
          <w:sz w:val="24"/>
          <w:szCs w:val="24"/>
        </w:rPr>
        <w:t>易い数値</w:t>
      </w:r>
      <w:r w:rsidR="007E4BF4" w:rsidRPr="008C6EEC">
        <w:rPr>
          <w:rFonts w:ascii="ＭＳ Ｐゴシック" w:eastAsia="ＭＳ Ｐゴシック" w:hAnsi="ＭＳ Ｐゴシック" w:cs="ＭＳ Ｐゴシック" w:hint="eastAsia"/>
          <w:bCs/>
          <w:sz w:val="24"/>
          <w:szCs w:val="24"/>
        </w:rPr>
        <w:t>にするためである</w:t>
      </w:r>
      <w:r w:rsidR="007B5CCB" w:rsidRPr="008C6EEC">
        <w:rPr>
          <w:rFonts w:ascii="ＭＳ Ｐゴシック" w:eastAsia="ＭＳ Ｐゴシック" w:hAnsi="ＭＳ Ｐゴシック" w:cs="ＭＳ Ｐゴシック" w:hint="eastAsia"/>
          <w:bCs/>
          <w:sz w:val="24"/>
          <w:szCs w:val="24"/>
        </w:rPr>
        <w:t>。</w:t>
      </w:r>
      <w:r w:rsidR="003206DA" w:rsidRPr="008C6EEC">
        <w:rPr>
          <w:rFonts w:ascii="ＭＳ Ｐゴシック" w:eastAsia="ＭＳ Ｐゴシック" w:hAnsi="ＭＳ Ｐゴシック" w:cs="ＭＳ Ｐゴシック" w:hint="eastAsia"/>
          <w:bCs/>
          <w:sz w:val="24"/>
          <w:szCs w:val="24"/>
        </w:rPr>
        <w:t>以上</w:t>
      </w:r>
      <w:r w:rsidR="00203DED" w:rsidRPr="008C6EEC">
        <w:rPr>
          <w:rFonts w:ascii="ＭＳ Ｐゴシック" w:eastAsia="ＭＳ Ｐゴシック" w:hAnsi="ＭＳ Ｐゴシック" w:cs="ＭＳ Ｐゴシック" w:hint="eastAsia"/>
          <w:bCs/>
          <w:sz w:val="24"/>
          <w:szCs w:val="24"/>
        </w:rPr>
        <w:t>により、大きさの基準の 「高さの単位」、「底辺</w:t>
      </w:r>
      <w:r w:rsidR="00795425" w:rsidRPr="008C6EEC">
        <w:rPr>
          <w:rFonts w:ascii="ＭＳ Ｐゴシック" w:eastAsia="ＭＳ Ｐゴシック" w:hAnsi="ＭＳ Ｐゴシック" w:cs="ＭＳ Ｐゴシック" w:hint="eastAsia"/>
          <w:bCs/>
          <w:sz w:val="24"/>
          <w:szCs w:val="24"/>
        </w:rPr>
        <w:t>の長さ</w:t>
      </w:r>
      <w:r w:rsidR="00203DED" w:rsidRPr="008C6EEC">
        <w:rPr>
          <w:rFonts w:ascii="ＭＳ Ｐゴシック" w:eastAsia="ＭＳ Ｐゴシック" w:hAnsi="ＭＳ Ｐゴシック" w:cs="ＭＳ Ｐゴシック" w:hint="eastAsia"/>
          <w:bCs/>
          <w:sz w:val="24"/>
          <w:szCs w:val="24"/>
        </w:rPr>
        <w:t>と高さの比」、「段数」が決まり、大きさ</w:t>
      </w:r>
      <w:r w:rsidR="00E63D8C" w:rsidRPr="008C6EEC">
        <w:rPr>
          <w:rFonts w:ascii="ＭＳ Ｐゴシック" w:eastAsia="ＭＳ Ｐゴシック" w:hAnsi="ＭＳ Ｐゴシック" w:cs="ＭＳ Ｐゴシック" w:hint="eastAsia"/>
          <w:bCs/>
          <w:sz w:val="24"/>
          <w:szCs w:val="24"/>
        </w:rPr>
        <w:t>は</w:t>
      </w:r>
      <w:r w:rsidR="00203DED" w:rsidRPr="008C6EEC">
        <w:rPr>
          <w:rFonts w:ascii="ＭＳ Ｐゴシック" w:eastAsia="ＭＳ Ｐゴシック" w:hAnsi="ＭＳ Ｐゴシック" w:cs="ＭＳ Ｐゴシック" w:hint="eastAsia"/>
          <w:bCs/>
          <w:sz w:val="24"/>
          <w:szCs w:val="24"/>
        </w:rPr>
        <w:t>確定した。</w:t>
      </w:r>
      <w:r w:rsidR="004D65F0" w:rsidRPr="008C6EEC">
        <w:rPr>
          <w:rFonts w:ascii="ＭＳ Ｐゴシック" w:eastAsia="ＭＳ Ｐゴシック" w:hAnsi="ＭＳ Ｐゴシック" w:cs="ＭＳ Ｐゴシック" w:hint="eastAsia"/>
          <w:bCs/>
          <w:sz w:val="24"/>
          <w:szCs w:val="24"/>
        </w:rPr>
        <w:t>この結果を基に</w:t>
      </w:r>
      <w:r w:rsidR="00D45481" w:rsidRPr="008C6EEC">
        <w:rPr>
          <w:rFonts w:ascii="ＭＳ Ｐゴシック" w:eastAsia="ＭＳ Ｐゴシック" w:hAnsi="ＭＳ Ｐゴシック" w:cs="ＭＳ Ｐゴシック" w:hint="eastAsia"/>
          <w:bCs/>
          <w:sz w:val="24"/>
          <w:szCs w:val="24"/>
        </w:rPr>
        <w:t>、</w:t>
      </w:r>
      <w:r w:rsidR="004D65F0" w:rsidRPr="008C6EEC">
        <w:rPr>
          <w:rFonts w:ascii="ＭＳ Ｐゴシック" w:eastAsia="ＭＳ Ｐゴシック" w:hAnsi="ＭＳ Ｐゴシック" w:cs="ＭＳ Ｐゴシック" w:hint="eastAsia"/>
          <w:bCs/>
          <w:sz w:val="24"/>
          <w:szCs w:val="24"/>
        </w:rPr>
        <w:t>腕尺、メートル法、および、新たな尺度で、</w:t>
      </w:r>
      <w:r w:rsidR="00D45481" w:rsidRPr="008C6EEC">
        <w:rPr>
          <w:rFonts w:ascii="ＭＳ Ｐゴシック" w:eastAsia="ＭＳ Ｐゴシック" w:hAnsi="ＭＳ Ｐゴシック" w:cs="ＭＳ Ｐゴシック" w:hint="eastAsia"/>
          <w:bCs/>
          <w:sz w:val="24"/>
          <w:szCs w:val="24"/>
        </w:rPr>
        <w:t>頂点から最下部までの</w:t>
      </w:r>
      <w:r w:rsidR="004D65F0" w:rsidRPr="008C6EEC">
        <w:rPr>
          <w:rFonts w:ascii="ＭＳ Ｐゴシック" w:eastAsia="ＭＳ Ｐゴシック" w:hAnsi="ＭＳ Ｐゴシック" w:cs="ＭＳ Ｐゴシック" w:hint="eastAsia"/>
          <w:bCs/>
          <w:sz w:val="24"/>
          <w:szCs w:val="24"/>
        </w:rPr>
        <w:t>大きさ</w:t>
      </w:r>
      <w:bookmarkStart w:id="46" w:name="_Hlk81841028"/>
      <w:r w:rsidR="00B54BE2" w:rsidRPr="008C6EEC">
        <w:rPr>
          <w:rFonts w:ascii="ＭＳ Ｐゴシック" w:eastAsia="ＭＳ Ｐゴシック" w:hAnsi="ＭＳ Ｐゴシック" w:cs="ＭＳ Ｐゴシック" w:hint="eastAsia"/>
          <w:bCs/>
          <w:sz w:val="24"/>
          <w:szCs w:val="24"/>
        </w:rPr>
        <w:t>の</w:t>
      </w:r>
      <w:r w:rsidR="00AD0743" w:rsidRPr="008C6EEC">
        <w:rPr>
          <w:rFonts w:ascii="ＭＳ Ｐゴシック" w:eastAsia="ＭＳ Ｐゴシック" w:hAnsi="ＭＳ Ｐゴシック" w:cs="ＭＳ Ｐゴシック" w:hint="eastAsia"/>
          <w:bCs/>
          <w:sz w:val="24"/>
          <w:szCs w:val="24"/>
        </w:rPr>
        <w:t>計算</w:t>
      </w:r>
      <w:r w:rsidR="00B54BE2" w:rsidRPr="008C6EEC">
        <w:rPr>
          <w:rFonts w:ascii="ＭＳ Ｐゴシック" w:eastAsia="ＭＳ Ｐゴシック" w:hAnsi="ＭＳ Ｐゴシック" w:cs="ＭＳ Ｐゴシック" w:hint="eastAsia"/>
          <w:bCs/>
          <w:sz w:val="24"/>
          <w:szCs w:val="24"/>
        </w:rPr>
        <w:t>を</w:t>
      </w:r>
      <w:r w:rsidR="00F630A0" w:rsidRPr="008C6EEC">
        <w:rPr>
          <w:rFonts w:ascii="ＭＳ Ｐゴシック" w:eastAsia="ＭＳ Ｐゴシック" w:hAnsi="ＭＳ Ｐゴシック" w:cs="ＭＳ Ｐゴシック" w:hint="eastAsia"/>
          <w:bCs/>
          <w:sz w:val="24"/>
          <w:szCs w:val="24"/>
        </w:rPr>
        <w:t>行っ</w:t>
      </w:r>
      <w:r w:rsidR="00B54BE2" w:rsidRPr="008C6EEC">
        <w:rPr>
          <w:rFonts w:ascii="ＭＳ Ｐゴシック" w:eastAsia="ＭＳ Ｐゴシック" w:hAnsi="ＭＳ Ｐゴシック" w:cs="ＭＳ Ｐゴシック" w:hint="eastAsia"/>
          <w:bCs/>
          <w:sz w:val="24"/>
          <w:szCs w:val="24"/>
        </w:rPr>
        <w:t>た。</w:t>
      </w:r>
      <w:r w:rsidR="00532509" w:rsidRPr="008C6EEC">
        <w:rPr>
          <w:rFonts w:ascii="ＭＳ Ｐゴシック" w:eastAsia="ＭＳ Ｐゴシック" w:hAnsi="ＭＳ Ｐゴシック" w:cs="ＭＳ Ｐゴシック" w:hint="eastAsia"/>
          <w:bCs/>
          <w:sz w:val="24"/>
          <w:szCs w:val="24"/>
        </w:rPr>
        <w:t>高さは、</w:t>
      </w:r>
      <w:bookmarkStart w:id="47" w:name="_Hlk82158279"/>
      <w:r w:rsidR="00AF33B8" w:rsidRPr="008C6EEC">
        <w:rPr>
          <w:rFonts w:ascii="ＭＳ Ｐゴシック" w:eastAsia="ＭＳ Ｐゴシック" w:hAnsi="ＭＳ Ｐゴシック" w:cs="ＭＳ Ｐゴシック" w:hint="eastAsia"/>
          <w:bCs/>
          <w:sz w:val="24"/>
          <w:szCs w:val="24"/>
        </w:rPr>
        <w:t>3腕尺（157.2ｍ）×段数から、</w:t>
      </w:r>
      <w:r w:rsidR="00D45481" w:rsidRPr="008C6EEC">
        <w:rPr>
          <w:rFonts w:ascii="ＭＳ Ｐゴシック" w:eastAsia="ＭＳ Ｐゴシック" w:hAnsi="ＭＳ Ｐゴシック" w:cs="ＭＳ Ｐゴシック" w:hint="eastAsia"/>
          <w:bCs/>
          <w:sz w:val="24"/>
          <w:szCs w:val="24"/>
        </w:rPr>
        <w:t>クフ王</w:t>
      </w:r>
      <w:r w:rsidR="00532509" w:rsidRPr="008C6EEC">
        <w:rPr>
          <w:rFonts w:ascii="ＭＳ Ｐゴシック" w:eastAsia="ＭＳ Ｐゴシック" w:hAnsi="ＭＳ Ｐゴシック" w:cs="ＭＳ Ｐゴシック" w:hint="eastAsia"/>
          <w:bCs/>
          <w:sz w:val="24"/>
          <w:szCs w:val="24"/>
        </w:rPr>
        <w:t>のピラミッドで</w:t>
      </w:r>
      <w:r w:rsidR="00FF19A1" w:rsidRPr="008C6EEC">
        <w:rPr>
          <w:rFonts w:ascii="ＭＳ Ｐゴシック" w:eastAsia="ＭＳ Ｐゴシック" w:hAnsi="ＭＳ Ｐゴシック" w:cs="ＭＳ Ｐゴシック" w:hint="eastAsia"/>
          <w:bCs/>
          <w:sz w:val="24"/>
          <w:szCs w:val="24"/>
        </w:rPr>
        <w:t>は</w:t>
      </w:r>
      <w:bookmarkEnd w:id="47"/>
      <w:r w:rsidR="00756BAC" w:rsidRPr="008C6EEC">
        <w:rPr>
          <w:rFonts w:ascii="ＭＳ Ｐゴシック" w:eastAsia="ＭＳ Ｐゴシック" w:hAnsi="ＭＳ Ｐゴシック" w:cs="ＭＳ Ｐゴシック" w:hint="eastAsia"/>
          <w:bCs/>
          <w:sz w:val="24"/>
          <w:szCs w:val="24"/>
        </w:rPr>
        <w:t>、</w:t>
      </w:r>
      <w:bookmarkStart w:id="48" w:name="_Hlk81329153"/>
      <w:r w:rsidR="004F078B" w:rsidRPr="008C6EEC">
        <w:rPr>
          <w:rFonts w:ascii="ＭＳ Ｐゴシック" w:eastAsia="ＭＳ Ｐゴシック" w:hAnsi="ＭＳ Ｐゴシック" w:cs="ＭＳ Ｐゴシック" w:hint="eastAsia"/>
          <w:bCs/>
          <w:sz w:val="24"/>
          <w:szCs w:val="24"/>
        </w:rPr>
        <w:t>300腕尺</w:t>
      </w:r>
      <w:bookmarkEnd w:id="48"/>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157.2ｍ、</w:t>
      </w:r>
      <w:r w:rsidR="00E50B8B" w:rsidRPr="008C6EEC">
        <w:rPr>
          <w:rFonts w:ascii="ＭＳ Ｐゴシック" w:eastAsia="ＭＳ Ｐゴシック" w:hAnsi="ＭＳ Ｐゴシック" w:cs="ＭＳ Ｐゴシック" w:hint="eastAsia"/>
          <w:bCs/>
          <w:color w:val="FF0000"/>
          <w:sz w:val="24"/>
          <w:szCs w:val="24"/>
        </w:rPr>
        <w:t>1</w:t>
      </w:r>
      <w:r w:rsidR="00E50B8B" w:rsidRPr="008C6EEC">
        <w:rPr>
          <w:rFonts w:ascii="ＭＳ Ｐゴシック" w:eastAsia="ＭＳ Ｐゴシック" w:hAnsi="ＭＳ Ｐゴシック" w:cs="ＭＳ Ｐゴシック" w:hint="eastAsia"/>
          <w:bCs/>
          <w:sz w:val="24"/>
          <w:szCs w:val="24"/>
        </w:rPr>
        <w:t>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カフラー王のピラミッド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は、300腕尺</w:t>
      </w:r>
      <w:r w:rsidR="00186D3F"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157</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2ｍ</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メンカウラー王のピラミッド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150腕尺</w:t>
      </w:r>
      <w:r w:rsidR="00186D3F" w:rsidRPr="008C6EEC">
        <w:rPr>
          <w:rFonts w:ascii="ＭＳ Ｐゴシック" w:eastAsia="ＭＳ Ｐゴシック" w:hAnsi="ＭＳ Ｐゴシック" w:cs="ＭＳ Ｐゴシック" w:hint="eastAsia"/>
          <w:bCs/>
          <w:sz w:val="24"/>
          <w:szCs w:val="24"/>
        </w:rPr>
        <w:t xml:space="preserve"> （</w:t>
      </w:r>
      <w:r w:rsidR="00E50B8B" w:rsidRPr="008C6EEC">
        <w:rPr>
          <w:rFonts w:ascii="ＭＳ Ｐゴシック" w:eastAsia="ＭＳ Ｐゴシック" w:hAnsi="ＭＳ Ｐゴシック" w:cs="ＭＳ Ｐゴシック" w:hint="eastAsia"/>
          <w:bCs/>
          <w:sz w:val="24"/>
          <w:szCs w:val="24"/>
        </w:rPr>
        <w:t>78.6ｍ、50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7246C7" w:rsidRPr="008C6EEC">
        <w:rPr>
          <w:rFonts w:ascii="ＭＳ Ｐゴシック" w:eastAsia="ＭＳ Ｐゴシック" w:hAnsi="ＭＳ Ｐゴシック" w:cs="ＭＳ Ｐゴシック" w:hint="eastAsia"/>
          <w:bCs/>
          <w:sz w:val="24"/>
          <w:szCs w:val="24"/>
        </w:rPr>
        <w:t>なる。</w:t>
      </w:r>
      <w:r w:rsidR="004346A3" w:rsidRPr="008C6EEC">
        <w:rPr>
          <w:rFonts w:ascii="ＭＳ Ｐゴシック" w:eastAsia="ＭＳ Ｐゴシック" w:hAnsi="ＭＳ Ｐゴシック" w:cs="ＭＳ Ｐゴシック" w:hint="eastAsia"/>
          <w:bCs/>
          <w:sz w:val="24"/>
          <w:szCs w:val="24"/>
        </w:rPr>
        <w:t>底辺の長さは</w:t>
      </w:r>
      <w:r w:rsidR="00532509" w:rsidRPr="008C6EEC">
        <w:rPr>
          <w:rFonts w:ascii="ＭＳ Ｐゴシック" w:eastAsia="ＭＳ Ｐゴシック" w:hAnsi="ＭＳ Ｐゴシック" w:cs="ＭＳ Ｐゴシック" w:hint="eastAsia"/>
          <w:bCs/>
          <w:sz w:val="24"/>
          <w:szCs w:val="24"/>
        </w:rPr>
        <w:t>、</w:t>
      </w:r>
      <w:r w:rsidR="00C86F8B" w:rsidRPr="008C6EEC">
        <w:rPr>
          <w:rFonts w:ascii="ＭＳ Ｐゴシック" w:eastAsia="ＭＳ Ｐゴシック" w:hAnsi="ＭＳ Ｐゴシック" w:cs="ＭＳ Ｐゴシック" w:hint="eastAsia"/>
          <w:bCs/>
          <w:sz w:val="24"/>
          <w:szCs w:val="24"/>
        </w:rPr>
        <w:t>腕尺</w:t>
      </w:r>
      <w:r w:rsidR="004B3AA3" w:rsidRPr="008C6EEC">
        <w:rPr>
          <w:rFonts w:ascii="ＭＳ Ｐゴシック" w:eastAsia="ＭＳ Ｐゴシック" w:hAnsi="ＭＳ Ｐゴシック" w:cs="ＭＳ Ｐゴシック" w:hint="eastAsia"/>
          <w:bCs/>
          <w:sz w:val="24"/>
          <w:szCs w:val="24"/>
        </w:rPr>
        <w:t>3単位（1.572ｍ）</w:t>
      </w:r>
      <w:r w:rsidR="00C86F8B" w:rsidRPr="008C6EEC">
        <w:rPr>
          <w:rFonts w:ascii="ＭＳ Ｐゴシック" w:eastAsia="ＭＳ Ｐゴシック" w:hAnsi="ＭＳ Ｐゴシック" w:cs="ＭＳ Ｐゴシック" w:hint="eastAsia"/>
          <w:bCs/>
          <w:sz w:val="24"/>
          <w:szCs w:val="24"/>
        </w:rPr>
        <w:t>×底辺</w:t>
      </w:r>
      <w:r w:rsidR="00795425" w:rsidRPr="008C6EEC">
        <w:rPr>
          <w:rFonts w:ascii="ＭＳ Ｐゴシック" w:eastAsia="ＭＳ Ｐゴシック" w:hAnsi="ＭＳ Ｐゴシック" w:cs="ＭＳ Ｐゴシック" w:hint="eastAsia"/>
          <w:bCs/>
          <w:sz w:val="24"/>
          <w:szCs w:val="24"/>
        </w:rPr>
        <w:t>の長さ</w:t>
      </w:r>
      <w:r w:rsidR="00C86F8B" w:rsidRPr="008C6EEC">
        <w:rPr>
          <w:rFonts w:ascii="ＭＳ Ｐゴシック" w:eastAsia="ＭＳ Ｐゴシック" w:hAnsi="ＭＳ Ｐゴシック" w:cs="ＭＳ Ｐゴシック" w:hint="eastAsia"/>
          <w:bCs/>
          <w:sz w:val="24"/>
          <w:szCs w:val="24"/>
        </w:rPr>
        <w:t>と高さの比×段数から、</w:t>
      </w:r>
      <w:r w:rsidR="002D7867" w:rsidRPr="008C6EEC">
        <w:rPr>
          <w:rFonts w:ascii="ＭＳ Ｐゴシック" w:eastAsia="ＭＳ Ｐゴシック" w:hAnsi="ＭＳ Ｐゴシック" w:cs="ＭＳ Ｐゴシック" w:hint="eastAsia"/>
          <w:bCs/>
          <w:sz w:val="24"/>
          <w:szCs w:val="24"/>
        </w:rPr>
        <w:t>クフ王</w:t>
      </w:r>
      <w:bookmarkStart w:id="49" w:name="_Hlk94558077"/>
      <w:r w:rsidR="00AF2429" w:rsidRPr="008C6EEC">
        <w:rPr>
          <w:rFonts w:ascii="ＭＳ Ｐゴシック" w:eastAsia="ＭＳ Ｐゴシック" w:hAnsi="ＭＳ Ｐゴシック" w:cs="ＭＳ Ｐゴシック" w:hint="eastAsia"/>
          <w:bCs/>
          <w:sz w:val="24"/>
          <w:szCs w:val="24"/>
        </w:rPr>
        <w:t>のピラミッドでは</w:t>
      </w:r>
      <w:bookmarkEnd w:id="49"/>
      <w:r w:rsidR="004F078B" w:rsidRPr="008C6EEC">
        <w:rPr>
          <w:rFonts w:ascii="ＭＳ Ｐゴシック" w:eastAsia="ＭＳ Ｐゴシック" w:hAnsi="ＭＳ Ｐゴシック" w:cs="ＭＳ Ｐゴシック" w:hint="eastAsia"/>
          <w:bCs/>
          <w:sz w:val="24"/>
          <w:szCs w:val="24"/>
        </w:rPr>
        <w:t>471.3腕尺</w:t>
      </w:r>
      <w:r w:rsidR="00186D3F" w:rsidRPr="008C6EEC">
        <w:rPr>
          <w:rFonts w:ascii="ＭＳ Ｐゴシック" w:eastAsia="ＭＳ Ｐゴシック" w:hAnsi="ＭＳ Ｐゴシック" w:cs="ＭＳ Ｐゴシック" w:hint="eastAsia"/>
          <w:bCs/>
          <w:sz w:val="24"/>
          <w:szCs w:val="24"/>
        </w:rPr>
        <w:t>（</w:t>
      </w:r>
      <w:bookmarkStart w:id="50" w:name="_Hlk82140233"/>
      <w:r w:rsidR="00D45481" w:rsidRPr="008C6EEC">
        <w:rPr>
          <w:rFonts w:ascii="ＭＳ Ｐゴシック" w:eastAsia="ＭＳ Ｐゴシック" w:hAnsi="ＭＳ Ｐゴシック" w:cs="ＭＳ Ｐゴシック" w:hint="eastAsia"/>
          <w:bCs/>
          <w:sz w:val="24"/>
          <w:szCs w:val="24"/>
        </w:rPr>
        <w:t>246.96ｍ</w:t>
      </w:r>
      <w:bookmarkEnd w:id="50"/>
      <w:r w:rsidR="00D45481"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w:t>
      </w:r>
      <w:bookmarkStart w:id="51" w:name="_Hlk82140669"/>
      <w:r w:rsidR="00921E50" w:rsidRPr="008C6EEC">
        <w:rPr>
          <w:rFonts w:ascii="ＭＳ Ｐゴシック" w:eastAsia="ＭＳ Ｐゴシック" w:hAnsi="ＭＳ Ｐゴシック" w:cs="ＭＳ Ｐゴシック" w:hint="eastAsia"/>
          <w:bCs/>
          <w:sz w:val="24"/>
          <w:szCs w:val="24"/>
        </w:rPr>
        <w:t>カフラー王</w:t>
      </w:r>
      <w:r w:rsidR="00AF2429" w:rsidRPr="008C6EEC">
        <w:rPr>
          <w:rFonts w:ascii="ＭＳ Ｐゴシック" w:eastAsia="ＭＳ Ｐゴシック" w:hAnsi="ＭＳ Ｐゴシック" w:cs="ＭＳ Ｐゴシック" w:hint="eastAsia"/>
          <w:bCs/>
          <w:sz w:val="24"/>
          <w:szCs w:val="24"/>
        </w:rPr>
        <w:t>のピラミッドでは</w:t>
      </w:r>
      <w:r w:rsidR="00921E50" w:rsidRPr="008C6EEC">
        <w:rPr>
          <w:rFonts w:ascii="ＭＳ Ｐゴシック" w:eastAsia="ＭＳ Ｐゴシック" w:hAnsi="ＭＳ Ｐゴシック" w:cs="ＭＳ Ｐゴシック" w:hint="eastAsia"/>
          <w:bCs/>
          <w:sz w:val="24"/>
          <w:szCs w:val="24"/>
        </w:rPr>
        <w:t>では</w:t>
      </w:r>
      <w:bookmarkStart w:id="52" w:name="_Hlk82140615"/>
      <w:bookmarkEnd w:id="51"/>
      <w:r w:rsidR="00A673F7" w:rsidRPr="008C6EEC">
        <w:rPr>
          <w:rFonts w:ascii="ＭＳ Ｐゴシック" w:eastAsia="ＭＳ Ｐゴシック" w:hAnsi="ＭＳ Ｐゴシック" w:cs="ＭＳ Ｐゴシック" w:hint="eastAsia"/>
          <w:bCs/>
          <w:sz w:val="24"/>
          <w:szCs w:val="24"/>
        </w:rPr>
        <w:t>450腕尺</w:t>
      </w:r>
      <w:bookmarkEnd w:id="52"/>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235.80ｍ</w:t>
      </w:r>
      <w:r w:rsidR="0090617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906175" w:rsidRPr="008C6EEC">
        <w:rPr>
          <w:rFonts w:ascii="ＭＳ Ｐゴシック" w:eastAsia="ＭＳ Ｐゴシック" w:hAnsi="ＭＳ Ｐゴシック" w:cs="ＭＳ Ｐゴシック" w:hint="eastAsia"/>
          <w:bCs/>
          <w:sz w:val="24"/>
          <w:szCs w:val="24"/>
        </w:rPr>
        <w:t>、</w:t>
      </w:r>
      <w:bookmarkStart w:id="53" w:name="_Hlk82158182"/>
      <w:r w:rsidR="00D45481" w:rsidRPr="008C6EEC">
        <w:rPr>
          <w:rFonts w:ascii="ＭＳ Ｐゴシック" w:eastAsia="ＭＳ Ｐゴシック" w:hAnsi="ＭＳ Ｐゴシック" w:cs="ＭＳ Ｐゴシック" w:hint="eastAsia"/>
          <w:bCs/>
          <w:sz w:val="24"/>
          <w:szCs w:val="24"/>
        </w:rPr>
        <w:t>メンカウラー王</w:t>
      </w:r>
      <w:r w:rsidR="00AF2429" w:rsidRPr="008C6EEC">
        <w:rPr>
          <w:rFonts w:ascii="ＭＳ Ｐゴシック" w:eastAsia="ＭＳ Ｐゴシック" w:hAnsi="ＭＳ Ｐゴシック" w:cs="ＭＳ Ｐゴシック" w:hint="eastAsia"/>
          <w:bCs/>
          <w:sz w:val="24"/>
          <w:szCs w:val="24"/>
        </w:rPr>
        <w:t>のピラミッドでは</w:t>
      </w:r>
      <w:bookmarkStart w:id="54" w:name="_Hlk82277341"/>
      <w:bookmarkEnd w:id="53"/>
      <w:r w:rsidR="001B5649" w:rsidRPr="008C6EEC">
        <w:rPr>
          <w:rFonts w:hint="eastAsia"/>
          <w:b/>
          <w:sz w:val="24"/>
          <w:szCs w:val="24"/>
        </w:rPr>
        <w:t>、</w:t>
      </w:r>
      <w:bookmarkStart w:id="55" w:name="_Hlk82140787"/>
      <w:bookmarkEnd w:id="54"/>
    </w:p>
    <w:p w14:paraId="328AB3D1" w14:textId="40FFEED8" w:rsidR="00A80590" w:rsidRPr="008C6EEC" w:rsidRDefault="00064A49"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240</w:t>
      </w:r>
      <w:r w:rsidR="001F4DCD" w:rsidRPr="008C6EEC">
        <w:rPr>
          <w:rFonts w:ascii="ＭＳ Ｐゴシック" w:eastAsia="ＭＳ Ｐゴシック" w:hAnsi="ＭＳ Ｐゴシック" w:cs="ＭＳ Ｐゴシック" w:hint="eastAsia"/>
          <w:bCs/>
          <w:sz w:val="24"/>
          <w:szCs w:val="24"/>
        </w:rPr>
        <w:t>腕尺</w:t>
      </w:r>
      <w:bookmarkEnd w:id="55"/>
      <w:r w:rsidR="00186D3F" w:rsidRPr="008C6EEC">
        <w:rPr>
          <w:rFonts w:ascii="ＭＳ Ｐゴシック" w:eastAsia="ＭＳ Ｐゴシック" w:hAnsi="ＭＳ Ｐゴシック" w:cs="ＭＳ Ｐゴシック" w:hint="eastAsia"/>
          <w:bCs/>
          <w:sz w:val="24"/>
          <w:szCs w:val="24"/>
        </w:rPr>
        <w:t>（</w:t>
      </w:r>
      <w:bookmarkStart w:id="56" w:name="_Hlk82158797"/>
      <w:r w:rsidR="00D45481" w:rsidRPr="008C6EEC">
        <w:rPr>
          <w:rFonts w:ascii="ＭＳ Ｐゴシック" w:eastAsia="ＭＳ Ｐゴシック" w:hAnsi="ＭＳ Ｐゴシック" w:cs="ＭＳ Ｐゴシック" w:hint="eastAsia"/>
          <w:bCs/>
          <w:sz w:val="24"/>
          <w:szCs w:val="24"/>
        </w:rPr>
        <w:t>125.76ｍ</w:t>
      </w:r>
      <w:r w:rsidR="00906175" w:rsidRPr="008C6EEC">
        <w:rPr>
          <w:rFonts w:ascii="ＭＳ Ｐゴシック" w:eastAsia="ＭＳ Ｐゴシック" w:hAnsi="ＭＳ Ｐゴシック" w:cs="ＭＳ Ｐゴシック" w:hint="eastAsia"/>
          <w:bCs/>
          <w:sz w:val="24"/>
          <w:szCs w:val="24"/>
        </w:rPr>
        <w:t>、</w:t>
      </w:r>
      <w:bookmarkEnd w:id="56"/>
      <w:r w:rsidR="00502E08" w:rsidRPr="008C6EEC">
        <w:rPr>
          <w:rFonts w:ascii="ＭＳ Ｐゴシック" w:eastAsia="ＭＳ Ｐゴシック" w:hAnsi="ＭＳ Ｐゴシック" w:cs="ＭＳ Ｐゴシック" w:hint="eastAsia"/>
          <w:bCs/>
          <w:sz w:val="24"/>
          <w:szCs w:val="24"/>
        </w:rPr>
        <w:t>50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502E08" w:rsidRPr="008C6EEC">
        <w:rPr>
          <w:rFonts w:ascii="ＭＳ Ｐゴシック" w:eastAsia="ＭＳ Ｐゴシック" w:hAnsi="ＭＳ Ｐゴシック" w:cs="ＭＳ Ｐゴシック" w:hint="eastAsia"/>
          <w:bCs/>
          <w:sz w:val="24"/>
          <w:szCs w:val="24"/>
        </w:rPr>
        <w:t>なる</w:t>
      </w:r>
      <w:r w:rsidR="00502E08" w:rsidRPr="001843E5">
        <w:rPr>
          <w:rFonts w:ascii="ＭＳ Ｐゴシック" w:eastAsia="ＭＳ Ｐゴシック" w:hAnsi="ＭＳ Ｐゴシック" w:cs="ＭＳ Ｐゴシック" w:hint="eastAsia"/>
          <w:bCs/>
          <w:sz w:val="24"/>
          <w:szCs w:val="24"/>
        </w:rPr>
        <w:t>（図-</w:t>
      </w:r>
      <w:r w:rsidR="00D83F65" w:rsidRPr="001843E5">
        <w:rPr>
          <w:rFonts w:ascii="ＭＳ Ｐゴシック" w:eastAsia="ＭＳ Ｐゴシック" w:hAnsi="ＭＳ Ｐゴシック" w:cs="ＭＳ Ｐゴシック" w:hint="eastAsia"/>
          <w:bCs/>
          <w:sz w:val="24"/>
          <w:szCs w:val="24"/>
        </w:rPr>
        <w:t>2</w:t>
      </w:r>
      <w:r w:rsidR="00502E08" w:rsidRPr="001843E5">
        <w:rPr>
          <w:rFonts w:ascii="ＭＳ Ｐゴシック" w:eastAsia="ＭＳ Ｐゴシック" w:hAnsi="ＭＳ Ｐゴシック" w:cs="ＭＳ Ｐゴシック" w:hint="eastAsia"/>
          <w:bCs/>
          <w:sz w:val="24"/>
          <w:szCs w:val="24"/>
        </w:rPr>
        <w:t>）。</w:t>
      </w:r>
    </w:p>
    <w:p w14:paraId="4A468CC0" w14:textId="4FE63993" w:rsidR="00CE5ED8" w:rsidRPr="008C6EEC" w:rsidRDefault="00C2741D"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地上部分の大きさは、</w:t>
      </w:r>
      <w:r w:rsidR="00A80590" w:rsidRPr="008C6EEC">
        <w:rPr>
          <w:rFonts w:ascii="ＭＳ Ｐゴシック" w:eastAsia="ＭＳ Ｐゴシック" w:hAnsi="ＭＳ Ｐゴシック" w:cs="ＭＳ Ｐゴシック" w:hint="eastAsia"/>
          <w:bCs/>
          <w:sz w:val="24"/>
          <w:szCs w:val="24"/>
        </w:rPr>
        <w:t>セケドの数値</w:t>
      </w:r>
      <w:r w:rsidR="0006428C" w:rsidRPr="008C6EEC">
        <w:rPr>
          <w:rFonts w:ascii="ＭＳ Ｐゴシック" w:eastAsia="ＭＳ Ｐゴシック" w:hAnsi="ＭＳ Ｐゴシック" w:cs="ＭＳ Ｐゴシック" w:hint="eastAsia"/>
          <w:bCs/>
          <w:sz w:val="24"/>
          <w:szCs w:val="24"/>
        </w:rPr>
        <w:t>の</w:t>
      </w:r>
      <w:r w:rsidR="00A80590" w:rsidRPr="008C6EEC">
        <w:rPr>
          <w:rFonts w:ascii="ＭＳ Ｐゴシック" w:eastAsia="ＭＳ Ｐゴシック" w:hAnsi="ＭＳ Ｐゴシック" w:cs="ＭＳ Ｐゴシック" w:hint="eastAsia"/>
          <w:bCs/>
          <w:sz w:val="24"/>
          <w:szCs w:val="24"/>
        </w:rPr>
        <w:t>確認後</w:t>
      </w:r>
      <w:r w:rsidR="0006428C" w:rsidRPr="008C6EEC">
        <w:rPr>
          <w:rFonts w:ascii="ＭＳ Ｐゴシック" w:eastAsia="ＭＳ Ｐゴシック" w:hAnsi="ＭＳ Ｐゴシック" w:cs="ＭＳ Ｐゴシック" w:hint="eastAsia"/>
          <w:bCs/>
          <w:sz w:val="24"/>
          <w:szCs w:val="24"/>
        </w:rPr>
        <w:t>に導きだされた</w:t>
      </w:r>
      <w:r w:rsidR="00A80590" w:rsidRPr="008C6EEC">
        <w:rPr>
          <w:rFonts w:ascii="ＭＳ Ｐゴシック" w:eastAsia="ＭＳ Ｐゴシック" w:hAnsi="ＭＳ Ｐゴシック" w:cs="ＭＳ Ｐゴシック" w:hint="eastAsia"/>
          <w:bCs/>
          <w:sz w:val="24"/>
          <w:szCs w:val="24"/>
        </w:rPr>
        <w:t>「</w:t>
      </w:r>
      <w:r w:rsidR="00DD163A" w:rsidRPr="008C6EEC">
        <w:rPr>
          <w:rFonts w:ascii="ＭＳ Ｐゴシック" w:eastAsia="ＭＳ Ｐゴシック" w:hAnsi="ＭＳ Ｐゴシック" w:cs="ＭＳ Ｐゴシック" w:hint="eastAsia"/>
          <w:bCs/>
          <w:sz w:val="24"/>
          <w:szCs w:val="24"/>
        </w:rPr>
        <w:t>表—2」の結果</w:t>
      </w:r>
      <w:r w:rsidR="00460CA6" w:rsidRPr="008C6EEC">
        <w:rPr>
          <w:rFonts w:ascii="ＭＳ Ｐゴシック" w:eastAsia="ＭＳ Ｐゴシック" w:hAnsi="ＭＳ Ｐゴシック" w:cs="ＭＳ Ｐゴシック" w:hint="eastAsia"/>
          <w:bCs/>
          <w:sz w:val="24"/>
          <w:szCs w:val="24"/>
        </w:rPr>
        <w:t>に基づいて、設計されたと考えられる。</w:t>
      </w:r>
      <w:r w:rsidR="00A91477">
        <w:rPr>
          <w:rFonts w:ascii="ＭＳ Ｐゴシック" w:eastAsia="ＭＳ Ｐゴシック" w:hAnsi="ＭＳ Ｐゴシック" w:cs="ＭＳ Ｐゴシック" w:hint="eastAsia"/>
          <w:bCs/>
          <w:sz w:val="24"/>
          <w:szCs w:val="24"/>
        </w:rPr>
        <w:t>これについては、</w:t>
      </w:r>
      <w:r w:rsidR="00881DB3">
        <w:rPr>
          <w:rFonts w:ascii="ＭＳ Ｐゴシック" w:eastAsia="ＭＳ Ｐゴシック" w:hAnsi="ＭＳ Ｐゴシック" w:cs="ＭＳ Ｐゴシック" w:hint="eastAsia"/>
          <w:bCs/>
          <w:sz w:val="24"/>
          <w:szCs w:val="24"/>
        </w:rPr>
        <w:t>考察で述べる。</w:t>
      </w:r>
      <w:r w:rsidR="00A91477">
        <w:rPr>
          <w:rFonts w:ascii="ＭＳ Ｐゴシック" w:eastAsia="ＭＳ Ｐゴシック" w:hAnsi="ＭＳ Ｐゴシック" w:cs="ＭＳ Ｐゴシック" w:hint="eastAsia"/>
          <w:bCs/>
          <w:sz w:val="24"/>
          <w:szCs w:val="24"/>
        </w:rPr>
        <w:t>（図-1</w:t>
      </w:r>
      <w:r w:rsidR="0089750F">
        <w:rPr>
          <w:rFonts w:ascii="ＭＳ Ｐゴシック" w:eastAsia="ＭＳ Ｐゴシック" w:hAnsi="ＭＳ Ｐゴシック" w:cs="ＭＳ Ｐゴシック" w:hint="eastAsia"/>
          <w:bCs/>
          <w:sz w:val="24"/>
          <w:szCs w:val="24"/>
        </w:rPr>
        <w:t>5</w:t>
      </w:r>
      <w:r w:rsidR="00A91477">
        <w:rPr>
          <w:rFonts w:ascii="ＭＳ Ｐゴシック" w:eastAsia="ＭＳ Ｐゴシック" w:hAnsi="ＭＳ Ｐゴシック" w:cs="ＭＳ Ｐゴシック" w:hint="eastAsia"/>
          <w:bCs/>
          <w:sz w:val="24"/>
          <w:szCs w:val="24"/>
        </w:rPr>
        <w:t>）。</w:t>
      </w:r>
    </w:p>
    <w:bookmarkEnd w:id="46"/>
    <w:p w14:paraId="1371C45F" w14:textId="2727AFEE" w:rsidR="002F2EF1" w:rsidRDefault="002F2EF1" w:rsidP="002F2EF1">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w:t>
      </w:r>
      <w:r w:rsidR="00066290">
        <w:fldChar w:fldCharType="end"/>
      </w:r>
    </w:p>
    <w:p w14:paraId="07682F98" w14:textId="469FC445" w:rsidR="007E653E" w:rsidRPr="008C6EEC" w:rsidRDefault="007D723E" w:rsidP="00805DE9">
      <w:pPr>
        <w:rPr>
          <w:rFonts w:ascii="ＭＳ Ｐゴシック" w:eastAsia="ＭＳ Ｐゴシック" w:hAnsi="ＭＳ Ｐゴシック" w:cs="ＭＳ Ｐゴシック"/>
          <w:b/>
          <w:sz w:val="24"/>
          <w:szCs w:val="24"/>
        </w:rPr>
      </w:pPr>
      <w:r>
        <w:rPr>
          <w:noProof/>
        </w:rPr>
        <w:drawing>
          <wp:inline distT="0" distB="0" distL="0" distR="0" wp14:anchorId="7A395EAF" wp14:editId="00C02509">
            <wp:extent cx="6193155" cy="2273300"/>
            <wp:effectExtent l="0" t="0" r="0" b="0"/>
            <wp:docPr id="30" name="図 1">
              <a:extLst xmlns:a="http://schemas.openxmlformats.org/drawingml/2006/main">
                <a:ext uri="{FF2B5EF4-FFF2-40B4-BE49-F238E27FC236}">
                  <a16:creationId xmlns:a16="http://schemas.microsoft.com/office/drawing/2014/main" id="{CB1B9AB1-3BD9-E9DE-A6E2-3794AC86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B1B9AB1-3BD9-E9DE-A6E2-3794AC86E79F}"/>
                        </a:ext>
                      </a:extLst>
                    </pic:cNvPr>
                    <pic:cNvPicPr>
                      <a:picLocks noChangeAspect="1"/>
                    </pic:cNvPicPr>
                  </pic:nvPicPr>
                  <pic:blipFill>
                    <a:blip r:embed="rId11"/>
                    <a:stretch>
                      <a:fillRect/>
                    </a:stretch>
                  </pic:blipFill>
                  <pic:spPr>
                    <a:xfrm>
                      <a:off x="0" y="0"/>
                      <a:ext cx="6193155" cy="2273300"/>
                    </a:xfrm>
                    <a:prstGeom prst="rect">
                      <a:avLst/>
                    </a:prstGeom>
                  </pic:spPr>
                </pic:pic>
              </a:graphicData>
            </a:graphic>
          </wp:inline>
        </w:drawing>
      </w:r>
    </w:p>
    <w:p w14:paraId="2DA7E6A4" w14:textId="089E7561" w:rsidR="00805DE9" w:rsidRPr="008C6EEC" w:rsidRDefault="005B097B" w:rsidP="00805DE9">
      <w:pPr>
        <w:rPr>
          <w:rFonts w:ascii="ＭＳ Ｐゴシック" w:eastAsia="ＭＳ Ｐゴシック" w:hAnsi="ＭＳ Ｐゴシック" w:cs="ＭＳ Ｐゴシック"/>
          <w:b/>
          <w:sz w:val="24"/>
          <w:szCs w:val="24"/>
        </w:rPr>
      </w:pPr>
      <w:bookmarkStart w:id="57" w:name="_Hlk114142057"/>
      <w:bookmarkEnd w:id="45"/>
      <w:r>
        <w:rPr>
          <w:rFonts w:ascii="ＭＳ Ｐゴシック" w:eastAsia="ＭＳ Ｐゴシック" w:hAnsi="ＭＳ Ｐゴシック" w:cs="ＭＳ Ｐゴシック" w:hint="eastAsia"/>
          <w:b/>
          <w:sz w:val="24"/>
          <w:szCs w:val="24"/>
        </w:rPr>
        <w:t>Ⅵ</w:t>
      </w:r>
      <w:r w:rsidR="00A47DBA">
        <w:rPr>
          <w:rFonts w:ascii="ＭＳ Ｐゴシック" w:eastAsia="ＭＳ Ｐゴシック" w:hAnsi="ＭＳ Ｐゴシック" w:cs="ＭＳ Ｐゴシック" w:hint="eastAsia"/>
          <w:b/>
          <w:sz w:val="24"/>
          <w:szCs w:val="24"/>
        </w:rPr>
        <w:t>）</w:t>
      </w:r>
      <w:r w:rsidR="00805DE9" w:rsidRPr="008C6EEC">
        <w:rPr>
          <w:rFonts w:ascii="ＭＳ Ｐゴシック" w:eastAsia="ＭＳ Ｐゴシック" w:hAnsi="ＭＳ Ｐゴシック" w:cs="ＭＳ Ｐゴシック" w:hint="eastAsia"/>
          <w:b/>
          <w:sz w:val="24"/>
          <w:szCs w:val="24"/>
        </w:rPr>
        <w:t xml:space="preserve">　真正ピラミッドの設計方針のまとめ</w:t>
      </w:r>
    </w:p>
    <w:p w14:paraId="708986FF" w14:textId="77777777" w:rsidR="00E5157D" w:rsidRDefault="00DE180A" w:rsidP="00E5157D">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真正ピラミッドの大きさの検討から、次の結果が明らかになった。</w:t>
      </w:r>
    </w:p>
    <w:p w14:paraId="78D80697" w14:textId="3ABEF48E" w:rsidR="009B4EED" w:rsidRDefault="00805DE9" w:rsidP="00FE4525">
      <w:pPr>
        <w:pStyle w:val="a9"/>
        <w:numPr>
          <w:ilvl w:val="0"/>
          <w:numId w:val="21"/>
        </w:numPr>
        <w:rPr>
          <w:rFonts w:ascii="ＭＳ Ｐゴシック" w:eastAsia="ＭＳ Ｐゴシック" w:hAnsi="ＭＳ Ｐゴシック" w:cs="ＭＳ Ｐゴシック"/>
          <w:bCs/>
          <w:sz w:val="24"/>
          <w:szCs w:val="24"/>
        </w:rPr>
      </w:pPr>
      <w:r w:rsidRPr="00C9634D">
        <w:rPr>
          <w:rFonts w:ascii="ＭＳ Ｐゴシック" w:eastAsia="ＭＳ Ｐゴシック" w:hAnsi="ＭＳ Ｐゴシック" w:cs="ＭＳ Ｐゴシック" w:hint="eastAsia"/>
          <w:bCs/>
          <w:sz w:val="24"/>
          <w:szCs w:val="24"/>
        </w:rPr>
        <w:t xml:space="preserve">クフ王のピラミッドの底辺の長さは、高さを半径とした円周の長さの1/4、カフラー王とメンカウラー王のピラミッドの底辺の長さは高さの1.5倍と1.6倍。　</w:t>
      </w:r>
      <w:r w:rsidR="00D8228F" w:rsidRPr="00C9634D">
        <w:rPr>
          <w:rFonts w:ascii="ＭＳ Ｐゴシック" w:eastAsia="ＭＳ Ｐゴシック" w:hAnsi="ＭＳ Ｐゴシック" w:cs="ＭＳ Ｐゴシック" w:hint="eastAsia"/>
          <w:bCs/>
          <w:sz w:val="24"/>
          <w:szCs w:val="24"/>
        </w:rPr>
        <w:t>2） 高さの</w:t>
      </w:r>
      <w:bookmarkStart w:id="58" w:name="_Hlk82021019"/>
      <w:r w:rsidR="00D8228F" w:rsidRPr="00C9634D">
        <w:rPr>
          <w:rFonts w:ascii="ＭＳ Ｐゴシック" w:eastAsia="ＭＳ Ｐゴシック" w:hAnsi="ＭＳ Ｐゴシック" w:cs="ＭＳ Ｐゴシック" w:hint="eastAsia"/>
          <w:bCs/>
          <w:sz w:val="24"/>
          <w:szCs w:val="24"/>
        </w:rPr>
        <w:t>基本単位</w:t>
      </w:r>
      <w:bookmarkEnd w:id="58"/>
      <w:r w:rsidR="00293B4A" w:rsidRPr="00C9634D">
        <w:rPr>
          <w:rFonts w:ascii="ＭＳ Ｐゴシック" w:eastAsia="ＭＳ Ｐゴシック" w:hAnsi="ＭＳ Ｐゴシック" w:cs="ＭＳ Ｐゴシック" w:hint="eastAsia"/>
          <w:bCs/>
          <w:sz w:val="24"/>
          <w:szCs w:val="24"/>
        </w:rPr>
        <w:t>は</w:t>
      </w:r>
      <w:r w:rsidR="00D8228F" w:rsidRPr="00C9634D">
        <w:rPr>
          <w:rFonts w:ascii="ＭＳ Ｐゴシック" w:eastAsia="ＭＳ Ｐゴシック" w:hAnsi="ＭＳ Ｐゴシック" w:cs="ＭＳ Ｐゴシック" w:hint="eastAsia"/>
          <w:bCs/>
          <w:sz w:val="24"/>
          <w:szCs w:val="24"/>
        </w:rPr>
        <w:t>腕尺３単位。</w:t>
      </w:r>
      <w:r w:rsidRPr="00C9634D">
        <w:rPr>
          <w:rFonts w:ascii="ＭＳ Ｐゴシック" w:eastAsia="ＭＳ Ｐゴシック" w:hAnsi="ＭＳ Ｐゴシック" w:cs="ＭＳ Ｐゴシック" w:hint="eastAsia"/>
          <w:bCs/>
          <w:sz w:val="24"/>
          <w:szCs w:val="24"/>
        </w:rPr>
        <w:t xml:space="preserve">3） </w:t>
      </w:r>
      <w:bookmarkStart w:id="59" w:name="_Hlk81948915"/>
      <w:r w:rsidR="00293B4A" w:rsidRPr="00C9634D">
        <w:rPr>
          <w:rFonts w:ascii="ＭＳ Ｐゴシック" w:eastAsia="ＭＳ Ｐゴシック" w:hAnsi="ＭＳ Ｐゴシック" w:cs="ＭＳ Ｐゴシック" w:hint="eastAsia"/>
          <w:bCs/>
          <w:sz w:val="24"/>
          <w:szCs w:val="24"/>
        </w:rPr>
        <w:t>底辺の長さの基本単位は、</w:t>
      </w:r>
      <w:r w:rsidRPr="00C9634D">
        <w:rPr>
          <w:rFonts w:ascii="ＭＳ Ｐゴシック" w:eastAsia="ＭＳ Ｐゴシック" w:hAnsi="ＭＳ Ｐゴシック" w:cs="ＭＳ Ｐゴシック" w:hint="eastAsia"/>
          <w:bCs/>
          <w:sz w:val="24"/>
          <w:szCs w:val="24"/>
        </w:rPr>
        <w:t>クフ王のピラミッド</w:t>
      </w:r>
      <w:bookmarkEnd w:id="59"/>
      <w:r w:rsidR="00293B4A" w:rsidRPr="00C9634D">
        <w:rPr>
          <w:rFonts w:ascii="ＭＳ Ｐゴシック" w:eastAsia="ＭＳ Ｐゴシック" w:hAnsi="ＭＳ Ｐゴシック" w:cs="ＭＳ Ｐゴシック" w:hint="eastAsia"/>
          <w:bCs/>
          <w:sz w:val="24"/>
          <w:szCs w:val="24"/>
        </w:rPr>
        <w:t>では</w:t>
      </w:r>
      <w:r w:rsidRPr="00C9634D">
        <w:rPr>
          <w:rFonts w:ascii="ＭＳ Ｐゴシック" w:eastAsia="ＭＳ Ｐゴシック" w:hAnsi="ＭＳ Ｐゴシック" w:cs="ＭＳ Ｐゴシック" w:hint="eastAsia"/>
          <w:bCs/>
          <w:sz w:val="24"/>
          <w:szCs w:val="24"/>
        </w:rPr>
        <w:t>、</w:t>
      </w:r>
      <w:r w:rsidR="003146DE"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半径が腕尺3単位の円の円周の長さの1/4</w:t>
      </w:r>
      <w:r w:rsidR="003146DE" w:rsidRPr="00C9634D">
        <w:rPr>
          <w:rFonts w:ascii="ＭＳ Ｐゴシック" w:eastAsia="ＭＳ Ｐゴシック" w:hAnsi="ＭＳ Ｐゴシック" w:cs="ＭＳ Ｐゴシック" w:hint="eastAsia"/>
          <w:bCs/>
          <w:sz w:val="24"/>
          <w:szCs w:val="24"/>
        </w:rPr>
        <w:t>」</w:t>
      </w:r>
      <w:r w:rsidR="009B4EED" w:rsidRPr="00C9634D">
        <w:rPr>
          <w:rFonts w:ascii="ＭＳ Ｐゴシック" w:eastAsia="ＭＳ Ｐゴシック" w:hAnsi="ＭＳ Ｐゴシック" w:cs="ＭＳ Ｐゴシック" w:hint="eastAsia"/>
          <w:bCs/>
          <w:sz w:val="24"/>
          <w:szCs w:val="24"/>
        </w:rPr>
        <w:t>（4.713腕尺）</w:t>
      </w:r>
      <w:r w:rsidRPr="00C9634D">
        <w:rPr>
          <w:rFonts w:ascii="ＭＳ Ｐゴシック" w:eastAsia="ＭＳ Ｐゴシック" w:hAnsi="ＭＳ Ｐゴシック" w:cs="ＭＳ Ｐゴシック" w:hint="eastAsia"/>
          <w:bCs/>
          <w:sz w:val="24"/>
          <w:szCs w:val="24"/>
        </w:rPr>
        <w:t>、カフラー王とメンカフラー王のピラミッド</w:t>
      </w:r>
      <w:r w:rsidR="00293B4A" w:rsidRPr="00C9634D">
        <w:rPr>
          <w:rFonts w:ascii="ＭＳ Ｐゴシック" w:eastAsia="ＭＳ Ｐゴシック" w:hAnsi="ＭＳ Ｐゴシック" w:cs="ＭＳ Ｐゴシック" w:hint="eastAsia"/>
          <w:bCs/>
          <w:sz w:val="24"/>
          <w:szCs w:val="24"/>
        </w:rPr>
        <w:t>で</w:t>
      </w:r>
      <w:r w:rsidRPr="00C9634D">
        <w:rPr>
          <w:rFonts w:ascii="ＭＳ Ｐゴシック" w:eastAsia="ＭＳ Ｐゴシック" w:hAnsi="ＭＳ Ｐゴシック" w:cs="ＭＳ Ｐゴシック" w:hint="eastAsia"/>
          <w:bCs/>
          <w:sz w:val="24"/>
          <w:szCs w:val="24"/>
        </w:rPr>
        <w:t>は、腕尺3単位の1.5倍</w:t>
      </w:r>
      <w:r w:rsidR="009B4EED" w:rsidRPr="00C9634D">
        <w:rPr>
          <w:rFonts w:ascii="ＭＳ Ｐゴシック" w:eastAsia="ＭＳ Ｐゴシック" w:hAnsi="ＭＳ Ｐゴシック" w:cs="ＭＳ Ｐゴシック" w:hint="eastAsia"/>
          <w:bCs/>
          <w:sz w:val="24"/>
          <w:szCs w:val="24"/>
        </w:rPr>
        <w:t>（4.5腕尺）</w:t>
      </w:r>
      <w:r w:rsidRPr="00C9634D">
        <w:rPr>
          <w:rFonts w:ascii="ＭＳ Ｐゴシック" w:eastAsia="ＭＳ Ｐゴシック" w:hAnsi="ＭＳ Ｐゴシック" w:cs="ＭＳ Ｐゴシック" w:hint="eastAsia"/>
          <w:bCs/>
          <w:sz w:val="24"/>
          <w:szCs w:val="24"/>
        </w:rPr>
        <w:t>と1.6倍</w:t>
      </w:r>
      <w:r w:rsidR="009B4EED" w:rsidRPr="00C9634D">
        <w:rPr>
          <w:rFonts w:ascii="ＭＳ Ｐゴシック" w:eastAsia="ＭＳ Ｐゴシック" w:hAnsi="ＭＳ Ｐゴシック" w:cs="ＭＳ Ｐゴシック" w:hint="eastAsia"/>
          <w:bCs/>
          <w:sz w:val="24"/>
          <w:szCs w:val="24"/>
        </w:rPr>
        <w:t>（4.8腕尺）</w:t>
      </w:r>
      <w:r w:rsidR="002C3DDC"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4</w:t>
      </w:r>
      <w:r w:rsidRPr="00C9634D">
        <w:rPr>
          <w:rFonts w:ascii="ＭＳ Ｐゴシック" w:eastAsia="ＭＳ Ｐゴシック" w:hAnsi="ＭＳ Ｐゴシック" w:cs="ＭＳ Ｐゴシック"/>
          <w:bCs/>
          <w:sz w:val="24"/>
          <w:szCs w:val="24"/>
        </w:rPr>
        <w:t>)</w:t>
      </w:r>
      <w:r w:rsidRPr="00C9634D">
        <w:rPr>
          <w:rFonts w:ascii="ＭＳ Ｐゴシック" w:eastAsia="ＭＳ Ｐゴシック" w:hAnsi="ＭＳ Ｐゴシック" w:cs="ＭＳ Ｐゴシック" w:hint="eastAsia"/>
          <w:bCs/>
          <w:sz w:val="24"/>
          <w:szCs w:val="24"/>
        </w:rPr>
        <w:t xml:space="preserve"> 高さの尺度を独立させ</w:t>
      </w:r>
      <w:r w:rsidR="00293B4A" w:rsidRPr="00C9634D">
        <w:rPr>
          <w:rFonts w:ascii="ＭＳ Ｐゴシック" w:eastAsia="ＭＳ Ｐゴシック" w:hAnsi="ＭＳ Ｐゴシック" w:cs="ＭＳ Ｐゴシック" w:hint="eastAsia"/>
          <w:bCs/>
          <w:sz w:val="24"/>
          <w:szCs w:val="24"/>
        </w:rPr>
        <w:t>て、</w:t>
      </w:r>
      <w:r w:rsidR="00524D65" w:rsidRPr="00C9634D">
        <w:rPr>
          <w:rFonts w:ascii="ＭＳ Ｐゴシック" w:eastAsia="ＭＳ Ｐゴシック" w:hAnsi="ＭＳ Ｐゴシック" w:cs="ＭＳ Ｐゴシック" w:hint="eastAsia"/>
          <w:bCs/>
          <w:sz w:val="24"/>
          <w:szCs w:val="24"/>
        </w:rPr>
        <w:t>腕尺3単位を</w:t>
      </w:r>
      <w:r w:rsidR="009E3429" w:rsidRPr="00C9634D">
        <w:rPr>
          <w:rFonts w:ascii="ＭＳ Ｐゴシック" w:eastAsia="ＭＳ Ｐゴシック" w:hAnsi="ＭＳ Ｐゴシック" w:cs="ＭＳ Ｐゴシック" w:hint="eastAsia"/>
          <w:bCs/>
          <w:sz w:val="24"/>
          <w:szCs w:val="24"/>
        </w:rPr>
        <w:t>新たな尺度の</w:t>
      </w:r>
      <w:r w:rsidR="00D74BDC" w:rsidRPr="00C9634D">
        <w:rPr>
          <w:rFonts w:ascii="ＭＳ Ｐゴシック" w:eastAsia="ＭＳ Ｐゴシック" w:hAnsi="ＭＳ Ｐゴシック" w:cs="ＭＳ Ｐゴシック" w:hint="eastAsia"/>
          <w:bCs/>
          <w:sz w:val="24"/>
          <w:szCs w:val="24"/>
        </w:rPr>
        <w:t>基本単位の「</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高</w:t>
      </w:r>
      <w:r w:rsidR="00D74BDC" w:rsidRPr="00C9634D">
        <w:rPr>
          <w:rFonts w:ascii="ＭＳ Ｐゴシック" w:eastAsia="ＭＳ Ｐゴシック" w:hAnsi="ＭＳ Ｐゴシック" w:cs="ＭＳ Ｐゴシック" w:hint="eastAsia"/>
          <w:bCs/>
          <w:sz w:val="24"/>
          <w:szCs w:val="24"/>
        </w:rPr>
        <w:t>」</w:t>
      </w:r>
      <w:r w:rsidR="00983295" w:rsidRPr="00C9634D">
        <w:rPr>
          <w:rFonts w:ascii="ＭＳ Ｐゴシック" w:eastAsia="ＭＳ Ｐゴシック" w:hAnsi="ＭＳ Ｐゴシック" w:cs="ＭＳ Ｐゴシック" w:hint="eastAsia"/>
          <w:bCs/>
          <w:sz w:val="24"/>
          <w:szCs w:val="24"/>
        </w:rPr>
        <w:t>、および、1段</w:t>
      </w:r>
      <w:r w:rsidR="0036527A">
        <w:rPr>
          <w:rFonts w:ascii="ＭＳ Ｐゴシック" w:eastAsia="ＭＳ Ｐゴシック" w:hAnsi="ＭＳ Ｐゴシック" w:cs="ＭＳ Ｐゴシック" w:hint="eastAsia"/>
          <w:bCs/>
          <w:sz w:val="24"/>
          <w:szCs w:val="24"/>
        </w:rPr>
        <w:t>に</w:t>
      </w:r>
      <w:r w:rsidR="00F82AB5" w:rsidRPr="00C9634D">
        <w:rPr>
          <w:rFonts w:ascii="ＭＳ Ｐゴシック" w:eastAsia="ＭＳ Ｐゴシック" w:hAnsi="ＭＳ Ｐゴシック" w:cs="ＭＳ Ｐゴシック" w:hint="eastAsia"/>
          <w:bCs/>
          <w:sz w:val="24"/>
          <w:szCs w:val="24"/>
        </w:rPr>
        <w:t>し</w:t>
      </w:r>
      <w:r w:rsidR="00293B4A" w:rsidRPr="00C9634D">
        <w:rPr>
          <w:rFonts w:ascii="ＭＳ Ｐゴシック" w:eastAsia="ＭＳ Ｐゴシック" w:hAnsi="ＭＳ Ｐゴシック" w:cs="ＭＳ Ｐゴシック" w:hint="eastAsia"/>
          <w:bCs/>
          <w:sz w:val="24"/>
          <w:szCs w:val="24"/>
        </w:rPr>
        <w:t>た。さらに、それを</w:t>
      </w:r>
      <w:r w:rsidR="003146DE" w:rsidRPr="00C9634D">
        <w:rPr>
          <w:rFonts w:ascii="ＭＳ Ｐゴシック" w:eastAsia="ＭＳ Ｐゴシック" w:hAnsi="ＭＳ Ｐゴシック" w:cs="ＭＳ Ｐゴシック" w:hint="eastAsia"/>
          <w:bCs/>
          <w:sz w:val="24"/>
          <w:szCs w:val="24"/>
        </w:rPr>
        <w:t>真正ピラミッドの高さ</w:t>
      </w:r>
      <w:r w:rsidR="00293B4A" w:rsidRPr="00C9634D">
        <w:rPr>
          <w:rFonts w:ascii="ＭＳ Ｐゴシック" w:eastAsia="ＭＳ Ｐゴシック" w:hAnsi="ＭＳ Ｐゴシック" w:cs="ＭＳ Ｐゴシック" w:hint="eastAsia"/>
          <w:bCs/>
          <w:sz w:val="24"/>
          <w:szCs w:val="24"/>
        </w:rPr>
        <w:t>の</w:t>
      </w:r>
      <w:r w:rsidR="003146DE" w:rsidRPr="00C9634D">
        <w:rPr>
          <w:rFonts w:ascii="ＭＳ Ｐゴシック" w:eastAsia="ＭＳ Ｐゴシック" w:hAnsi="ＭＳ Ｐゴシック" w:cs="ＭＳ Ｐゴシック" w:hint="eastAsia"/>
          <w:bCs/>
          <w:sz w:val="24"/>
          <w:szCs w:val="24"/>
        </w:rPr>
        <w:t>共通の</w:t>
      </w:r>
      <w:r w:rsidR="004536D7" w:rsidRPr="00C9634D">
        <w:rPr>
          <w:rFonts w:ascii="ＭＳ Ｐゴシック" w:eastAsia="ＭＳ Ｐゴシック" w:hAnsi="ＭＳ Ｐゴシック" w:cs="ＭＳ Ｐゴシック" w:hint="eastAsia"/>
          <w:bCs/>
          <w:sz w:val="24"/>
          <w:szCs w:val="24"/>
        </w:rPr>
        <w:t>尺度</w:t>
      </w:r>
      <w:r w:rsidR="0036527A">
        <w:rPr>
          <w:rFonts w:ascii="ＭＳ Ｐゴシック" w:eastAsia="ＭＳ Ｐゴシック" w:hAnsi="ＭＳ Ｐゴシック" w:cs="ＭＳ Ｐゴシック" w:hint="eastAsia"/>
          <w:bCs/>
          <w:sz w:val="24"/>
          <w:szCs w:val="24"/>
        </w:rPr>
        <w:t>に</w:t>
      </w:r>
      <w:r w:rsidR="003146DE" w:rsidRPr="00C9634D">
        <w:rPr>
          <w:rFonts w:ascii="ＭＳ Ｐゴシック" w:eastAsia="ＭＳ Ｐゴシック" w:hAnsi="ＭＳ Ｐゴシック" w:cs="ＭＳ Ｐゴシック" w:hint="eastAsia"/>
          <w:bCs/>
          <w:sz w:val="24"/>
          <w:szCs w:val="24"/>
        </w:rPr>
        <w:t>した。</w:t>
      </w:r>
      <w:r w:rsidR="00293B4A" w:rsidRPr="00C9634D">
        <w:rPr>
          <w:rFonts w:ascii="ＭＳ Ｐゴシック" w:eastAsia="ＭＳ Ｐゴシック" w:hAnsi="ＭＳ Ｐゴシック" w:cs="ＭＳ Ｐゴシック" w:hint="eastAsia"/>
          <w:bCs/>
          <w:sz w:val="24"/>
          <w:szCs w:val="24"/>
        </w:rPr>
        <w:t>5）</w:t>
      </w:r>
      <w:r w:rsidR="00F82AB5" w:rsidRPr="00C9634D">
        <w:rPr>
          <w:rFonts w:ascii="ＭＳ Ｐゴシック" w:eastAsia="ＭＳ Ｐゴシック" w:hAnsi="ＭＳ Ｐゴシック" w:cs="ＭＳ Ｐゴシック" w:hint="eastAsia"/>
          <w:bCs/>
          <w:sz w:val="24"/>
          <w:szCs w:val="24"/>
        </w:rPr>
        <w:t>クフ王、カフラー王</w:t>
      </w:r>
      <w:r w:rsidR="00D74BDC" w:rsidRPr="00C9634D">
        <w:rPr>
          <w:rFonts w:ascii="ＭＳ Ｐゴシック" w:eastAsia="ＭＳ Ｐゴシック" w:hAnsi="ＭＳ Ｐゴシック" w:cs="ＭＳ Ｐゴシック" w:hint="eastAsia"/>
          <w:bCs/>
          <w:sz w:val="24"/>
          <w:szCs w:val="24"/>
        </w:rPr>
        <w:t>、</w:t>
      </w:r>
      <w:r w:rsidR="00F82AB5" w:rsidRPr="00C9634D">
        <w:rPr>
          <w:rFonts w:ascii="ＭＳ Ｐゴシック" w:eastAsia="ＭＳ Ｐゴシック" w:hAnsi="ＭＳ Ｐゴシック" w:cs="ＭＳ Ｐゴシック" w:hint="eastAsia"/>
          <w:bCs/>
          <w:sz w:val="24"/>
          <w:szCs w:val="24"/>
        </w:rPr>
        <w:t>メンカウラー王のピラミッド</w:t>
      </w:r>
      <w:r w:rsidR="00293B4A" w:rsidRPr="00C9634D">
        <w:rPr>
          <w:rFonts w:ascii="ＭＳ Ｐゴシック" w:eastAsia="ＭＳ Ｐゴシック" w:hAnsi="ＭＳ Ｐゴシック" w:cs="ＭＳ Ｐゴシック" w:hint="eastAsia"/>
          <w:bCs/>
          <w:sz w:val="24"/>
          <w:szCs w:val="24"/>
        </w:rPr>
        <w:t>の底辺の</w:t>
      </w:r>
      <w:bookmarkStart w:id="60" w:name="_Hlk81949146"/>
      <w:r w:rsidR="00FB586D" w:rsidRPr="00C9634D">
        <w:rPr>
          <w:rFonts w:ascii="ＭＳ Ｐゴシック" w:eastAsia="ＭＳ Ｐゴシック" w:hAnsi="ＭＳ Ｐゴシック" w:cs="ＭＳ Ｐゴシック" w:hint="eastAsia"/>
          <w:bCs/>
          <w:sz w:val="24"/>
          <w:szCs w:val="24"/>
        </w:rPr>
        <w:t>基本単位</w:t>
      </w:r>
      <w:r w:rsidR="00BC2846" w:rsidRPr="00C9634D">
        <w:rPr>
          <w:rFonts w:ascii="ＭＳ Ｐゴシック" w:eastAsia="ＭＳ Ｐゴシック" w:hAnsi="ＭＳ Ｐゴシック" w:cs="ＭＳ Ｐゴシック" w:hint="eastAsia"/>
          <w:bCs/>
          <w:sz w:val="24"/>
          <w:szCs w:val="24"/>
        </w:rPr>
        <w:t>の</w:t>
      </w:r>
      <w:r w:rsidR="00352741" w:rsidRPr="00C9634D">
        <w:rPr>
          <w:rFonts w:ascii="ＭＳ Ｐゴシック" w:eastAsia="ＭＳ Ｐゴシック" w:hAnsi="ＭＳ Ｐゴシック" w:cs="ＭＳ Ｐゴシック" w:hint="eastAsia"/>
          <w:bCs/>
          <w:sz w:val="24"/>
          <w:szCs w:val="24"/>
        </w:rPr>
        <w:t>4.713</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、4.5</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、4.8</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を</w:t>
      </w:r>
      <w:bookmarkEnd w:id="60"/>
      <w:r w:rsidR="00907529"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新たな尺度の基本単位の</w:t>
      </w:r>
      <w:r w:rsidR="00291F42" w:rsidRPr="00C9634D">
        <w:rPr>
          <w:rFonts w:ascii="ＭＳ Ｐゴシック" w:eastAsia="ＭＳ Ｐゴシック" w:hAnsi="ＭＳ Ｐゴシック" w:cs="ＭＳ Ｐゴシック" w:hint="eastAsia"/>
          <w:bCs/>
          <w:sz w:val="24"/>
          <w:szCs w:val="24"/>
        </w:rPr>
        <w:t xml:space="preserve"> 「</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辺</w:t>
      </w:r>
      <w:r w:rsidR="00291F42" w:rsidRPr="00C9634D">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291F42" w:rsidRPr="00C9634D">
        <w:rPr>
          <w:rFonts w:ascii="ＭＳ Ｐゴシック" w:eastAsia="ＭＳ Ｐゴシック" w:hAnsi="ＭＳ Ｐゴシック" w:cs="ＭＳ Ｐゴシック" w:hint="eastAsia"/>
          <w:bCs/>
          <w:sz w:val="24"/>
          <w:szCs w:val="24"/>
        </w:rPr>
        <w:t>した</w:t>
      </w:r>
      <w:r w:rsidR="00F82AB5"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 xml:space="preserve">　</w:t>
      </w:r>
      <w:r w:rsidR="00A66218" w:rsidRPr="00C9634D">
        <w:rPr>
          <w:rFonts w:ascii="ＭＳ Ｐゴシック" w:eastAsia="ＭＳ Ｐゴシック" w:hAnsi="ＭＳ Ｐゴシック" w:cs="ＭＳ Ｐゴシック" w:hint="eastAsia"/>
          <w:bCs/>
          <w:sz w:val="24"/>
          <w:szCs w:val="24"/>
        </w:rPr>
        <w:t>6</w:t>
      </w:r>
      <w:r w:rsidR="00787DD8" w:rsidRPr="00C9634D">
        <w:rPr>
          <w:rFonts w:ascii="ＭＳ Ｐゴシック" w:eastAsia="ＭＳ Ｐゴシック" w:hAnsi="ＭＳ Ｐゴシック" w:cs="ＭＳ Ｐゴシック" w:hint="eastAsia"/>
          <w:bCs/>
          <w:sz w:val="24"/>
          <w:szCs w:val="24"/>
        </w:rPr>
        <w:t>）　各段の大きさは1段から100段までの整数で</w:t>
      </w:r>
      <w:r w:rsidR="00A66218" w:rsidRPr="00C9634D">
        <w:rPr>
          <w:rFonts w:ascii="ＭＳ Ｐゴシック" w:eastAsia="ＭＳ Ｐゴシック" w:hAnsi="ＭＳ Ｐゴシック" w:cs="ＭＳ Ｐゴシック" w:hint="eastAsia"/>
          <w:bCs/>
          <w:sz w:val="24"/>
          <w:szCs w:val="24"/>
        </w:rPr>
        <w:t>表した</w:t>
      </w:r>
      <w:r w:rsidR="00787DD8" w:rsidRPr="00C9634D">
        <w:rPr>
          <w:rFonts w:ascii="ＭＳ Ｐゴシック" w:eastAsia="ＭＳ Ｐゴシック" w:hAnsi="ＭＳ Ｐゴシック" w:cs="ＭＳ Ｐゴシック" w:hint="eastAsia"/>
          <w:bCs/>
          <w:sz w:val="24"/>
          <w:szCs w:val="24"/>
        </w:rPr>
        <w:t>。段の高さは「高さの基本単位（1</w:t>
      </w:r>
      <w:r w:rsidR="00CE5ED8" w:rsidRPr="00C9634D">
        <w:rPr>
          <w:rFonts w:ascii="ＭＳ Ｐゴシック" w:eastAsia="ＭＳ Ｐゴシック" w:hAnsi="ＭＳ Ｐゴシック" w:cs="ＭＳ Ｐゴシック" w:hint="eastAsia"/>
          <w:bCs/>
          <w:sz w:val="24"/>
          <w:szCs w:val="24"/>
        </w:rPr>
        <w:t>高</w:t>
      </w:r>
      <w:r w:rsidR="00787DD8" w:rsidRPr="00C9634D">
        <w:rPr>
          <w:rFonts w:ascii="ＭＳ Ｐゴシック" w:eastAsia="ＭＳ Ｐゴシック" w:hAnsi="ＭＳ Ｐゴシック" w:cs="ＭＳ Ｐゴシック" w:hint="eastAsia"/>
          <w:bCs/>
          <w:sz w:val="24"/>
          <w:szCs w:val="24"/>
        </w:rPr>
        <w:t>）×段数」、底辺の長さは「底辺の基本単位（1</w:t>
      </w:r>
      <w:r w:rsidR="00CE5ED8" w:rsidRPr="00C9634D">
        <w:rPr>
          <w:rFonts w:ascii="ＭＳ Ｐゴシック" w:eastAsia="ＭＳ Ｐゴシック" w:hAnsi="ＭＳ Ｐゴシック" w:cs="ＭＳ Ｐゴシック" w:hint="eastAsia"/>
          <w:bCs/>
          <w:sz w:val="24"/>
          <w:szCs w:val="24"/>
        </w:rPr>
        <w:t>辺</w:t>
      </w:r>
      <w:r w:rsidR="00787DD8" w:rsidRPr="00C9634D">
        <w:rPr>
          <w:rFonts w:ascii="ＭＳ Ｐゴシック" w:eastAsia="ＭＳ Ｐゴシック" w:hAnsi="ＭＳ Ｐゴシック" w:cs="ＭＳ Ｐゴシック" w:hint="eastAsia"/>
          <w:bCs/>
          <w:sz w:val="24"/>
          <w:szCs w:val="24"/>
        </w:rPr>
        <w:t>）×段数」で表した。</w:t>
      </w:r>
      <w:r w:rsidR="00A66218" w:rsidRPr="00C9634D">
        <w:rPr>
          <w:rFonts w:ascii="ＭＳ Ｐゴシック" w:eastAsia="ＭＳ Ｐゴシック" w:hAnsi="ＭＳ Ｐゴシック" w:cs="ＭＳ Ｐゴシック" w:hint="eastAsia"/>
          <w:bCs/>
          <w:sz w:val="24"/>
          <w:szCs w:val="24"/>
        </w:rPr>
        <w:t>7</w:t>
      </w:r>
      <w:r w:rsidRPr="00C9634D">
        <w:rPr>
          <w:rFonts w:ascii="ＭＳ Ｐゴシック" w:eastAsia="ＭＳ Ｐゴシック" w:hAnsi="ＭＳ Ｐゴシック" w:cs="ＭＳ Ｐゴシック" w:hint="eastAsia"/>
          <w:bCs/>
          <w:sz w:val="24"/>
          <w:szCs w:val="24"/>
        </w:rPr>
        <w:t>） 頂点から最下部までの高さと底辺の長さ</w:t>
      </w:r>
      <w:r w:rsidR="00A66218" w:rsidRPr="00C9634D">
        <w:rPr>
          <w:rFonts w:ascii="ＭＳ Ｐゴシック" w:eastAsia="ＭＳ Ｐゴシック" w:hAnsi="ＭＳ Ｐゴシック" w:cs="ＭＳ Ｐゴシック" w:hint="eastAsia"/>
          <w:bCs/>
          <w:sz w:val="24"/>
          <w:szCs w:val="24"/>
        </w:rPr>
        <w:t>は</w:t>
      </w:r>
      <w:r w:rsidRPr="00C9634D">
        <w:rPr>
          <w:rFonts w:ascii="ＭＳ Ｐゴシック" w:eastAsia="ＭＳ Ｐゴシック" w:hAnsi="ＭＳ Ｐゴシック" w:cs="ＭＳ Ｐゴシック" w:hint="eastAsia"/>
          <w:bCs/>
          <w:sz w:val="24"/>
          <w:szCs w:val="24"/>
        </w:rPr>
        <w:t>、クフ王とカフラー王のピラミッドでは100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と100</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、メンカウラー王のピラミッドでは50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と50</w:t>
      </w:r>
      <w:r w:rsidR="003E3D23" w:rsidRPr="00C9634D">
        <w:rPr>
          <w:rFonts w:ascii="ＭＳ Ｐゴシック" w:eastAsia="ＭＳ Ｐゴシック" w:hAnsi="ＭＳ Ｐゴシック" w:cs="ＭＳ Ｐゴシック" w:hint="eastAsia"/>
          <w:bCs/>
          <w:sz w:val="24"/>
          <w:szCs w:val="24"/>
        </w:rPr>
        <w:t>辺</w:t>
      </w:r>
      <w:r w:rsidR="0036527A">
        <w:rPr>
          <w:rFonts w:ascii="ＭＳ Ｐゴシック" w:eastAsia="ＭＳ Ｐゴシック" w:hAnsi="ＭＳ Ｐゴシック" w:cs="ＭＳ Ｐゴシック" w:hint="eastAsia"/>
          <w:bCs/>
          <w:sz w:val="24"/>
          <w:szCs w:val="24"/>
        </w:rPr>
        <w:t>に</w:t>
      </w:r>
      <w:r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8</w:t>
      </w:r>
      <w:r w:rsidRPr="00C9634D">
        <w:rPr>
          <w:rFonts w:ascii="ＭＳ Ｐゴシック" w:eastAsia="ＭＳ Ｐゴシック" w:hAnsi="ＭＳ Ｐゴシック" w:cs="ＭＳ Ｐゴシック" w:hint="eastAsia"/>
          <w:bCs/>
          <w:sz w:val="24"/>
          <w:szCs w:val="24"/>
        </w:rPr>
        <w:t>）　地上部分の</w:t>
      </w:r>
      <w:r w:rsidR="00A66218" w:rsidRPr="00C9634D">
        <w:rPr>
          <w:rFonts w:ascii="ＭＳ Ｐゴシック" w:eastAsia="ＭＳ Ｐゴシック" w:hAnsi="ＭＳ Ｐゴシック" w:cs="ＭＳ Ｐゴシック" w:hint="eastAsia"/>
          <w:bCs/>
          <w:sz w:val="24"/>
          <w:szCs w:val="24"/>
        </w:rPr>
        <w:t>ピラミッドの</w:t>
      </w:r>
      <w:r w:rsidRPr="00C9634D">
        <w:rPr>
          <w:rFonts w:ascii="ＭＳ Ｐゴシック" w:eastAsia="ＭＳ Ｐゴシック" w:hAnsi="ＭＳ Ｐゴシック" w:cs="ＭＳ Ｐゴシック" w:hint="eastAsia"/>
          <w:bCs/>
          <w:sz w:val="24"/>
          <w:szCs w:val="24"/>
        </w:rPr>
        <w:t>大きさは、クフ王では93.3</w:t>
      </w:r>
      <w:bookmarkStart w:id="61" w:name="_Hlk122587976"/>
      <w:r w:rsidR="00C21D3F" w:rsidRPr="00C9634D">
        <w:rPr>
          <w:rFonts w:ascii="ＭＳ Ｐゴシック" w:eastAsia="ＭＳ Ｐゴシック" w:hAnsi="ＭＳ Ｐゴシック" w:cs="ＭＳ Ｐゴシック" w:hint="eastAsia"/>
          <w:bCs/>
          <w:sz w:val="24"/>
          <w:szCs w:val="24"/>
        </w:rPr>
        <w:t>2（93+1/3）</w:t>
      </w:r>
      <w:bookmarkEnd w:id="61"/>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と93.32</w:t>
      </w:r>
      <w:r w:rsidR="00041B62" w:rsidRPr="00C9634D">
        <w:rPr>
          <w:rFonts w:ascii="ＭＳ Ｐゴシック" w:eastAsia="ＭＳ Ｐゴシック" w:hAnsi="ＭＳ Ｐゴシック" w:cs="ＭＳ Ｐゴシック" w:hint="eastAsia"/>
          <w:bCs/>
          <w:sz w:val="24"/>
          <w:szCs w:val="24"/>
        </w:rPr>
        <w:t>（93+1/3）</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、カフラー王では91.52</w:t>
      </w:r>
      <w:r w:rsidR="00041B62" w:rsidRPr="00C9634D">
        <w:rPr>
          <w:rFonts w:ascii="ＭＳ Ｐゴシック" w:eastAsia="ＭＳ Ｐゴシック" w:hAnsi="ＭＳ Ｐゴシック" w:cs="ＭＳ Ｐゴシック" w:hint="eastAsia"/>
          <w:bCs/>
          <w:sz w:val="24"/>
          <w:szCs w:val="24"/>
        </w:rPr>
        <w:t>（91+1/</w:t>
      </w:r>
      <w:r w:rsidR="00C21D3F" w:rsidRPr="00C9634D">
        <w:rPr>
          <w:rFonts w:ascii="ＭＳ Ｐゴシック" w:eastAsia="ＭＳ Ｐゴシック" w:hAnsi="ＭＳ Ｐゴシック" w:cs="ＭＳ Ｐゴシック" w:hint="eastAsia"/>
          <w:bCs/>
          <w:sz w:val="24"/>
          <w:szCs w:val="24"/>
        </w:rPr>
        <w:t>2</w:t>
      </w:r>
      <w:r w:rsidR="00041B62" w:rsidRPr="00C9634D">
        <w:rPr>
          <w:rFonts w:ascii="ＭＳ Ｐゴシック" w:eastAsia="ＭＳ Ｐゴシック" w:hAnsi="ＭＳ Ｐゴシック" w:cs="ＭＳ Ｐゴシック" w:hint="eastAsia"/>
          <w:bCs/>
          <w:sz w:val="24"/>
          <w:szCs w:val="24"/>
        </w:rPr>
        <w:t>）</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と91.52</w:t>
      </w:r>
      <w:bookmarkStart w:id="62" w:name="_Hlk122588124"/>
      <w:r w:rsidR="00C21D3F" w:rsidRPr="00C9634D">
        <w:rPr>
          <w:rFonts w:ascii="ＭＳ Ｐゴシック" w:eastAsia="ＭＳ Ｐゴシック" w:hAnsi="ＭＳ Ｐゴシック" w:cs="ＭＳ Ｐゴシック" w:hint="eastAsia"/>
          <w:bCs/>
          <w:sz w:val="24"/>
          <w:szCs w:val="24"/>
        </w:rPr>
        <w:t>（91+1/2）</w:t>
      </w:r>
      <w:bookmarkEnd w:id="62"/>
      <w:r w:rsidR="00C21D3F"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w:t>
      </w:r>
      <w:bookmarkStart w:id="63" w:name="_Hlk81948464"/>
      <w:r w:rsidRPr="00C9634D">
        <w:rPr>
          <w:rFonts w:ascii="ＭＳ Ｐゴシック" w:eastAsia="ＭＳ Ｐゴシック" w:hAnsi="ＭＳ Ｐゴシック" w:cs="ＭＳ Ｐゴシック" w:hint="eastAsia"/>
          <w:bCs/>
          <w:sz w:val="24"/>
          <w:szCs w:val="24"/>
        </w:rPr>
        <w:t>メンカウラー王では</w:t>
      </w:r>
      <w:bookmarkEnd w:id="63"/>
      <w:r w:rsidRPr="00C9634D">
        <w:rPr>
          <w:rFonts w:ascii="ＭＳ Ｐゴシック" w:eastAsia="ＭＳ Ｐゴシック" w:hAnsi="ＭＳ Ｐゴシック" w:cs="ＭＳ Ｐゴシック" w:hint="eastAsia"/>
          <w:bCs/>
          <w:sz w:val="24"/>
          <w:szCs w:val="24"/>
        </w:rPr>
        <w:t>41.67</w:t>
      </w:r>
      <w:r w:rsidR="00C21D3F" w:rsidRPr="00C9634D">
        <w:rPr>
          <w:rFonts w:ascii="ＭＳ Ｐゴシック" w:eastAsia="ＭＳ Ｐゴシック" w:hAnsi="ＭＳ Ｐゴシック" w:cs="ＭＳ Ｐゴシック" w:hint="eastAsia"/>
          <w:bCs/>
          <w:sz w:val="24"/>
          <w:szCs w:val="24"/>
        </w:rPr>
        <w:t>（41+</w:t>
      </w:r>
      <w:r w:rsidR="000E4079"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と41.67</w:t>
      </w:r>
      <w:r w:rsidR="00C21D3F" w:rsidRPr="00C9634D">
        <w:rPr>
          <w:rFonts w:ascii="ＭＳ Ｐゴシック" w:eastAsia="ＭＳ Ｐゴシック" w:hAnsi="ＭＳ Ｐゴシック" w:cs="ＭＳ Ｐゴシック" w:hint="eastAsia"/>
          <w:bCs/>
          <w:sz w:val="24"/>
          <w:szCs w:val="24"/>
        </w:rPr>
        <w:t>（41+</w:t>
      </w:r>
      <w:r w:rsidR="00C9634D"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）辺</w:t>
      </w:r>
      <w:r w:rsidR="00A44A09">
        <w:rPr>
          <w:rFonts w:ascii="ＭＳ Ｐゴシック" w:eastAsia="ＭＳ Ｐゴシック" w:hAnsi="ＭＳ Ｐゴシック" w:cs="ＭＳ Ｐゴシック" w:hint="eastAsia"/>
          <w:bCs/>
          <w:sz w:val="24"/>
          <w:szCs w:val="24"/>
        </w:rPr>
        <w:t>に</w:t>
      </w:r>
      <w:r w:rsidR="00A66218" w:rsidRPr="00C9634D">
        <w:rPr>
          <w:rFonts w:ascii="ＭＳ Ｐゴシック" w:eastAsia="ＭＳ Ｐゴシック" w:hAnsi="ＭＳ Ｐゴシック" w:cs="ＭＳ Ｐゴシック" w:hint="eastAsia"/>
          <w:bCs/>
          <w:sz w:val="24"/>
          <w:szCs w:val="24"/>
        </w:rPr>
        <w:t>した</w:t>
      </w:r>
      <w:r w:rsidR="00E93C51" w:rsidRPr="00C9634D">
        <w:rPr>
          <w:rFonts w:ascii="ＭＳ Ｐゴシック" w:eastAsia="ＭＳ Ｐゴシック" w:hAnsi="ＭＳ Ｐゴシック" w:cs="ＭＳ Ｐゴシック" w:hint="eastAsia"/>
          <w:bCs/>
          <w:sz w:val="24"/>
          <w:szCs w:val="24"/>
        </w:rPr>
        <w:t>。</w:t>
      </w:r>
      <w:r w:rsidR="00A66218" w:rsidRPr="00C9634D">
        <w:rPr>
          <w:rFonts w:ascii="ＭＳ Ｐゴシック" w:eastAsia="ＭＳ Ｐゴシック" w:hAnsi="ＭＳ Ｐゴシック" w:cs="ＭＳ Ｐゴシック" w:hint="eastAsia"/>
          <w:bCs/>
          <w:sz w:val="24"/>
          <w:szCs w:val="24"/>
        </w:rPr>
        <w:t>9</w:t>
      </w:r>
      <w:r w:rsidR="001E7CA2" w:rsidRPr="00C9634D">
        <w:rPr>
          <w:rFonts w:ascii="ＭＳ Ｐゴシック" w:eastAsia="ＭＳ Ｐゴシック" w:hAnsi="ＭＳ Ｐゴシック" w:cs="ＭＳ Ｐゴシック" w:hint="eastAsia"/>
          <w:bCs/>
          <w:sz w:val="24"/>
          <w:szCs w:val="24"/>
        </w:rPr>
        <w:t>）　セケドは、クフ王、カフラー王、メンカウラー王のピラミッド</w:t>
      </w:r>
      <w:r w:rsidR="00A66218" w:rsidRPr="00C9634D">
        <w:rPr>
          <w:rFonts w:ascii="ＭＳ Ｐゴシック" w:eastAsia="ＭＳ Ｐゴシック" w:hAnsi="ＭＳ Ｐゴシック" w:cs="ＭＳ Ｐゴシック" w:hint="eastAsia"/>
          <w:bCs/>
          <w:sz w:val="24"/>
          <w:szCs w:val="24"/>
        </w:rPr>
        <w:t>で</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1E7CA2" w:rsidRPr="00C9634D">
        <w:rPr>
          <w:rFonts w:ascii="ＭＳ Ｐゴシック" w:eastAsia="ＭＳ Ｐゴシック" w:hAnsi="ＭＳ Ｐゴシック" w:cs="ＭＳ Ｐゴシック" w:hint="eastAsia"/>
          <w:bCs/>
          <w:sz w:val="24"/>
          <w:szCs w:val="24"/>
        </w:rPr>
        <w:t>、</w:t>
      </w:r>
      <w:r w:rsidR="00DC5C6B" w:rsidRPr="00C9634D">
        <w:rPr>
          <w:rFonts w:ascii="ＭＳ Ｐゴシック" w:eastAsia="ＭＳ Ｐゴシック" w:hAnsi="ＭＳ Ｐゴシック" w:cs="ＭＳ Ｐゴシック" w:hint="eastAsia"/>
          <w:bCs/>
          <w:sz w:val="24"/>
          <w:szCs w:val="24"/>
        </w:rPr>
        <w:t xml:space="preserve"> </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1E7CA2" w:rsidRPr="00C9634D">
        <w:rPr>
          <w:rFonts w:ascii="ＭＳ Ｐゴシック" w:eastAsia="ＭＳ Ｐゴシック" w:hAnsi="ＭＳ Ｐゴシック" w:cs="ＭＳ Ｐゴシック" w:hint="eastAsia"/>
          <w:bCs/>
          <w:sz w:val="24"/>
          <w:szCs w:val="24"/>
        </w:rPr>
        <w:t>、 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A44A09">
        <w:rPr>
          <w:rFonts w:ascii="ＭＳ Ｐゴシック" w:eastAsia="ＭＳ Ｐゴシック" w:hAnsi="ＭＳ Ｐゴシック" w:cs="ＭＳ Ｐゴシック" w:hint="eastAsia"/>
          <w:bCs/>
          <w:sz w:val="24"/>
          <w:szCs w:val="24"/>
        </w:rPr>
        <w:t>に</w:t>
      </w:r>
      <w:r w:rsidR="001E7CA2"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10</w:t>
      </w:r>
      <w:r w:rsidRPr="00C9634D">
        <w:rPr>
          <w:rFonts w:ascii="ＭＳ Ｐゴシック" w:eastAsia="ＭＳ Ｐゴシック" w:hAnsi="ＭＳ Ｐゴシック" w:cs="ＭＳ Ｐゴシック" w:hint="eastAsia"/>
          <w:bCs/>
          <w:sz w:val="24"/>
          <w:szCs w:val="24"/>
        </w:rPr>
        <w:t>）　腕尺、高さ、底辺の長</w:t>
      </w:r>
      <w:r w:rsidR="00F76C7E" w:rsidRPr="00C9634D">
        <w:rPr>
          <w:rFonts w:ascii="ＭＳ Ｐゴシック" w:eastAsia="ＭＳ Ｐゴシック" w:hAnsi="ＭＳ Ｐゴシック" w:cs="ＭＳ Ｐゴシック" w:hint="eastAsia"/>
          <w:bCs/>
          <w:sz w:val="24"/>
          <w:szCs w:val="24"/>
        </w:rPr>
        <w:t>さ、対角線</w:t>
      </w:r>
      <w:r w:rsidRPr="00C9634D">
        <w:rPr>
          <w:rFonts w:ascii="ＭＳ Ｐゴシック" w:eastAsia="ＭＳ Ｐゴシック" w:hAnsi="ＭＳ Ｐゴシック" w:cs="ＭＳ Ｐゴシック" w:hint="eastAsia"/>
          <w:bCs/>
          <w:sz w:val="24"/>
          <w:szCs w:val="24"/>
        </w:rPr>
        <w:t>の</w:t>
      </w:r>
      <w:r w:rsidR="00455B9E" w:rsidRPr="00C9634D">
        <w:rPr>
          <w:rFonts w:ascii="ＭＳ Ｐゴシック" w:eastAsia="ＭＳ Ｐゴシック" w:hAnsi="ＭＳ Ｐゴシック" w:cs="ＭＳ Ｐゴシック" w:hint="eastAsia"/>
          <w:bCs/>
          <w:sz w:val="24"/>
          <w:szCs w:val="24"/>
        </w:rPr>
        <w:t>長さの</w:t>
      </w:r>
      <w:r w:rsidR="00291F42" w:rsidRPr="00C9634D">
        <w:rPr>
          <w:rFonts w:ascii="ＭＳ Ｐゴシック" w:eastAsia="ＭＳ Ｐゴシック" w:hAnsi="ＭＳ Ｐゴシック" w:cs="ＭＳ Ｐゴシック" w:hint="eastAsia"/>
          <w:bCs/>
          <w:sz w:val="24"/>
          <w:szCs w:val="24"/>
        </w:rPr>
        <w:t>尺度の</w:t>
      </w:r>
      <w:r w:rsidRPr="00C9634D">
        <w:rPr>
          <w:rFonts w:ascii="ＭＳ Ｐゴシック" w:eastAsia="ＭＳ Ｐゴシック" w:hAnsi="ＭＳ Ｐゴシック" w:cs="ＭＳ Ｐゴシック" w:hint="eastAsia"/>
          <w:bCs/>
          <w:sz w:val="24"/>
          <w:szCs w:val="24"/>
        </w:rPr>
        <w:t>定規を作り、これを使って、高さと底辺の長さの測定、位置の測定、</w:t>
      </w:r>
      <w:r w:rsidR="00762A29" w:rsidRPr="00C9634D">
        <w:rPr>
          <w:rFonts w:ascii="ＭＳ Ｐゴシック" w:eastAsia="ＭＳ Ｐゴシック" w:hAnsi="ＭＳ Ｐゴシック" w:cs="ＭＳ Ｐゴシック" w:hint="eastAsia"/>
          <w:bCs/>
          <w:sz w:val="24"/>
          <w:szCs w:val="24"/>
        </w:rPr>
        <w:t>角度の測定、</w:t>
      </w:r>
      <w:r w:rsidRPr="00C9634D">
        <w:rPr>
          <w:rFonts w:ascii="ＭＳ Ｐゴシック" w:eastAsia="ＭＳ Ｐゴシック" w:hAnsi="ＭＳ Ｐゴシック" w:cs="ＭＳ Ｐゴシック" w:hint="eastAsia"/>
          <w:bCs/>
          <w:sz w:val="24"/>
          <w:szCs w:val="24"/>
        </w:rPr>
        <w:t>建造、石の加</w:t>
      </w:r>
      <w:bookmarkStart w:id="64" w:name="_Hlk106374451"/>
      <w:r w:rsidRPr="00C9634D">
        <w:rPr>
          <w:rFonts w:ascii="ＭＳ Ｐゴシック" w:eastAsia="ＭＳ Ｐゴシック" w:hAnsi="ＭＳ Ｐゴシック" w:cs="ＭＳ Ｐゴシック" w:hint="eastAsia"/>
          <w:bCs/>
          <w:sz w:val="24"/>
          <w:szCs w:val="24"/>
        </w:rPr>
        <w:t>工</w:t>
      </w:r>
      <w:r w:rsidR="000C07F0" w:rsidRPr="00C9634D">
        <w:rPr>
          <w:rFonts w:ascii="ＭＳ Ｐゴシック" w:eastAsia="ＭＳ Ｐゴシック" w:hAnsi="ＭＳ Ｐゴシック" w:cs="ＭＳ Ｐゴシック" w:hint="eastAsia"/>
          <w:bCs/>
          <w:sz w:val="24"/>
          <w:szCs w:val="24"/>
        </w:rPr>
        <w:t>など</w:t>
      </w:r>
      <w:r w:rsidRPr="00C9634D">
        <w:rPr>
          <w:rFonts w:ascii="ＭＳ Ｐゴシック" w:eastAsia="ＭＳ Ｐゴシック" w:hAnsi="ＭＳ Ｐゴシック" w:cs="ＭＳ Ｐゴシック" w:hint="eastAsia"/>
          <w:bCs/>
          <w:sz w:val="24"/>
          <w:szCs w:val="24"/>
        </w:rPr>
        <w:t>を行っ</w:t>
      </w:r>
      <w:r w:rsidR="00B41F71" w:rsidRPr="00C9634D">
        <w:rPr>
          <w:rFonts w:ascii="ＭＳ Ｐゴシック" w:eastAsia="ＭＳ Ｐゴシック" w:hAnsi="ＭＳ Ｐゴシック" w:cs="ＭＳ Ｐゴシック" w:hint="eastAsia"/>
          <w:bCs/>
          <w:sz w:val="24"/>
          <w:szCs w:val="24"/>
        </w:rPr>
        <w:t>た。</w:t>
      </w:r>
      <w:bookmarkEnd w:id="64"/>
    </w:p>
    <w:p w14:paraId="1C3F56D2" w14:textId="1BAF5E43" w:rsidR="00A54B17" w:rsidRPr="005B097B" w:rsidRDefault="005B097B" w:rsidP="00E05713">
      <w:pPr>
        <w:tabs>
          <w:tab w:val="left" w:pos="8588"/>
        </w:tabs>
        <w:rPr>
          <w:b/>
          <w:sz w:val="24"/>
          <w:szCs w:val="24"/>
        </w:rPr>
      </w:pPr>
      <w:bookmarkStart w:id="65" w:name="_Hlk114142232"/>
      <w:bookmarkEnd w:id="57"/>
      <w:r>
        <w:rPr>
          <w:rFonts w:ascii="ＭＳ Ｐゴシック" w:eastAsia="ＭＳ Ｐゴシック" w:hAnsi="ＭＳ Ｐゴシック" w:cs="ＭＳ Ｐゴシック" w:hint="eastAsia"/>
          <w:bCs/>
          <w:sz w:val="24"/>
          <w:szCs w:val="24"/>
        </w:rPr>
        <w:lastRenderedPageBreak/>
        <w:t>Ⅶ）　ピラミッドの大きさについての考察</w:t>
      </w:r>
    </w:p>
    <w:p w14:paraId="5656B562" w14:textId="77777777"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t xml:space="preserve">1、　高さの単位と段数について　</w:t>
      </w:r>
    </w:p>
    <w:p w14:paraId="57796471" w14:textId="77777777" w:rsidR="00DC45C5" w:rsidRPr="00E44104"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高さの基本単位を決めることは、ピラミッドの大きさを解明するための重要な要素である。その数値を腕尺3単位（1.572m）に設定したと推測した。その理由は、各段の高さを10進法に基づいて1段から100段の数値で決めるために、適切な数値と考えられること、および、身長と同じ高さのため、段の水平状態、施設した石の接続状態、高さの確認、垂線と平面を直角に設定する場合などに、真横から調べるため、都合の良い高さと判断したためと考えられる。この単位を使って高さを決めるには、段数を設定する必要がある。</w:t>
      </w:r>
      <w:r w:rsidRPr="00E44104">
        <w:rPr>
          <w:rFonts w:hint="eastAsia"/>
          <w:bCs/>
          <w:sz w:val="24"/>
          <w:szCs w:val="24"/>
        </w:rPr>
        <w:t>そのため、設計や計算の行い易い数値として、頂点から最下部までの段数を</w:t>
      </w:r>
      <w:r w:rsidRPr="00E44104">
        <w:rPr>
          <w:rFonts w:hint="eastAsia"/>
          <w:bCs/>
          <w:sz w:val="24"/>
          <w:szCs w:val="24"/>
        </w:rPr>
        <w:t>100</w:t>
      </w:r>
      <w:r w:rsidRPr="00E44104">
        <w:rPr>
          <w:rFonts w:hint="eastAsia"/>
          <w:bCs/>
          <w:sz w:val="24"/>
          <w:szCs w:val="24"/>
        </w:rPr>
        <w:t>段と</w:t>
      </w:r>
      <w:r w:rsidRPr="00E44104">
        <w:rPr>
          <w:rFonts w:hint="eastAsia"/>
          <w:bCs/>
          <w:sz w:val="24"/>
          <w:szCs w:val="24"/>
        </w:rPr>
        <w:t>50</w:t>
      </w:r>
      <w:r w:rsidRPr="00E44104">
        <w:rPr>
          <w:rFonts w:hint="eastAsia"/>
          <w:bCs/>
          <w:sz w:val="24"/>
          <w:szCs w:val="24"/>
        </w:rPr>
        <w:t>段に設定したと考えられる。</w:t>
      </w:r>
    </w:p>
    <w:p w14:paraId="670F15D8" w14:textId="6599AFA4" w:rsidR="00DC45C5" w:rsidRPr="0067197E" w:rsidRDefault="00DC45C5" w:rsidP="00DC45C5">
      <w:pPr>
        <w:rPr>
          <w:rFonts w:ascii="ＭＳ Ｐゴシック" w:eastAsia="ＭＳ Ｐゴシック" w:hAnsi="ＭＳ Ｐゴシック" w:cs="ＭＳ Ｐゴシック"/>
          <w:sz w:val="24"/>
          <w:szCs w:val="24"/>
        </w:rPr>
      </w:pPr>
      <w:bookmarkStart w:id="66" w:name="_Hlk81812260"/>
      <w:r w:rsidRPr="00E44104">
        <w:rPr>
          <w:rFonts w:hint="eastAsia"/>
          <w:bCs/>
          <w:sz w:val="24"/>
          <w:szCs w:val="24"/>
        </w:rPr>
        <w:t>しかし、別の方法として、</w:t>
      </w:r>
      <w:r w:rsidRPr="00E44104">
        <w:rPr>
          <w:rFonts w:ascii="ＭＳ Ｐゴシック" w:eastAsia="ＭＳ Ｐゴシック" w:hAnsi="ＭＳ Ｐゴシック" w:cs="ＭＳ Ｐゴシック" w:hint="eastAsia"/>
          <w:bCs/>
          <w:sz w:val="24"/>
          <w:szCs w:val="24"/>
        </w:rPr>
        <w:t>も</w:t>
      </w:r>
      <w:r w:rsidRPr="0067197E">
        <w:rPr>
          <w:rFonts w:ascii="ＭＳ Ｐゴシック" w:eastAsia="ＭＳ Ｐゴシック" w:hAnsi="ＭＳ Ｐゴシック" w:cs="ＭＳ Ｐゴシック" w:hint="eastAsia"/>
          <w:sz w:val="24"/>
          <w:szCs w:val="24"/>
        </w:rPr>
        <w:t>し、高さの単位を変更した場合、例えば1段を腕尺2単位にすると、段数は146.7÷(0.524×2)＝139.98≒140段</w:t>
      </w:r>
      <w:r w:rsidR="00881DB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なる。また、1段を腕尺4単位</w:t>
      </w:r>
      <w:r w:rsidR="0074355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すると146.7÷(0.524×4)＝69.99≒70段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これらの数値に地下部分の段数を加えて、頂点から最下部までの段数を決めた場合、計算、設計、測量、石の設置などを、行い易くするための適切な数値にならないと考えられる。また、地上の高さを100段にするために、段の基本単位を腕尺3単位から別の数値に変更すると、その数値は 「 3腕尺×93.32段÷100段＝2.7996＝2.8腕尺 」</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なり、整数とならない。従って、この数値を1段の高さとして、地上部分の段数を100段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した可能性はないと考えられる。これらの理由から段の基本単位を腕尺3単位</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て、頂点から最下部までの段数を100段と50段にすることで高さを確定したと考えられる。しかし、建築作業の開始後の土台部分の状態によって、地下部分の大きさを修正する必要が起きる可能性はある。その場合、必要な段数を加えること、あるいは、減らすことで簡単に大きさの修正が出来る。また、もし、将来、地下部分の大きさが測定された場合、その結果により、全体の高さが変更される可能性はある。しかし、前記の 「段数」、「高さの単位」 、「底辺と高さの比」 の基本単位を基に、地上部分の大きさを計算する限り、その数値に変わりはない。さらに、大きさの決定方法を変更せずに使用できると考えられる。</w:t>
      </w:r>
      <w:bookmarkEnd w:id="66"/>
    </w:p>
    <w:p w14:paraId="48C5F4A8" w14:textId="77777777" w:rsidR="00DC45C5" w:rsidRPr="00584CAC" w:rsidRDefault="00DC45C5" w:rsidP="00DC45C5">
      <w:pPr>
        <w:rPr>
          <w:rFonts w:ascii="ＭＳ Ｐゴシック" w:eastAsia="ＭＳ Ｐゴシック" w:hAnsi="ＭＳ Ｐゴシック" w:cs="ＭＳ Ｐゴシック"/>
          <w:bCs/>
          <w:color w:val="FF0000"/>
          <w:sz w:val="24"/>
          <w:szCs w:val="24"/>
        </w:rPr>
      </w:pPr>
    </w:p>
    <w:p w14:paraId="01432976" w14:textId="77777777" w:rsidR="00D62BEB" w:rsidRDefault="00D62BEB" w:rsidP="00DC45C5">
      <w:pPr>
        <w:rPr>
          <w:rFonts w:ascii="ＭＳ Ｐゴシック" w:eastAsia="ＭＳ Ｐゴシック" w:hAnsi="ＭＳ Ｐゴシック" w:cs="ＭＳ Ｐゴシック"/>
          <w:b/>
          <w:sz w:val="24"/>
          <w:szCs w:val="24"/>
        </w:rPr>
      </w:pPr>
      <w:bookmarkStart w:id="67" w:name="_Hlk114142363"/>
      <w:bookmarkEnd w:id="65"/>
    </w:p>
    <w:p w14:paraId="2378D815" w14:textId="77777777" w:rsidR="00D62BEB" w:rsidRDefault="00D62BEB" w:rsidP="00DC45C5">
      <w:pPr>
        <w:rPr>
          <w:rFonts w:ascii="ＭＳ Ｐゴシック" w:eastAsia="ＭＳ Ｐゴシック" w:hAnsi="ＭＳ Ｐゴシック" w:cs="ＭＳ Ｐゴシック"/>
          <w:b/>
          <w:sz w:val="24"/>
          <w:szCs w:val="24"/>
        </w:rPr>
      </w:pPr>
    </w:p>
    <w:p w14:paraId="6D47AE2A" w14:textId="089A5343"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lastRenderedPageBreak/>
        <w:t>2，　クフ王のピラミッドのセケド、および、ロイヤルキューピットの単位が7バームに設定された理由について</w:t>
      </w:r>
    </w:p>
    <w:p w14:paraId="71F178FE" w14:textId="77777777" w:rsidR="00DC45C5" w:rsidRPr="00E44104" w:rsidRDefault="00DC45C5" w:rsidP="00DC45C5">
      <w:pPr>
        <w:rPr>
          <w:rFonts w:ascii="ＭＳ Ｐゴシック" w:eastAsia="ＭＳ Ｐゴシック" w:hAnsi="ＭＳ Ｐゴシック" w:cs="ＭＳ Ｐゴシック"/>
          <w:bCs/>
          <w:color w:val="FF0000"/>
          <w:sz w:val="24"/>
          <w:szCs w:val="24"/>
        </w:rPr>
      </w:pPr>
      <w:r w:rsidRPr="00E44104">
        <w:rPr>
          <w:rFonts w:hint="eastAsia"/>
          <w:bCs/>
          <w:sz w:val="24"/>
          <w:szCs w:val="24"/>
        </w:rPr>
        <w:t>勾配を決めるセケドは、底辺の長さの</w:t>
      </w:r>
      <w:r w:rsidRPr="00E44104">
        <w:rPr>
          <w:bCs/>
          <w:sz w:val="24"/>
          <w:szCs w:val="24"/>
        </w:rPr>
        <w:t xml:space="preserve"> </w:t>
      </w:r>
      <w:r w:rsidRPr="00E44104">
        <w:rPr>
          <w:rFonts w:hint="eastAsia"/>
          <w:bCs/>
          <w:sz w:val="24"/>
          <w:szCs w:val="24"/>
        </w:rPr>
        <w:t>1</w:t>
      </w:r>
      <w:bookmarkStart w:id="68" w:name="_Hlk77497661"/>
      <w:r w:rsidRPr="00E44104">
        <w:rPr>
          <w:rFonts w:hint="eastAsia"/>
          <w:bCs/>
          <w:sz w:val="24"/>
          <w:szCs w:val="24"/>
        </w:rPr>
        <w:t>ロイヤルキューピット</w:t>
      </w:r>
      <w:bookmarkEnd w:id="68"/>
      <w:r w:rsidRPr="00E44104">
        <w:rPr>
          <w:rFonts w:hint="eastAsia"/>
          <w:bCs/>
          <w:sz w:val="24"/>
          <w:szCs w:val="24"/>
        </w:rPr>
        <w:t>を</w:t>
      </w:r>
      <w:r w:rsidRPr="00E44104">
        <w:rPr>
          <w:rFonts w:hint="eastAsia"/>
          <w:bCs/>
          <w:sz w:val="24"/>
          <w:szCs w:val="24"/>
        </w:rPr>
        <w:t>7</w:t>
      </w:r>
      <w:r w:rsidRPr="00E44104">
        <w:rPr>
          <w:rFonts w:hint="eastAsia"/>
          <w:bCs/>
          <w:sz w:val="24"/>
          <w:szCs w:val="24"/>
        </w:rPr>
        <w:t>バームに設定して計算をする。しかし、この</w:t>
      </w:r>
      <w:r w:rsidRPr="00E44104">
        <w:rPr>
          <w:rFonts w:hint="eastAsia"/>
          <w:bCs/>
          <w:sz w:val="24"/>
          <w:szCs w:val="24"/>
        </w:rPr>
        <w:t>7</w:t>
      </w:r>
      <w:r w:rsidRPr="00E44104">
        <w:rPr>
          <w:rFonts w:hint="eastAsia"/>
          <w:bCs/>
          <w:sz w:val="24"/>
          <w:szCs w:val="24"/>
        </w:rPr>
        <w:t>の数値が何時どのようにして決定されたのかは</w:t>
      </w:r>
      <w:r w:rsidRPr="00E44104">
        <w:rPr>
          <w:rFonts w:hint="eastAsia"/>
          <w:bCs/>
          <w:sz w:val="24"/>
          <w:szCs w:val="24"/>
        </w:rPr>
        <w:t xml:space="preserve"> </w:t>
      </w:r>
      <w:r w:rsidRPr="00E44104">
        <w:rPr>
          <w:rFonts w:hint="eastAsia"/>
          <w:bCs/>
          <w:sz w:val="24"/>
          <w:szCs w:val="24"/>
        </w:rPr>
        <w:t>明らかでない</w:t>
      </w:r>
      <w:r w:rsidRPr="00E44104">
        <w:rPr>
          <w:rFonts w:ascii="ＭＳ Ｐゴシック" w:eastAsia="ＭＳ Ｐゴシック" w:hAnsi="ＭＳ Ｐゴシック" w:cs="ＭＳ Ｐゴシック" w:hint="eastAsia"/>
          <w:bCs/>
          <w:sz w:val="24"/>
          <w:szCs w:val="24"/>
        </w:rPr>
        <w:t>（文献-</w:t>
      </w:r>
      <w:r w:rsidRPr="00E44104">
        <w:rPr>
          <w:rFonts w:ascii="ＭＳ Ｐゴシック" w:eastAsia="ＭＳ Ｐゴシック" w:hAnsi="ＭＳ Ｐゴシック" w:cs="ＭＳ Ｐゴシック"/>
          <w:bCs/>
          <w:sz w:val="24"/>
          <w:szCs w:val="24"/>
        </w:rPr>
        <w:t>2</w:t>
      </w:r>
      <w:r w:rsidRPr="00E44104">
        <w:rPr>
          <w:rFonts w:ascii="ＭＳ Ｐゴシック" w:eastAsia="ＭＳ Ｐゴシック" w:hAnsi="ＭＳ Ｐゴシック" w:cs="ＭＳ Ｐゴシック" w:hint="eastAsia"/>
          <w:bCs/>
          <w:sz w:val="24"/>
          <w:szCs w:val="24"/>
        </w:rPr>
        <w:t>、ｐ-</w:t>
      </w:r>
      <w:r w:rsidRPr="00E44104">
        <w:rPr>
          <w:rFonts w:ascii="ＭＳ Ｐゴシック" w:eastAsia="ＭＳ Ｐゴシック" w:hAnsi="ＭＳ Ｐゴシック" w:cs="ＭＳ Ｐゴシック"/>
          <w:bCs/>
          <w:sz w:val="24"/>
          <w:szCs w:val="24"/>
        </w:rPr>
        <w:t>154</w:t>
      </w:r>
      <w:r w:rsidRPr="00E44104">
        <w:rPr>
          <w:rFonts w:ascii="ＭＳ Ｐゴシック" w:eastAsia="ＭＳ Ｐゴシック" w:hAnsi="ＭＳ Ｐゴシック" w:cs="ＭＳ Ｐゴシック" w:hint="eastAsia"/>
          <w:bCs/>
          <w:sz w:val="24"/>
          <w:szCs w:val="24"/>
        </w:rPr>
        <w:t>,</w:t>
      </w:r>
      <w:r w:rsidRPr="00E44104">
        <w:rPr>
          <w:rFonts w:ascii="ＭＳ Ｐゴシック" w:eastAsia="ＭＳ Ｐゴシック" w:hAnsi="ＭＳ Ｐゴシック" w:cs="ＭＳ Ｐゴシック"/>
          <w:bCs/>
          <w:sz w:val="24"/>
          <w:szCs w:val="24"/>
        </w:rPr>
        <w:t>155</w:t>
      </w:r>
      <w:r w:rsidRPr="00E44104">
        <w:rPr>
          <w:rFonts w:ascii="ＭＳ Ｐゴシック" w:eastAsia="ＭＳ Ｐゴシック" w:hAnsi="ＭＳ Ｐゴシック" w:cs="ＭＳ Ｐゴシック" w:hint="eastAsia"/>
          <w:bCs/>
          <w:sz w:val="24"/>
          <w:szCs w:val="24"/>
        </w:rPr>
        <w:t>）</w:t>
      </w:r>
      <w:r w:rsidRPr="00E44104">
        <w:rPr>
          <w:rFonts w:hint="eastAsia"/>
          <w:bCs/>
          <w:sz w:val="24"/>
          <w:szCs w:val="24"/>
        </w:rPr>
        <w:t>。また、ロイヤルキューピットの単位について</w:t>
      </w:r>
      <w:bookmarkStart w:id="69" w:name="_Hlk82117019"/>
      <w:r w:rsidRPr="0067197E">
        <w:rPr>
          <w:rFonts w:hint="eastAsia"/>
          <w:b/>
          <w:sz w:val="24"/>
          <w:szCs w:val="24"/>
        </w:rPr>
        <w:t>【</w:t>
      </w:r>
      <w:bookmarkEnd w:id="69"/>
      <w:r w:rsidRPr="0067197E">
        <w:rPr>
          <w:rFonts w:hint="eastAsia"/>
          <w:b/>
          <w:sz w:val="24"/>
          <w:szCs w:val="24"/>
        </w:rPr>
        <w:t xml:space="preserve"> </w:t>
      </w:r>
      <w:r w:rsidRPr="0067197E">
        <w:rPr>
          <w:rFonts w:ascii="ＭＳ Ｐゴシック" w:eastAsia="ＭＳ Ｐゴシック" w:hAnsi="ＭＳ Ｐゴシック" w:cs="ＭＳ Ｐゴシック" w:hint="eastAsia"/>
          <w:bCs/>
          <w:sz w:val="24"/>
          <w:szCs w:val="24"/>
        </w:rPr>
        <w:t>J・A・R レゴンは古代エジプトの尺度に関して多くの論文を出しており、その中で7バームから構成される物差しは宗教上の象徴的な要求により、新たに作り出されたという見方を示し、マスタバから発見されたチェトバと呼ばれる</w:t>
      </w:r>
      <w:r w:rsidRPr="0067197E">
        <w:rPr>
          <w:rFonts w:ascii="ＭＳ Ｐゴシック" w:eastAsia="ＭＳ Ｐゴシック" w:hAnsi="ＭＳ Ｐゴシック" w:cs="ＭＳ Ｐゴシック" w:hint="eastAsia"/>
          <w:b/>
          <w:sz w:val="24"/>
          <w:szCs w:val="24"/>
        </w:rPr>
        <w:t>１</w:t>
      </w:r>
      <w:r w:rsidRPr="0067197E">
        <w:rPr>
          <w:rFonts w:hint="eastAsia"/>
          <w:b/>
          <w:sz w:val="24"/>
          <w:szCs w:val="24"/>
        </w:rPr>
        <w:t>ロ</w:t>
      </w:r>
      <w:r w:rsidRPr="00E44104">
        <w:rPr>
          <w:rFonts w:hint="eastAsia"/>
          <w:bCs/>
          <w:sz w:val="24"/>
          <w:szCs w:val="24"/>
        </w:rPr>
        <w:t>イヤル</w:t>
      </w:r>
      <w:r w:rsidRPr="00E44104">
        <w:rPr>
          <w:rFonts w:hint="eastAsia"/>
          <w:bCs/>
          <w:sz w:val="24"/>
          <w:szCs w:val="24"/>
        </w:rPr>
        <w:t>.</w:t>
      </w:r>
      <w:r w:rsidRPr="00E44104">
        <w:rPr>
          <w:rFonts w:hint="eastAsia"/>
          <w:bCs/>
          <w:sz w:val="24"/>
          <w:szCs w:val="24"/>
        </w:rPr>
        <w:t>キュービットの六分の一の単位長を持つ寸法線の存在を根拠に挙げている。古代の尺度に関しては謎が多いが、</w:t>
      </w:r>
      <w:r w:rsidRPr="00E44104">
        <w:rPr>
          <w:rFonts w:hint="eastAsia"/>
          <w:bCs/>
          <w:sz w:val="24"/>
          <w:szCs w:val="24"/>
        </w:rPr>
        <w:t>1</w:t>
      </w:r>
      <w:r w:rsidRPr="00E44104">
        <w:rPr>
          <w:rFonts w:hint="eastAsia"/>
          <w:bCs/>
          <w:sz w:val="24"/>
          <w:szCs w:val="24"/>
        </w:rPr>
        <w:t>ロイヤルキュービットの初期形態は、</w:t>
      </w:r>
      <w:r w:rsidRPr="00E44104">
        <w:rPr>
          <w:rFonts w:hint="eastAsia"/>
          <w:bCs/>
          <w:sz w:val="24"/>
          <w:szCs w:val="24"/>
        </w:rPr>
        <w:t>6</w:t>
      </w:r>
      <w:r w:rsidRPr="00E44104">
        <w:rPr>
          <w:rFonts w:ascii="ＭＳ Ｐゴシック" w:eastAsia="ＭＳ Ｐゴシック" w:hAnsi="ＭＳ Ｐゴシック" w:cs="ＭＳ Ｐゴシック" w:hint="eastAsia"/>
          <w:bCs/>
          <w:sz w:val="24"/>
          <w:szCs w:val="24"/>
        </w:rPr>
        <w:t>バームから構成されていた可能性を述べている 】 と発表されている（文献-2、ｐ-154）。</w:t>
      </w:r>
    </w:p>
    <w:p w14:paraId="6EABD965" w14:textId="571462AC" w:rsidR="00C44C35" w:rsidRPr="005164AE" w:rsidRDefault="00DC45C5" w:rsidP="00C44C35">
      <w:pPr>
        <w:rPr>
          <w:rFonts w:ascii="ＭＳ Ｐゴシック" w:eastAsia="ＭＳ Ｐゴシック" w:hAnsi="ＭＳ Ｐゴシック" w:cs="ＭＳ Ｐゴシック"/>
          <w:bCs/>
          <w:sz w:val="24"/>
          <w:szCs w:val="24"/>
        </w:rPr>
      </w:pPr>
      <w:r w:rsidRPr="00E44104">
        <w:rPr>
          <w:rFonts w:hint="eastAsia"/>
          <w:bCs/>
          <w:sz w:val="24"/>
          <w:szCs w:val="24"/>
        </w:rPr>
        <w:t>ロイヤルキューピットの単位について、クフ王のピラミッドのセケドの算出方法を基に検討した。</w:t>
      </w:r>
      <w:r w:rsidRPr="00E44104">
        <w:rPr>
          <w:rFonts w:ascii="ＭＳ Ｐゴシック" w:eastAsia="ＭＳ Ｐゴシック" w:hAnsi="ＭＳ Ｐゴシック" w:cs="ＭＳ Ｐゴシック" w:hint="eastAsia"/>
          <w:bCs/>
          <w:sz w:val="24"/>
          <w:szCs w:val="24"/>
        </w:rPr>
        <w:t>クフ王のピラミッドの底辺の長さは、円周の長さから求められるため、整数ではない。その理由により、計算ができないため、作図でセケドが求められたと考えられる。</w:t>
      </w:r>
      <w:r w:rsidR="00352704" w:rsidRPr="00352704">
        <w:rPr>
          <w:rFonts w:hint="eastAsia"/>
          <w:b/>
          <w:sz w:val="24"/>
          <w:szCs w:val="24"/>
        </w:rPr>
        <w:t>二等辺三角形のピラミッドの勾配を決める場合、計算、角度の測定、石の設置、石の加工などの作業が容易に行えるようにするために、高さと底辺の長さが整数になる形を基準にすることが絶対条件である。さらに、高さと底辺の長さを同じ尺度の数値で表して作図をする方法が必要である。そのため、</w:t>
      </w:r>
      <w:bookmarkStart w:id="70" w:name="_Hlk165365906"/>
      <w:bookmarkStart w:id="71" w:name="_Hlk160218134"/>
      <w:bookmarkStart w:id="72" w:name="_Hlk165367378"/>
      <w:bookmarkStart w:id="73" w:name="_Hlk165368979"/>
      <w:r w:rsidR="00C44C35" w:rsidRPr="0067197E">
        <w:rPr>
          <w:rFonts w:hint="eastAsia"/>
          <w:b/>
          <w:sz w:val="24"/>
          <w:szCs w:val="24"/>
        </w:rPr>
        <w:t>クフ王のピラミッドでは、高さの基本単位の</w:t>
      </w:r>
      <w:r w:rsidR="00C44C35" w:rsidRPr="0067197E">
        <w:rPr>
          <w:rFonts w:hint="eastAsia"/>
          <w:b/>
          <w:sz w:val="24"/>
          <w:szCs w:val="24"/>
        </w:rPr>
        <w:t>1</w:t>
      </w:r>
      <w:r w:rsidR="00C44C35" w:rsidRPr="0067197E">
        <w:rPr>
          <w:rFonts w:hint="eastAsia"/>
          <w:b/>
          <w:sz w:val="24"/>
          <w:szCs w:val="24"/>
        </w:rPr>
        <w:t>高を腕尺</w:t>
      </w:r>
      <w:r w:rsidR="00C44C35" w:rsidRPr="0067197E">
        <w:rPr>
          <w:rFonts w:hint="eastAsia"/>
          <w:b/>
          <w:sz w:val="24"/>
          <w:szCs w:val="24"/>
        </w:rPr>
        <w:t>3</w:t>
      </w:r>
      <w:r w:rsidR="00C44C35" w:rsidRPr="0067197E">
        <w:rPr>
          <w:rFonts w:hint="eastAsia"/>
          <w:b/>
          <w:sz w:val="24"/>
          <w:szCs w:val="24"/>
        </w:rPr>
        <w:t>単位に、また、底辺の長さの基本単位の</w:t>
      </w:r>
      <w:r w:rsidR="00C44C35" w:rsidRPr="0067197E">
        <w:rPr>
          <w:rFonts w:hint="eastAsia"/>
          <w:b/>
          <w:sz w:val="24"/>
          <w:szCs w:val="24"/>
        </w:rPr>
        <w:t>1</w:t>
      </w:r>
      <w:r w:rsidR="00C44C35" w:rsidRPr="0067197E">
        <w:rPr>
          <w:rFonts w:hint="eastAsia"/>
          <w:b/>
          <w:sz w:val="24"/>
          <w:szCs w:val="24"/>
        </w:rPr>
        <w:t>辺を、「</w:t>
      </w:r>
      <w:r w:rsidR="00C44C35" w:rsidRPr="0067197E">
        <w:rPr>
          <w:rFonts w:hint="eastAsia"/>
          <w:b/>
          <w:sz w:val="24"/>
          <w:szCs w:val="24"/>
        </w:rPr>
        <w:t xml:space="preserve"> </w:t>
      </w:r>
      <w:r w:rsidR="00C44C35" w:rsidRPr="0067197E">
        <w:rPr>
          <w:rFonts w:hint="eastAsia"/>
          <w:b/>
          <w:sz w:val="24"/>
          <w:szCs w:val="24"/>
        </w:rPr>
        <w:t>腕尺</w:t>
      </w:r>
      <w:r w:rsidR="00C44C35" w:rsidRPr="0067197E">
        <w:rPr>
          <w:rFonts w:hint="eastAsia"/>
          <w:b/>
          <w:sz w:val="24"/>
          <w:szCs w:val="24"/>
        </w:rPr>
        <w:t>3</w:t>
      </w:r>
      <w:r w:rsidR="00C44C35" w:rsidRPr="0067197E">
        <w:rPr>
          <w:rFonts w:hint="eastAsia"/>
          <w:b/>
          <w:sz w:val="24"/>
          <w:szCs w:val="24"/>
        </w:rPr>
        <w:t>単位を半径とした円周の長さの</w:t>
      </w:r>
      <w:r w:rsidR="00C44C35" w:rsidRPr="0067197E">
        <w:rPr>
          <w:rFonts w:hint="eastAsia"/>
          <w:b/>
          <w:sz w:val="24"/>
          <w:szCs w:val="24"/>
        </w:rPr>
        <w:t>1/4</w:t>
      </w:r>
      <w:r w:rsidR="00C44C35" w:rsidRPr="0067197E">
        <w:rPr>
          <w:b/>
          <w:sz w:val="24"/>
          <w:szCs w:val="24"/>
        </w:rPr>
        <w:t xml:space="preserve"> </w:t>
      </w:r>
      <w:r w:rsidR="00C44C35" w:rsidRPr="0067197E">
        <w:rPr>
          <w:rFonts w:hint="eastAsia"/>
          <w:b/>
          <w:sz w:val="24"/>
          <w:szCs w:val="24"/>
        </w:rPr>
        <w:t>」に設定して、二等辺三角形を描く。次に、高さを腕尺</w:t>
      </w:r>
      <w:r w:rsidR="00C44C35" w:rsidRPr="0067197E">
        <w:rPr>
          <w:rFonts w:hint="eastAsia"/>
          <w:b/>
          <w:sz w:val="24"/>
          <w:szCs w:val="24"/>
        </w:rPr>
        <w:t>1</w:t>
      </w:r>
      <w:r w:rsidR="00C44C35" w:rsidRPr="0067197E">
        <w:rPr>
          <w:rFonts w:hint="eastAsia"/>
          <w:b/>
          <w:sz w:val="24"/>
          <w:szCs w:val="24"/>
        </w:rPr>
        <w:t>単位の間隔に分割する。その後、辺の長さを、頂点より下方に向かって、順番に</w:t>
      </w:r>
      <w:bookmarkStart w:id="74" w:name="_Hlk160132654"/>
      <w:r w:rsidR="00C44C35" w:rsidRPr="005164AE">
        <w:rPr>
          <w:rFonts w:hint="eastAsia"/>
          <w:b/>
          <w:sz w:val="24"/>
          <w:szCs w:val="24"/>
        </w:rPr>
        <w:t>10</w:t>
      </w:r>
      <w:r w:rsidR="00C44C35" w:rsidRPr="005164AE">
        <w:rPr>
          <w:rFonts w:hint="eastAsia"/>
          <w:b/>
          <w:sz w:val="24"/>
          <w:szCs w:val="24"/>
        </w:rPr>
        <w:t>進法の腕尺の定規で計り</w:t>
      </w:r>
      <w:bookmarkEnd w:id="74"/>
      <w:r w:rsidR="00C44C35" w:rsidRPr="005164AE">
        <w:rPr>
          <w:rFonts w:hint="eastAsia"/>
          <w:b/>
          <w:sz w:val="24"/>
          <w:szCs w:val="24"/>
        </w:rPr>
        <w:t>、</w:t>
      </w:r>
      <w:r w:rsidR="00C44C35" w:rsidRPr="0067197E">
        <w:rPr>
          <w:rFonts w:hint="eastAsia"/>
          <w:b/>
          <w:sz w:val="24"/>
          <w:szCs w:val="24"/>
        </w:rPr>
        <w:t>辺の長さが腕尺の整数倍の段を捜す。クフ王のピラミッドでは、辺の長さが腕尺の整数倍となる最小の段は、</w:t>
      </w:r>
      <w:r w:rsidR="00C44C35" w:rsidRPr="0067197E">
        <w:rPr>
          <w:rFonts w:hint="eastAsia"/>
          <w:b/>
          <w:sz w:val="24"/>
          <w:szCs w:val="24"/>
        </w:rPr>
        <w:t>7</w:t>
      </w:r>
      <w:r w:rsidR="00C44C35" w:rsidRPr="0067197E">
        <w:rPr>
          <w:rFonts w:hint="eastAsia"/>
          <w:b/>
          <w:sz w:val="24"/>
          <w:szCs w:val="24"/>
        </w:rPr>
        <w:t>段目となる。</w:t>
      </w:r>
      <w:r w:rsidR="00C44C35" w:rsidRPr="00E44104">
        <w:rPr>
          <w:rFonts w:hint="eastAsia"/>
          <w:bCs/>
          <w:sz w:val="24"/>
          <w:szCs w:val="24"/>
        </w:rPr>
        <w:t>その理由は、</w:t>
      </w:r>
      <w:r w:rsidR="00C44C35" w:rsidRPr="00E44104">
        <w:rPr>
          <w:rFonts w:hint="eastAsia"/>
          <w:bCs/>
          <w:sz w:val="24"/>
          <w:szCs w:val="24"/>
        </w:rPr>
        <w:t>7</w:t>
      </w:r>
      <w:r w:rsidR="00C44C35" w:rsidRPr="00E44104">
        <w:rPr>
          <w:rFonts w:hint="eastAsia"/>
          <w:bCs/>
          <w:sz w:val="24"/>
          <w:szCs w:val="24"/>
        </w:rPr>
        <w:t>段目の辺の長さを腕尺で表すと、底辺と高さの比が</w:t>
      </w:r>
      <w:r w:rsidR="00C44C35" w:rsidRPr="00E44104">
        <w:rPr>
          <w:rFonts w:hint="eastAsia"/>
          <w:bCs/>
          <w:sz w:val="24"/>
          <w:szCs w:val="24"/>
        </w:rPr>
        <w:t>1.57</w:t>
      </w:r>
      <w:r w:rsidR="00C44C35" w:rsidRPr="00E44104">
        <w:rPr>
          <w:rFonts w:hint="eastAsia"/>
          <w:bCs/>
          <w:sz w:val="24"/>
          <w:szCs w:val="24"/>
        </w:rPr>
        <w:t>のため、辺の長さは</w:t>
      </w:r>
      <w:r w:rsidR="00C44C35" w:rsidRPr="00E44104">
        <w:rPr>
          <w:rFonts w:hint="eastAsia"/>
          <w:bCs/>
          <w:sz w:val="24"/>
          <w:szCs w:val="24"/>
        </w:rPr>
        <w:t>1.57</w:t>
      </w:r>
      <w:r w:rsidR="00C44C35" w:rsidRPr="00E44104">
        <w:rPr>
          <w:rFonts w:hint="eastAsia"/>
          <w:bCs/>
          <w:sz w:val="24"/>
          <w:szCs w:val="24"/>
        </w:rPr>
        <w:t>×</w:t>
      </w:r>
      <w:r w:rsidR="00C44C35" w:rsidRPr="00E44104">
        <w:rPr>
          <w:rFonts w:hint="eastAsia"/>
          <w:bCs/>
          <w:sz w:val="24"/>
          <w:szCs w:val="24"/>
        </w:rPr>
        <w:t>7</w:t>
      </w:r>
      <w:r w:rsidR="00C44C35" w:rsidRPr="00E44104">
        <w:rPr>
          <w:rFonts w:hint="eastAsia"/>
          <w:bCs/>
          <w:sz w:val="24"/>
          <w:szCs w:val="24"/>
        </w:rPr>
        <w:t>＝</w:t>
      </w:r>
      <w:r w:rsidR="00C44C35" w:rsidRPr="00E44104">
        <w:rPr>
          <w:rFonts w:hint="eastAsia"/>
          <w:bCs/>
          <w:sz w:val="24"/>
          <w:szCs w:val="24"/>
        </w:rPr>
        <w:t>10.99</w:t>
      </w:r>
      <w:r w:rsidR="00C44C35">
        <w:rPr>
          <w:rFonts w:hint="eastAsia"/>
          <w:bCs/>
          <w:sz w:val="24"/>
          <w:szCs w:val="24"/>
        </w:rPr>
        <w:t>腕尺</w:t>
      </w:r>
      <w:r w:rsidR="00C44C35" w:rsidRPr="00E44104">
        <w:rPr>
          <w:rFonts w:hint="eastAsia"/>
          <w:bCs/>
          <w:sz w:val="24"/>
          <w:szCs w:val="24"/>
        </w:rPr>
        <w:t>になる。</w:t>
      </w:r>
      <w:r w:rsidR="00C44C35">
        <w:rPr>
          <w:rFonts w:hint="eastAsia"/>
          <w:bCs/>
          <w:sz w:val="24"/>
          <w:szCs w:val="24"/>
        </w:rPr>
        <w:t>この長さを</w:t>
      </w:r>
      <w:r w:rsidR="00C44C35" w:rsidRPr="005164AE">
        <w:rPr>
          <w:rFonts w:hint="eastAsia"/>
          <w:bCs/>
          <w:sz w:val="24"/>
          <w:szCs w:val="24"/>
        </w:rPr>
        <w:t>腕尺の定規で計るとその目盛りは（</w:t>
      </w:r>
      <w:r w:rsidR="00C44C35" w:rsidRPr="005164AE">
        <w:rPr>
          <w:rFonts w:hint="eastAsia"/>
          <w:bCs/>
          <w:sz w:val="24"/>
          <w:szCs w:val="24"/>
        </w:rPr>
        <w:t>10+99/100</w:t>
      </w:r>
      <w:r w:rsidR="00C44C35" w:rsidRPr="005164AE">
        <w:rPr>
          <w:rFonts w:hint="eastAsia"/>
          <w:bCs/>
          <w:sz w:val="24"/>
          <w:szCs w:val="24"/>
        </w:rPr>
        <w:t>）腕尺になる。そのため、この数値の</w:t>
      </w:r>
      <w:r w:rsidR="00C44C35" w:rsidRPr="005164AE">
        <w:rPr>
          <w:rFonts w:hint="eastAsia"/>
          <w:bCs/>
          <w:sz w:val="24"/>
          <w:szCs w:val="24"/>
        </w:rPr>
        <w:t>99/100</w:t>
      </w:r>
      <w:r w:rsidR="00C44C35" w:rsidRPr="005164AE">
        <w:rPr>
          <w:rFonts w:hint="eastAsia"/>
          <w:bCs/>
          <w:sz w:val="24"/>
          <w:szCs w:val="24"/>
        </w:rPr>
        <w:t>腕尺を切り上げて</w:t>
      </w:r>
      <w:r w:rsidR="00C44C35" w:rsidRPr="005164AE">
        <w:rPr>
          <w:rFonts w:hint="eastAsia"/>
          <w:bCs/>
          <w:sz w:val="24"/>
          <w:szCs w:val="24"/>
        </w:rPr>
        <w:t>1</w:t>
      </w:r>
      <w:r w:rsidR="00C44C35" w:rsidRPr="005164AE">
        <w:rPr>
          <w:rFonts w:hint="eastAsia"/>
          <w:bCs/>
          <w:sz w:val="24"/>
          <w:szCs w:val="24"/>
        </w:rPr>
        <w:t>腕尺にして（</w:t>
      </w:r>
      <w:r w:rsidR="00C44C35" w:rsidRPr="005164AE">
        <w:rPr>
          <w:rFonts w:hint="eastAsia"/>
          <w:bCs/>
          <w:sz w:val="24"/>
          <w:szCs w:val="24"/>
        </w:rPr>
        <w:t>10+99/100</w:t>
      </w:r>
      <w:r w:rsidR="00C44C35" w:rsidRPr="005164AE">
        <w:rPr>
          <w:rFonts w:hint="eastAsia"/>
          <w:bCs/>
          <w:sz w:val="24"/>
          <w:szCs w:val="24"/>
        </w:rPr>
        <w:t>）腕尺を</w:t>
      </w:r>
      <w:r w:rsidR="00C44C35" w:rsidRPr="005164AE">
        <w:rPr>
          <w:rFonts w:hint="eastAsia"/>
          <w:bCs/>
          <w:sz w:val="24"/>
          <w:szCs w:val="24"/>
        </w:rPr>
        <w:t>11</w:t>
      </w:r>
      <w:r w:rsidR="00C44C35" w:rsidRPr="005164AE">
        <w:rPr>
          <w:rFonts w:hint="eastAsia"/>
          <w:bCs/>
          <w:sz w:val="24"/>
          <w:szCs w:val="24"/>
        </w:rPr>
        <w:t>単位に</w:t>
      </w:r>
      <w:r w:rsidR="00C44C35">
        <w:rPr>
          <w:rFonts w:hint="eastAsia"/>
          <w:bCs/>
          <w:sz w:val="24"/>
          <w:szCs w:val="24"/>
        </w:rPr>
        <w:t>す</w:t>
      </w:r>
      <w:r w:rsidR="00C44C35" w:rsidRPr="005164AE">
        <w:rPr>
          <w:rFonts w:hint="eastAsia"/>
          <w:bCs/>
          <w:sz w:val="24"/>
          <w:szCs w:val="24"/>
        </w:rPr>
        <w:t>る。これにより、</w:t>
      </w:r>
      <w:r w:rsidR="00C44C35" w:rsidRPr="005164AE">
        <w:rPr>
          <w:rFonts w:hint="eastAsia"/>
          <w:bCs/>
          <w:sz w:val="24"/>
          <w:szCs w:val="24"/>
        </w:rPr>
        <w:t>1</w:t>
      </w:r>
      <w:r w:rsidR="00C44C35" w:rsidRPr="005164AE">
        <w:rPr>
          <w:rFonts w:hint="eastAsia"/>
          <w:bCs/>
          <w:sz w:val="24"/>
          <w:szCs w:val="24"/>
        </w:rPr>
        <w:t>段目の底辺の長さは</w:t>
      </w:r>
      <w:r w:rsidR="00C44C35" w:rsidRPr="005164AE">
        <w:rPr>
          <w:rFonts w:hint="eastAsia"/>
          <w:bCs/>
          <w:sz w:val="24"/>
          <w:szCs w:val="24"/>
        </w:rPr>
        <w:t>11/7</w:t>
      </w:r>
      <w:r w:rsidR="00C44C35" w:rsidRPr="005164AE">
        <w:rPr>
          <w:rFonts w:hint="eastAsia"/>
          <w:bCs/>
          <w:sz w:val="24"/>
          <w:szCs w:val="24"/>
        </w:rPr>
        <w:t>腕尺になる。この数値を</w:t>
      </w:r>
      <w:r w:rsidR="00C44C35" w:rsidRPr="005164AE">
        <w:rPr>
          <w:rFonts w:hint="eastAsia"/>
          <w:bCs/>
          <w:sz w:val="24"/>
          <w:szCs w:val="24"/>
        </w:rPr>
        <w:t>11</w:t>
      </w:r>
      <w:r w:rsidR="00C44C35" w:rsidRPr="005164AE">
        <w:rPr>
          <w:rFonts w:hint="eastAsia"/>
          <w:bCs/>
          <w:sz w:val="24"/>
          <w:szCs w:val="24"/>
        </w:rPr>
        <w:t>にするために腕尺を</w:t>
      </w:r>
      <w:r w:rsidR="00C44C35" w:rsidRPr="005164AE">
        <w:rPr>
          <w:rFonts w:hint="eastAsia"/>
          <w:bCs/>
          <w:sz w:val="24"/>
          <w:szCs w:val="24"/>
        </w:rPr>
        <w:t>7</w:t>
      </w:r>
      <w:r w:rsidR="00C44C35" w:rsidRPr="005164AE">
        <w:rPr>
          <w:rFonts w:hint="eastAsia"/>
          <w:bCs/>
          <w:sz w:val="24"/>
          <w:szCs w:val="24"/>
        </w:rPr>
        <w:t>バー</w:t>
      </w:r>
      <w:r w:rsidR="00C44C35" w:rsidRPr="005164AE">
        <w:rPr>
          <w:rFonts w:hint="eastAsia"/>
          <w:bCs/>
          <w:sz w:val="24"/>
          <w:szCs w:val="24"/>
        </w:rPr>
        <w:lastRenderedPageBreak/>
        <w:t>ムに設定</w:t>
      </w:r>
      <w:r w:rsidR="00C44C35">
        <w:rPr>
          <w:rFonts w:hint="eastAsia"/>
          <w:bCs/>
          <w:sz w:val="24"/>
          <w:szCs w:val="24"/>
        </w:rPr>
        <w:t>すると</w:t>
      </w:r>
      <w:r w:rsidR="00C44C35" w:rsidRPr="005164AE">
        <w:rPr>
          <w:rFonts w:hint="eastAsia"/>
          <w:bCs/>
          <w:sz w:val="24"/>
          <w:szCs w:val="24"/>
        </w:rPr>
        <w:t>11</w:t>
      </w:r>
      <w:r w:rsidR="00C44C35" w:rsidRPr="005164AE">
        <w:rPr>
          <w:rFonts w:hint="eastAsia"/>
          <w:bCs/>
          <w:sz w:val="24"/>
          <w:szCs w:val="24"/>
        </w:rPr>
        <w:t>バームに</w:t>
      </w:r>
      <w:r w:rsidR="00C44C35">
        <w:rPr>
          <w:rFonts w:hint="eastAsia"/>
          <w:bCs/>
          <w:sz w:val="24"/>
          <w:szCs w:val="24"/>
        </w:rPr>
        <w:t>な</w:t>
      </w:r>
      <w:r w:rsidR="00C44C35" w:rsidRPr="005164AE">
        <w:rPr>
          <w:rFonts w:hint="eastAsia"/>
          <w:bCs/>
          <w:sz w:val="24"/>
          <w:szCs w:val="24"/>
        </w:rPr>
        <w:t>る。</w:t>
      </w:r>
      <w:r w:rsidR="00C44C35" w:rsidRPr="005164AE">
        <w:rPr>
          <w:rFonts w:ascii="ＭＳ Ｐゴシック" w:eastAsia="ＭＳ Ｐゴシック" w:hAnsi="ＭＳ Ｐゴシック" w:cs="ＭＳ Ｐゴシック" w:hint="eastAsia"/>
          <w:bCs/>
          <w:sz w:val="24"/>
          <w:szCs w:val="24"/>
        </w:rPr>
        <w:t>これは二等辺三角形の底辺の数値のため、直角三角形にすると、底辺は</w:t>
      </w:r>
      <w:r w:rsidR="00C44C35" w:rsidRPr="005164AE">
        <w:rPr>
          <w:rFonts w:ascii="ＭＳ Ｐゴシック" w:eastAsia="ＭＳ Ｐゴシック" w:hAnsi="ＭＳ Ｐゴシック" w:cs="ＭＳ Ｐゴシック" w:hint="eastAsia"/>
          <w:b/>
          <w:sz w:val="24"/>
          <w:szCs w:val="24"/>
        </w:rPr>
        <w:t>11÷2＝5.5＝</w:t>
      </w:r>
      <w:bookmarkStart w:id="75" w:name="_Hlk94262687"/>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bookmarkEnd w:id="75"/>
      <w:r w:rsidR="00D50A78">
        <w:rPr>
          <w:rFonts w:ascii="ＭＳ Ｐゴシック" w:eastAsia="ＭＳ Ｐゴシック" w:hAnsi="ＭＳ Ｐゴシック" w:cs="ＭＳ Ｐゴシック" w:hint="eastAsia"/>
          <w:b/>
          <w:sz w:val="24"/>
          <w:szCs w:val="24"/>
        </w:rPr>
        <w:t>になる。</w:t>
      </w:r>
      <w:r w:rsidR="00C44C35" w:rsidRPr="005164AE">
        <w:rPr>
          <w:rFonts w:ascii="ＭＳ Ｐゴシック" w:eastAsia="ＭＳ Ｐゴシック" w:hAnsi="ＭＳ Ｐゴシック" w:cs="ＭＳ Ｐゴシック" w:hint="eastAsia"/>
          <w:bCs/>
          <w:sz w:val="24"/>
          <w:szCs w:val="24"/>
        </w:rPr>
        <w:t>これにより、セケドは</w:t>
      </w:r>
      <w:bookmarkStart w:id="76" w:name="_Hlk165348214"/>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C44C35" w:rsidRPr="005164AE">
        <w:rPr>
          <w:rFonts w:ascii="ＭＳ Ｐゴシック" w:eastAsia="ＭＳ Ｐゴシック" w:hAnsi="ＭＳ Ｐゴシック" w:cs="ＭＳ Ｐゴシック" w:hint="eastAsia"/>
          <w:bCs/>
          <w:sz w:val="24"/>
          <w:szCs w:val="24"/>
        </w:rPr>
        <w:t>バーム</w:t>
      </w:r>
      <w:bookmarkEnd w:id="76"/>
      <w:r w:rsidR="00C44C35" w:rsidRPr="005164AE">
        <w:rPr>
          <w:rFonts w:ascii="ＭＳ Ｐゴシック" w:eastAsia="ＭＳ Ｐゴシック" w:hAnsi="ＭＳ Ｐゴシック" w:cs="ＭＳ Ｐゴシック" w:hint="eastAsia"/>
          <w:bCs/>
          <w:sz w:val="24"/>
          <w:szCs w:val="24"/>
        </w:rPr>
        <w:t xml:space="preserve">になる。　</w:t>
      </w:r>
    </w:p>
    <w:p w14:paraId="0AA33E16" w14:textId="0D03784D" w:rsidR="00F728C6" w:rsidRPr="00C44C35" w:rsidRDefault="00C44C35" w:rsidP="005164AE">
      <w:pPr>
        <w:rPr>
          <w:bCs/>
          <w:sz w:val="24"/>
          <w:szCs w:val="24"/>
        </w:rPr>
      </w:pPr>
      <w:r>
        <w:rPr>
          <w:rFonts w:ascii="ＭＳ Ｐゴシック" w:eastAsia="ＭＳ Ｐゴシック" w:hAnsi="ＭＳ Ｐゴシック" w:cs="ＭＳ Ｐゴシック" w:hint="eastAsia"/>
          <w:bCs/>
          <w:sz w:val="24"/>
          <w:szCs w:val="24"/>
        </w:rPr>
        <w:t>この計算方法を</w:t>
      </w:r>
      <w:r w:rsidRPr="005164AE">
        <w:rPr>
          <w:rFonts w:ascii="ＭＳ Ｐゴシック" w:eastAsia="ＭＳ Ｐゴシック" w:hAnsi="ＭＳ Ｐゴシック" w:cs="ＭＳ Ｐゴシック" w:hint="eastAsia"/>
          <w:bCs/>
          <w:sz w:val="24"/>
          <w:szCs w:val="24"/>
        </w:rPr>
        <w:t>、初期形態の腕尺</w:t>
      </w:r>
      <w:r>
        <w:rPr>
          <w:rFonts w:ascii="ＭＳ Ｐゴシック" w:eastAsia="ＭＳ Ｐゴシック" w:hAnsi="ＭＳ Ｐゴシック" w:cs="ＭＳ Ｐゴシック" w:hint="eastAsia"/>
          <w:bCs/>
          <w:sz w:val="24"/>
          <w:szCs w:val="24"/>
        </w:rPr>
        <w:t>が</w:t>
      </w:r>
      <w:bookmarkStart w:id="77" w:name="_Hlk165364663"/>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bookmarkEnd w:id="77"/>
      <w:r>
        <w:rPr>
          <w:rFonts w:ascii="ＭＳ Ｐゴシック" w:eastAsia="ＭＳ Ｐゴシック" w:hAnsi="ＭＳ Ｐゴシック" w:cs="ＭＳ Ｐゴシック" w:hint="eastAsia"/>
          <w:bCs/>
          <w:sz w:val="24"/>
          <w:szCs w:val="24"/>
        </w:rPr>
        <w:t>の単位</w:t>
      </w:r>
      <w:r w:rsidRPr="005164AE">
        <w:rPr>
          <w:rFonts w:ascii="ＭＳ Ｐゴシック" w:eastAsia="ＭＳ Ｐゴシック" w:hAnsi="ＭＳ Ｐゴシック" w:cs="ＭＳ Ｐゴシック" w:hint="eastAsia"/>
          <w:bCs/>
          <w:sz w:val="24"/>
          <w:szCs w:val="24"/>
        </w:rPr>
        <w:t>を使って行う</w:t>
      </w:r>
      <w:r>
        <w:rPr>
          <w:rFonts w:ascii="ＭＳ Ｐゴシック" w:eastAsia="ＭＳ Ｐゴシック" w:hAnsi="ＭＳ Ｐゴシック" w:cs="ＭＳ Ｐゴシック" w:hint="eastAsia"/>
          <w:bCs/>
          <w:sz w:val="24"/>
          <w:szCs w:val="24"/>
        </w:rPr>
        <w:t>と</w:t>
      </w:r>
      <w:r w:rsidRPr="005164AE">
        <w:rPr>
          <w:rFonts w:ascii="ＭＳ Ｐゴシック" w:eastAsia="ＭＳ Ｐゴシック" w:hAnsi="ＭＳ Ｐゴシック" w:cs="ＭＳ Ｐゴシック" w:hint="eastAsia"/>
          <w:bCs/>
          <w:sz w:val="24"/>
          <w:szCs w:val="24"/>
        </w:rPr>
        <w:t>、</w:t>
      </w:r>
      <w:r w:rsidRPr="00C44C35">
        <w:rPr>
          <w:rFonts w:ascii="ＭＳ Ｐゴシック" w:eastAsia="ＭＳ Ｐゴシック" w:hAnsi="ＭＳ Ｐゴシック" w:cs="ＭＳ Ｐゴシック" w:hint="eastAsia"/>
          <w:bCs/>
          <w:sz w:val="24"/>
          <w:szCs w:val="24"/>
        </w:rPr>
        <w:t>底辺と高さの比は「2×3.14×高さ×1/4÷高さ＝1.57」となるため、腕尺の長さの整数倍の段</w:t>
      </w:r>
      <w:r>
        <w:rPr>
          <w:rFonts w:ascii="ＭＳ Ｐゴシック" w:eastAsia="ＭＳ Ｐゴシック" w:hAnsi="ＭＳ Ｐゴシック" w:cs="ＭＳ Ｐゴシック" w:hint="eastAsia"/>
          <w:bCs/>
          <w:sz w:val="24"/>
          <w:szCs w:val="24"/>
        </w:rPr>
        <w:t>は</w:t>
      </w:r>
      <w:r w:rsidRPr="005164AE">
        <w:rPr>
          <w:rFonts w:ascii="ＭＳ Ｐゴシック" w:eastAsia="ＭＳ Ｐゴシック" w:hAnsi="ＭＳ Ｐゴシック" w:cs="ＭＳ Ｐゴシック" w:hint="eastAsia"/>
          <w:bCs/>
          <w:sz w:val="24"/>
          <w:szCs w:val="24"/>
        </w:rPr>
        <w:t>7段目</w:t>
      </w:r>
      <w:r>
        <w:rPr>
          <w:rFonts w:ascii="ＭＳ Ｐゴシック" w:eastAsia="ＭＳ Ｐゴシック" w:hAnsi="ＭＳ Ｐゴシック" w:cs="ＭＳ Ｐゴシック" w:hint="eastAsia"/>
          <w:bCs/>
          <w:sz w:val="24"/>
          <w:szCs w:val="24"/>
        </w:rPr>
        <w:t>となり、その</w:t>
      </w:r>
      <w:r w:rsidRPr="005164AE">
        <w:rPr>
          <w:rFonts w:ascii="ＭＳ Ｐゴシック" w:eastAsia="ＭＳ Ｐゴシック" w:hAnsi="ＭＳ Ｐゴシック" w:cs="ＭＳ Ｐゴシック" w:hint="eastAsia"/>
          <w:bCs/>
          <w:sz w:val="24"/>
          <w:szCs w:val="24"/>
        </w:rPr>
        <w:t>長さは</w:t>
      </w:r>
      <w:r w:rsidRPr="005164AE">
        <w:rPr>
          <w:rFonts w:hint="eastAsia"/>
          <w:bCs/>
          <w:sz w:val="24"/>
          <w:szCs w:val="24"/>
        </w:rPr>
        <w:t>1.57</w:t>
      </w:r>
      <w:r w:rsidRPr="005164AE">
        <w:rPr>
          <w:rFonts w:hint="eastAsia"/>
          <w:bCs/>
          <w:sz w:val="24"/>
          <w:szCs w:val="24"/>
        </w:rPr>
        <w:t>×</w:t>
      </w:r>
      <w:r w:rsidRPr="005164AE">
        <w:rPr>
          <w:rFonts w:hint="eastAsia"/>
          <w:bCs/>
          <w:sz w:val="24"/>
          <w:szCs w:val="24"/>
        </w:rPr>
        <w:t>7</w:t>
      </w:r>
      <w:r w:rsidRPr="005164AE">
        <w:rPr>
          <w:rFonts w:hint="eastAsia"/>
          <w:bCs/>
          <w:sz w:val="24"/>
          <w:szCs w:val="24"/>
        </w:rPr>
        <w:t>＝</w:t>
      </w:r>
      <w:r w:rsidRPr="005164AE">
        <w:rPr>
          <w:rFonts w:hint="eastAsia"/>
          <w:bCs/>
          <w:sz w:val="24"/>
          <w:szCs w:val="24"/>
        </w:rPr>
        <w:t>10.99</w:t>
      </w:r>
      <w:r w:rsidRPr="005164AE">
        <w:rPr>
          <w:rFonts w:hint="eastAsia"/>
          <w:bCs/>
          <w:sz w:val="24"/>
          <w:szCs w:val="24"/>
        </w:rPr>
        <w:t>腕尺になる。この数値の</w:t>
      </w:r>
      <w:r w:rsidRPr="005164AE">
        <w:rPr>
          <w:rFonts w:hint="eastAsia"/>
          <w:bCs/>
          <w:sz w:val="24"/>
          <w:szCs w:val="24"/>
        </w:rPr>
        <w:t>0.99</w:t>
      </w:r>
      <w:r w:rsidRPr="005164AE">
        <w:rPr>
          <w:rFonts w:hint="eastAsia"/>
          <w:bCs/>
          <w:sz w:val="24"/>
          <w:szCs w:val="24"/>
        </w:rPr>
        <w:t>腕尺を</w:t>
      </w:r>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r w:rsidRPr="005164AE">
        <w:rPr>
          <w:rFonts w:hint="eastAsia"/>
          <w:bCs/>
          <w:sz w:val="24"/>
          <w:szCs w:val="24"/>
        </w:rPr>
        <w:t>に変換すると</w:t>
      </w:r>
      <w:r w:rsidRPr="005164AE">
        <w:rPr>
          <w:rFonts w:hint="eastAsia"/>
          <w:bCs/>
          <w:sz w:val="24"/>
          <w:szCs w:val="24"/>
        </w:rPr>
        <w:t>0.99</w:t>
      </w:r>
      <w:r w:rsidRPr="005164AE">
        <w:rPr>
          <w:rFonts w:hint="eastAsia"/>
          <w:bCs/>
          <w:sz w:val="24"/>
          <w:szCs w:val="24"/>
        </w:rPr>
        <w:t>×</w:t>
      </w:r>
      <w:r w:rsidRPr="005164AE">
        <w:rPr>
          <w:rFonts w:hint="eastAsia"/>
          <w:bCs/>
          <w:sz w:val="24"/>
          <w:szCs w:val="24"/>
        </w:rPr>
        <w:t>6=5.94</w:t>
      </w:r>
      <w:r>
        <w:rPr>
          <w:rFonts w:hint="eastAsia"/>
          <w:bCs/>
          <w:sz w:val="24"/>
          <w:szCs w:val="24"/>
        </w:rPr>
        <w:t>バーム</w:t>
      </w:r>
      <w:r w:rsidRPr="005164AE">
        <w:rPr>
          <w:rFonts w:hint="eastAsia"/>
          <w:bCs/>
          <w:sz w:val="24"/>
          <w:szCs w:val="24"/>
        </w:rPr>
        <w:t>になる。腕尺の</w:t>
      </w:r>
      <w:r w:rsidR="00D50A78">
        <w:rPr>
          <w:rFonts w:hint="eastAsia"/>
          <w:bCs/>
          <w:sz w:val="24"/>
          <w:szCs w:val="24"/>
        </w:rPr>
        <w:t>単位</w:t>
      </w:r>
      <w:r w:rsidRPr="005164AE">
        <w:rPr>
          <w:rFonts w:hint="eastAsia"/>
          <w:bCs/>
          <w:sz w:val="24"/>
          <w:szCs w:val="24"/>
        </w:rPr>
        <w:t>が</w:t>
      </w:r>
      <w:r w:rsidRPr="005164AE">
        <w:rPr>
          <w:rFonts w:hint="eastAsia"/>
          <w:bCs/>
          <w:sz w:val="24"/>
          <w:szCs w:val="24"/>
        </w:rPr>
        <w:t>6</w:t>
      </w:r>
      <w:r>
        <w:rPr>
          <w:rFonts w:hint="eastAsia"/>
          <w:bCs/>
          <w:sz w:val="24"/>
          <w:szCs w:val="24"/>
        </w:rPr>
        <w:t>バーム</w:t>
      </w:r>
      <w:r w:rsidRPr="005164AE">
        <w:rPr>
          <w:rFonts w:hint="eastAsia"/>
          <w:bCs/>
          <w:sz w:val="24"/>
          <w:szCs w:val="24"/>
        </w:rPr>
        <w:t>のため</w:t>
      </w:r>
      <w:r w:rsidRPr="005164AE">
        <w:rPr>
          <w:rFonts w:hint="eastAsia"/>
          <w:bCs/>
          <w:sz w:val="24"/>
          <w:szCs w:val="24"/>
        </w:rPr>
        <w:t>5.94</w:t>
      </w:r>
      <w:r>
        <w:rPr>
          <w:rFonts w:hint="eastAsia"/>
          <w:bCs/>
          <w:sz w:val="24"/>
          <w:szCs w:val="24"/>
        </w:rPr>
        <w:t>バーム</w:t>
      </w:r>
      <w:r w:rsidRPr="005164AE">
        <w:rPr>
          <w:rFonts w:hint="eastAsia"/>
          <w:bCs/>
          <w:sz w:val="24"/>
          <w:szCs w:val="24"/>
        </w:rPr>
        <w:t>を</w:t>
      </w:r>
      <w:r w:rsidRPr="005164AE">
        <w:rPr>
          <w:rFonts w:hint="eastAsia"/>
          <w:bCs/>
          <w:sz w:val="24"/>
          <w:szCs w:val="24"/>
        </w:rPr>
        <w:t>1</w:t>
      </w:r>
      <w:r w:rsidRPr="005164AE">
        <w:rPr>
          <w:rFonts w:hint="eastAsia"/>
          <w:bCs/>
          <w:sz w:val="24"/>
          <w:szCs w:val="24"/>
        </w:rPr>
        <w:t>腕尺に切り上げると</w:t>
      </w:r>
      <w:r w:rsidRPr="005164AE">
        <w:rPr>
          <w:rFonts w:hint="eastAsia"/>
          <w:bCs/>
          <w:sz w:val="24"/>
          <w:szCs w:val="24"/>
        </w:rPr>
        <w:t>10.99</w:t>
      </w:r>
      <w:r w:rsidRPr="005164AE">
        <w:rPr>
          <w:rFonts w:hint="eastAsia"/>
          <w:bCs/>
          <w:sz w:val="24"/>
          <w:szCs w:val="24"/>
        </w:rPr>
        <w:t>は</w:t>
      </w:r>
      <w:r w:rsidRPr="005164AE">
        <w:rPr>
          <w:rFonts w:hint="eastAsia"/>
          <w:bCs/>
          <w:sz w:val="24"/>
          <w:szCs w:val="24"/>
        </w:rPr>
        <w:t>11</w:t>
      </w:r>
      <w:r w:rsidRPr="005164AE">
        <w:rPr>
          <w:rFonts w:hint="eastAsia"/>
          <w:bCs/>
          <w:sz w:val="24"/>
          <w:szCs w:val="24"/>
        </w:rPr>
        <w:t>腕尺になる。この数値は</w:t>
      </w:r>
      <w:r w:rsidRPr="005164AE">
        <w:rPr>
          <w:rFonts w:hint="eastAsia"/>
          <w:bCs/>
          <w:sz w:val="24"/>
          <w:szCs w:val="24"/>
        </w:rPr>
        <w:t>7</w:t>
      </w:r>
      <w:r w:rsidRPr="005164AE">
        <w:rPr>
          <w:rFonts w:hint="eastAsia"/>
          <w:bCs/>
          <w:sz w:val="24"/>
          <w:szCs w:val="24"/>
        </w:rPr>
        <w:t>段目の長さのため</w:t>
      </w:r>
      <w:r w:rsidRPr="005164AE">
        <w:rPr>
          <w:rFonts w:hint="eastAsia"/>
          <w:bCs/>
          <w:sz w:val="24"/>
          <w:szCs w:val="24"/>
        </w:rPr>
        <w:t>1</w:t>
      </w:r>
      <w:r w:rsidRPr="005164AE">
        <w:rPr>
          <w:rFonts w:hint="eastAsia"/>
          <w:bCs/>
          <w:sz w:val="24"/>
          <w:szCs w:val="24"/>
        </w:rPr>
        <w:t>段目の長さは</w:t>
      </w:r>
      <w:r w:rsidRPr="005164AE">
        <w:rPr>
          <w:rFonts w:hint="eastAsia"/>
          <w:bCs/>
          <w:sz w:val="24"/>
          <w:szCs w:val="24"/>
        </w:rPr>
        <w:t>11/7</w:t>
      </w:r>
      <w:r w:rsidRPr="005164AE">
        <w:rPr>
          <w:rFonts w:hint="eastAsia"/>
          <w:bCs/>
          <w:sz w:val="24"/>
          <w:szCs w:val="24"/>
        </w:rPr>
        <w:t>腕尺になる。この数値を</w:t>
      </w:r>
      <w:r w:rsidRPr="005164AE">
        <w:rPr>
          <w:rFonts w:hint="eastAsia"/>
          <w:bCs/>
          <w:sz w:val="24"/>
          <w:szCs w:val="24"/>
        </w:rPr>
        <w:t>11</w:t>
      </w:r>
      <w:r w:rsidRPr="005164AE">
        <w:rPr>
          <w:rFonts w:hint="eastAsia"/>
          <w:bCs/>
          <w:sz w:val="24"/>
          <w:szCs w:val="24"/>
        </w:rPr>
        <w:t>にするために腕尺の単位を</w:t>
      </w:r>
      <w:r w:rsidRPr="005164AE">
        <w:rPr>
          <w:rFonts w:hint="eastAsia"/>
          <w:bCs/>
          <w:sz w:val="24"/>
          <w:szCs w:val="24"/>
        </w:rPr>
        <w:t>7</w:t>
      </w:r>
      <w:r w:rsidRPr="005164AE">
        <w:rPr>
          <w:rFonts w:hint="eastAsia"/>
          <w:bCs/>
          <w:sz w:val="24"/>
          <w:szCs w:val="24"/>
        </w:rPr>
        <w:t>バームに</w:t>
      </w:r>
      <w:r>
        <w:rPr>
          <w:rFonts w:hint="eastAsia"/>
          <w:bCs/>
          <w:sz w:val="24"/>
          <w:szCs w:val="24"/>
        </w:rPr>
        <w:t>変更</w:t>
      </w:r>
      <w:r w:rsidRPr="005164AE">
        <w:rPr>
          <w:rFonts w:hint="eastAsia"/>
          <w:bCs/>
          <w:sz w:val="24"/>
          <w:szCs w:val="24"/>
        </w:rPr>
        <w:t>して</w:t>
      </w:r>
      <w:r w:rsidRPr="005164AE">
        <w:rPr>
          <w:rFonts w:hint="eastAsia"/>
          <w:bCs/>
          <w:sz w:val="24"/>
          <w:szCs w:val="24"/>
        </w:rPr>
        <w:t>11</w:t>
      </w:r>
      <w:r w:rsidRPr="005164AE">
        <w:rPr>
          <w:rFonts w:hint="eastAsia"/>
          <w:bCs/>
          <w:sz w:val="24"/>
          <w:szCs w:val="24"/>
        </w:rPr>
        <w:t>バームに</w:t>
      </w:r>
      <w:r>
        <w:rPr>
          <w:rFonts w:hint="eastAsia"/>
          <w:bCs/>
          <w:sz w:val="24"/>
          <w:szCs w:val="24"/>
        </w:rPr>
        <w:t>したと考えられる</w:t>
      </w:r>
      <w:r w:rsidRPr="005164AE">
        <w:rPr>
          <w:rFonts w:hint="eastAsia"/>
          <w:bCs/>
          <w:sz w:val="24"/>
          <w:szCs w:val="24"/>
        </w:rPr>
        <w:t>。これは二等辺三角形の底辺の長さのため、直角三角形の底辺は</w:t>
      </w:r>
      <w:r w:rsidRPr="005164AE">
        <w:rPr>
          <w:rFonts w:hint="eastAsia"/>
          <w:bCs/>
          <w:sz w:val="24"/>
          <w:szCs w:val="24"/>
        </w:rPr>
        <w:t>11/2</w:t>
      </w:r>
      <w:r w:rsidRPr="005164AE">
        <w:rPr>
          <w:rFonts w:hint="eastAsia"/>
          <w:bCs/>
          <w:sz w:val="24"/>
          <w:szCs w:val="24"/>
        </w:rPr>
        <w:t>＝</w:t>
      </w:r>
      <w:r w:rsidRPr="005164AE">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Pr="005164AE">
        <w:rPr>
          <w:rFonts w:ascii="ＭＳ Ｐゴシック" w:eastAsia="ＭＳ Ｐゴシック" w:hAnsi="ＭＳ Ｐゴシック" w:cs="ＭＳ Ｐゴシック" w:hint="eastAsia"/>
          <w:bCs/>
          <w:sz w:val="24"/>
          <w:szCs w:val="24"/>
        </w:rPr>
        <w:t>バームにな</w:t>
      </w:r>
      <w:r w:rsidR="00D50A78">
        <w:rPr>
          <w:rFonts w:ascii="ＭＳ Ｐゴシック" w:eastAsia="ＭＳ Ｐゴシック" w:hAnsi="ＭＳ Ｐゴシック" w:cs="ＭＳ Ｐゴシック" w:hint="eastAsia"/>
          <w:bCs/>
          <w:sz w:val="24"/>
          <w:szCs w:val="24"/>
        </w:rPr>
        <w:t>り、セケドの数値になる</w:t>
      </w:r>
      <w:r w:rsidRPr="005164AE">
        <w:rPr>
          <w:rFonts w:hint="eastAsia"/>
          <w:bCs/>
          <w:sz w:val="24"/>
          <w:szCs w:val="24"/>
        </w:rPr>
        <w:t>（図</w:t>
      </w:r>
      <w:r w:rsidRPr="005164AE">
        <w:rPr>
          <w:rFonts w:hint="eastAsia"/>
          <w:bCs/>
          <w:sz w:val="24"/>
          <w:szCs w:val="24"/>
        </w:rPr>
        <w:t>-3</w:t>
      </w:r>
      <w:r w:rsidRPr="005164AE">
        <w:rPr>
          <w:rFonts w:hint="eastAsia"/>
          <w:bCs/>
          <w:sz w:val="24"/>
          <w:szCs w:val="24"/>
        </w:rPr>
        <w:t>）</w:t>
      </w:r>
      <w:r w:rsidR="00D50A78">
        <w:rPr>
          <w:rFonts w:hint="eastAsia"/>
          <w:bCs/>
          <w:sz w:val="24"/>
          <w:szCs w:val="24"/>
        </w:rPr>
        <w:t>。</w:t>
      </w:r>
    </w:p>
    <w:bookmarkEnd w:id="70"/>
    <w:bookmarkEnd w:id="71"/>
    <w:bookmarkEnd w:id="72"/>
    <w:bookmarkEnd w:id="73"/>
    <w:p w14:paraId="025CA6EC" w14:textId="3F00492D" w:rsidR="004203E4" w:rsidRDefault="004203E4" w:rsidP="004203E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w:t>
      </w:r>
      <w:r w:rsidR="00066290">
        <w:fldChar w:fldCharType="end"/>
      </w:r>
    </w:p>
    <w:p w14:paraId="49792CBF" w14:textId="602E7D35" w:rsidR="005164AE" w:rsidRPr="005164AE" w:rsidRDefault="005164AE" w:rsidP="005164AE">
      <w:r>
        <w:rPr>
          <w:rFonts w:hint="eastAsia"/>
          <w:noProof/>
        </w:rPr>
        <w:drawing>
          <wp:inline distT="0" distB="0" distL="0" distR="0" wp14:anchorId="163702FC" wp14:editId="3180D1C8">
            <wp:extent cx="4988767" cy="2449214"/>
            <wp:effectExtent l="0" t="0" r="0" b="0"/>
            <wp:docPr id="2125525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5423" name="図 2125525423"/>
                    <pic:cNvPicPr/>
                  </pic:nvPicPr>
                  <pic:blipFill>
                    <a:blip r:embed="rId12">
                      <a:extLst>
                        <a:ext uri="{28A0092B-C50C-407E-A947-70E740481C1C}">
                          <a14:useLocalDpi xmlns:a14="http://schemas.microsoft.com/office/drawing/2010/main" val="0"/>
                        </a:ext>
                      </a:extLst>
                    </a:blip>
                    <a:stretch>
                      <a:fillRect/>
                    </a:stretch>
                  </pic:blipFill>
                  <pic:spPr>
                    <a:xfrm>
                      <a:off x="0" y="0"/>
                      <a:ext cx="5004914" cy="2457141"/>
                    </a:xfrm>
                    <a:prstGeom prst="rect">
                      <a:avLst/>
                    </a:prstGeom>
                  </pic:spPr>
                </pic:pic>
              </a:graphicData>
            </a:graphic>
          </wp:inline>
        </w:drawing>
      </w:r>
    </w:p>
    <w:p w14:paraId="4DE5A318" w14:textId="57FE17F8" w:rsidR="00D125A3" w:rsidRPr="0023556B" w:rsidRDefault="007839BD" w:rsidP="00DC45C5">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49EA630E" wp14:editId="6ECC3E1C">
            <wp:extent cx="3650296" cy="1615580"/>
            <wp:effectExtent l="0" t="0" r="0" b="0"/>
            <wp:docPr id="1814146208" name="図 4" descr="手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6208" name="図 4" descr="手紙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3650296" cy="1615580"/>
                    </a:xfrm>
                    <a:prstGeom prst="rect">
                      <a:avLst/>
                    </a:prstGeom>
                  </pic:spPr>
                </pic:pic>
              </a:graphicData>
            </a:graphic>
          </wp:inline>
        </w:drawing>
      </w:r>
    </w:p>
    <w:p w14:paraId="2733438C" w14:textId="5A121C8B" w:rsidR="00C44C35" w:rsidRPr="007A78EC" w:rsidRDefault="00C44C35" w:rsidP="00C44C35">
      <w:pPr>
        <w:rPr>
          <w:rFonts w:ascii="ＭＳ Ｐゴシック" w:eastAsia="ＭＳ Ｐゴシック" w:hAnsi="ＭＳ Ｐゴシック" w:cs="ＭＳ Ｐゴシック"/>
          <w:bCs/>
          <w:sz w:val="24"/>
          <w:szCs w:val="24"/>
        </w:rPr>
      </w:pPr>
      <w:bookmarkStart w:id="78" w:name="_Hlk159043893"/>
      <w:r w:rsidRPr="003516BA">
        <w:rPr>
          <w:rFonts w:ascii="ＭＳ Ｐゴシック" w:eastAsia="ＭＳ Ｐゴシック" w:hAnsi="ＭＳ Ｐゴシック" w:cs="ＭＳ Ｐゴシック" w:hint="eastAsia"/>
          <w:bCs/>
          <w:sz w:val="24"/>
          <w:szCs w:val="24"/>
        </w:rPr>
        <w:t>次に、</w:t>
      </w:r>
      <w:r w:rsidRPr="00D91C29">
        <w:rPr>
          <w:rFonts w:ascii="ＭＳ Ｐゴシック" w:eastAsia="ＭＳ Ｐゴシック" w:hAnsi="ＭＳ Ｐゴシック" w:cs="ＭＳ Ｐゴシック" w:hint="eastAsia"/>
          <w:bCs/>
          <w:sz w:val="24"/>
          <w:szCs w:val="24"/>
        </w:rPr>
        <w:t>別の方法でセケドを求めると、「底辺の長さは高さを半径とした円周の長さの1/4」であるので、半径が腕尺1単位の円</w:t>
      </w:r>
      <w:r>
        <w:rPr>
          <w:rFonts w:ascii="ＭＳ Ｐゴシック" w:eastAsia="ＭＳ Ｐゴシック" w:hAnsi="ＭＳ Ｐゴシック" w:cs="ＭＳ Ｐゴシック" w:hint="eastAsia"/>
          <w:bCs/>
          <w:sz w:val="24"/>
          <w:szCs w:val="24"/>
        </w:rPr>
        <w:t>を描いて</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それにヒモを這わせて、その長</w:t>
      </w:r>
      <w:r>
        <w:rPr>
          <w:rFonts w:ascii="ＭＳ Ｐゴシック" w:eastAsia="ＭＳ Ｐゴシック" w:hAnsi="ＭＳ Ｐゴシック" w:cs="ＭＳ Ｐゴシック" w:hint="eastAsia"/>
          <w:bCs/>
          <w:sz w:val="24"/>
          <w:szCs w:val="24"/>
        </w:rPr>
        <w:lastRenderedPageBreak/>
        <w:t>さの1/4から1段目の底辺</w:t>
      </w:r>
      <w:r w:rsidRPr="00D91C29">
        <w:rPr>
          <w:rFonts w:ascii="ＭＳ Ｐゴシック" w:eastAsia="ＭＳ Ｐゴシック" w:hAnsi="ＭＳ Ｐゴシック" w:cs="ＭＳ Ｐゴシック" w:hint="eastAsia"/>
          <w:bCs/>
          <w:sz w:val="24"/>
          <w:szCs w:val="24"/>
        </w:rPr>
        <w:t>の長さ</w:t>
      </w:r>
      <w:r>
        <w:rPr>
          <w:rFonts w:ascii="ＭＳ Ｐゴシック" w:eastAsia="ＭＳ Ｐゴシック" w:hAnsi="ＭＳ Ｐゴシック" w:cs="ＭＳ Ｐゴシック" w:hint="eastAsia"/>
          <w:bCs/>
          <w:sz w:val="24"/>
          <w:szCs w:val="24"/>
        </w:rPr>
        <w:t>求め</w:t>
      </w:r>
      <w:r w:rsidRPr="00D91C29">
        <w:rPr>
          <w:rFonts w:ascii="ＭＳ Ｐゴシック" w:eastAsia="ＭＳ Ｐゴシック" w:hAnsi="ＭＳ Ｐゴシック" w:cs="ＭＳ Ｐゴシック" w:hint="eastAsia"/>
          <w:bCs/>
          <w:sz w:val="24"/>
          <w:szCs w:val="24"/>
        </w:rPr>
        <w:t>る。計算</w:t>
      </w:r>
      <w:r>
        <w:rPr>
          <w:rFonts w:ascii="ＭＳ Ｐゴシック" w:eastAsia="ＭＳ Ｐゴシック" w:hAnsi="ＭＳ Ｐゴシック" w:cs="ＭＳ Ｐゴシック" w:hint="eastAsia"/>
          <w:bCs/>
          <w:sz w:val="24"/>
          <w:szCs w:val="24"/>
        </w:rPr>
        <w:t>による長さ</w:t>
      </w:r>
      <w:r w:rsidRPr="00D91C29">
        <w:rPr>
          <w:rFonts w:ascii="ＭＳ Ｐゴシック" w:eastAsia="ＭＳ Ｐゴシック" w:hAnsi="ＭＳ Ｐゴシック" w:cs="ＭＳ Ｐゴシック" w:hint="eastAsia"/>
          <w:bCs/>
          <w:sz w:val="24"/>
          <w:szCs w:val="24"/>
        </w:rPr>
        <w:t>は「2π×</w:t>
      </w:r>
      <w:r>
        <w:rPr>
          <w:rFonts w:ascii="ＭＳ Ｐゴシック" w:eastAsia="ＭＳ Ｐゴシック" w:hAnsi="ＭＳ Ｐゴシック" w:cs="ＭＳ Ｐゴシック" w:hint="eastAsia"/>
          <w:bCs/>
          <w:sz w:val="24"/>
          <w:szCs w:val="24"/>
        </w:rPr>
        <w:t>1腕尺</w:t>
      </w:r>
      <w:r w:rsidRPr="00D91C29">
        <w:rPr>
          <w:rFonts w:ascii="ＭＳ Ｐゴシック" w:eastAsia="ＭＳ Ｐゴシック" w:hAnsi="ＭＳ Ｐゴシック" w:cs="ＭＳ Ｐゴシック" w:hint="eastAsia"/>
          <w:bCs/>
          <w:sz w:val="24"/>
          <w:szCs w:val="24"/>
        </w:rPr>
        <w:t>×1/4＝1.57腕尺」になるが、</w:t>
      </w:r>
      <w:r>
        <w:rPr>
          <w:rFonts w:ascii="ＭＳ Ｐゴシック" w:eastAsia="ＭＳ Ｐゴシック" w:hAnsi="ＭＳ Ｐゴシック" w:cs="ＭＳ Ｐゴシック" w:hint="eastAsia"/>
          <w:bCs/>
          <w:sz w:val="24"/>
          <w:szCs w:val="24"/>
        </w:rPr>
        <w:t>腕尺が</w:t>
      </w:r>
      <w:bookmarkStart w:id="79" w:name="_Hlk160133458"/>
      <w:r w:rsidRPr="00B15078">
        <w:rPr>
          <w:rFonts w:ascii="ＭＳ Ｐゴシック" w:eastAsia="ＭＳ Ｐゴシック" w:hAnsi="ＭＳ Ｐゴシック" w:cs="ＭＳ Ｐゴシック" w:hint="eastAsia"/>
          <w:bCs/>
          <w:sz w:val="24"/>
          <w:szCs w:val="24"/>
        </w:rPr>
        <w:t>10進法の定規で計ると</w:t>
      </w:r>
      <w:bookmarkEnd w:id="79"/>
      <w:r w:rsidRPr="004C0D4D">
        <w:rPr>
          <w:rFonts w:ascii="ＭＳ Ｐゴシック" w:eastAsia="ＭＳ Ｐゴシック" w:hAnsi="ＭＳ Ｐゴシック" w:cs="ＭＳ Ｐゴシック" w:hint="eastAsia"/>
          <w:bCs/>
          <w:sz w:val="24"/>
          <w:szCs w:val="24"/>
        </w:rPr>
        <w:t>この長</w:t>
      </w:r>
      <w:r w:rsidRPr="00D41794">
        <w:rPr>
          <w:rFonts w:ascii="ＭＳ Ｐゴシック" w:eastAsia="ＭＳ Ｐゴシック" w:hAnsi="ＭＳ Ｐゴシック" w:cs="ＭＳ Ｐゴシック" w:hint="eastAsia"/>
          <w:bCs/>
          <w:sz w:val="24"/>
          <w:szCs w:val="24"/>
        </w:rPr>
        <w:t>さ</w:t>
      </w:r>
      <w:r>
        <w:rPr>
          <w:rFonts w:ascii="ＭＳ Ｐゴシック" w:eastAsia="ＭＳ Ｐゴシック" w:hAnsi="ＭＳ Ｐゴシック" w:cs="ＭＳ Ｐゴシック" w:hint="eastAsia"/>
          <w:bCs/>
          <w:sz w:val="24"/>
          <w:szCs w:val="24"/>
        </w:rPr>
        <w:t>の目盛り</w:t>
      </w:r>
      <w:r w:rsidRPr="00D41794">
        <w:rPr>
          <w:rFonts w:ascii="ＭＳ Ｐゴシック" w:eastAsia="ＭＳ Ｐゴシック" w:hAnsi="ＭＳ Ｐゴシック" w:cs="ＭＳ Ｐゴシック" w:hint="eastAsia"/>
          <w:bCs/>
          <w:sz w:val="24"/>
          <w:szCs w:val="24"/>
        </w:rPr>
        <w:t>は</w:t>
      </w:r>
      <w:r w:rsidRPr="00D91C29">
        <w:rPr>
          <w:rFonts w:ascii="ＭＳ Ｐゴシック" w:eastAsia="ＭＳ Ｐゴシック" w:hAnsi="ＭＳ Ｐゴシック" w:cs="ＭＳ Ｐゴシック" w:hint="eastAsia"/>
          <w:bCs/>
          <w:sz w:val="24"/>
          <w:szCs w:val="24"/>
        </w:rPr>
        <w:t>「1+5/10+7/100」腕尺</w:t>
      </w:r>
      <w:r>
        <w:rPr>
          <w:rFonts w:ascii="ＭＳ Ｐゴシック" w:eastAsia="ＭＳ Ｐゴシック" w:hAnsi="ＭＳ Ｐゴシック" w:cs="ＭＳ Ｐゴシック" w:hint="eastAsia"/>
          <w:bCs/>
          <w:sz w:val="24"/>
          <w:szCs w:val="24"/>
        </w:rPr>
        <w:t>にな</w:t>
      </w:r>
      <w:r w:rsidRPr="00D91C29">
        <w:rPr>
          <w:rFonts w:ascii="ＭＳ Ｐゴシック" w:eastAsia="ＭＳ Ｐゴシック" w:hAnsi="ＭＳ Ｐゴシック" w:cs="ＭＳ Ｐゴシック" w:hint="eastAsia"/>
          <w:bCs/>
          <w:sz w:val="24"/>
          <w:szCs w:val="24"/>
        </w:rPr>
        <w:t>る</w:t>
      </w:r>
      <w:r w:rsidRPr="0067722B">
        <w:rPr>
          <w:rFonts w:ascii="ＭＳ Ｐゴシック" w:eastAsia="ＭＳ Ｐゴシック" w:hAnsi="ＭＳ Ｐゴシック" w:cs="ＭＳ Ｐゴシック" w:hint="eastAsia"/>
          <w:bCs/>
          <w:sz w:val="24"/>
          <w:szCs w:val="24"/>
        </w:rPr>
        <w:t>（図-5）</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これは1段の高さを1腕尺とした場合の</w:t>
      </w:r>
      <w:r w:rsidRPr="00D91C29">
        <w:rPr>
          <w:rFonts w:ascii="ＭＳ Ｐゴシック" w:eastAsia="ＭＳ Ｐゴシック" w:hAnsi="ＭＳ Ｐゴシック" w:cs="ＭＳ Ｐゴシック" w:hint="eastAsia"/>
          <w:bCs/>
          <w:sz w:val="24"/>
          <w:szCs w:val="24"/>
        </w:rPr>
        <w:t>1段目の底辺の長さ</w:t>
      </w:r>
      <w:r>
        <w:rPr>
          <w:rFonts w:ascii="ＭＳ Ｐゴシック" w:eastAsia="ＭＳ Ｐゴシック" w:hAnsi="ＭＳ Ｐゴシック" w:cs="ＭＳ Ｐゴシック" w:hint="eastAsia"/>
          <w:bCs/>
          <w:sz w:val="24"/>
          <w:szCs w:val="24"/>
        </w:rPr>
        <w:t>であり、</w:t>
      </w:r>
      <w:r w:rsidRPr="00D91C29">
        <w:rPr>
          <w:rFonts w:ascii="ＭＳ Ｐゴシック" w:eastAsia="ＭＳ Ｐゴシック" w:hAnsi="ＭＳ Ｐゴシック" w:cs="ＭＳ Ｐゴシック" w:hint="eastAsia"/>
          <w:bCs/>
          <w:sz w:val="24"/>
          <w:szCs w:val="24"/>
        </w:rPr>
        <w:t>二等辺三角形の底辺の基本単位である。</w:t>
      </w:r>
      <w:r>
        <w:rPr>
          <w:rFonts w:ascii="ＭＳ Ｐゴシック" w:eastAsia="ＭＳ Ｐゴシック" w:hAnsi="ＭＳ Ｐゴシック" w:cs="ＭＳ Ｐゴシック" w:hint="eastAsia"/>
          <w:bCs/>
          <w:sz w:val="24"/>
          <w:szCs w:val="24"/>
        </w:rPr>
        <w:t>これを基に</w:t>
      </w:r>
      <w:r w:rsidRPr="00D91C29">
        <w:rPr>
          <w:rFonts w:ascii="ＭＳ Ｐゴシック" w:eastAsia="ＭＳ Ｐゴシック" w:hAnsi="ＭＳ Ｐゴシック" w:cs="ＭＳ Ｐゴシック" w:hint="eastAsia"/>
          <w:bCs/>
          <w:sz w:val="24"/>
          <w:szCs w:val="24"/>
        </w:rPr>
        <w:t>底辺の長さが腕尺の整数倍</w:t>
      </w:r>
      <w:r>
        <w:rPr>
          <w:rFonts w:ascii="ＭＳ Ｐゴシック" w:eastAsia="ＭＳ Ｐゴシック" w:hAnsi="ＭＳ Ｐゴシック" w:cs="ＭＳ Ｐゴシック" w:hint="eastAsia"/>
          <w:bCs/>
          <w:sz w:val="24"/>
          <w:szCs w:val="24"/>
        </w:rPr>
        <w:t>になる</w:t>
      </w:r>
      <w:r w:rsidRPr="00D91C29">
        <w:rPr>
          <w:rFonts w:ascii="ＭＳ Ｐゴシック" w:eastAsia="ＭＳ Ｐゴシック" w:hAnsi="ＭＳ Ｐゴシック" w:cs="ＭＳ Ｐゴシック" w:hint="eastAsia"/>
          <w:bCs/>
          <w:sz w:val="24"/>
          <w:szCs w:val="24"/>
        </w:rPr>
        <w:t>段を捜す</w:t>
      </w:r>
      <w:r>
        <w:rPr>
          <w:rFonts w:ascii="ＭＳ Ｐゴシック" w:eastAsia="ＭＳ Ｐゴシック" w:hAnsi="ＭＳ Ｐゴシック" w:cs="ＭＳ Ｐゴシック" w:hint="eastAsia"/>
          <w:bCs/>
          <w:sz w:val="24"/>
          <w:szCs w:val="24"/>
        </w:rPr>
        <w:t>。そのため、</w:t>
      </w:r>
      <w:r w:rsidRPr="00D91C29">
        <w:rPr>
          <w:rFonts w:ascii="ＭＳ Ｐゴシック" w:eastAsia="ＭＳ Ｐゴシック" w:hAnsi="ＭＳ Ｐゴシック" w:cs="ＭＳ Ｐゴシック" w:hint="eastAsia"/>
          <w:bCs/>
          <w:sz w:val="24"/>
          <w:szCs w:val="24"/>
        </w:rPr>
        <w:t>段数をa段にして「1+5/10+7/100」腕尺」×a段の計算をする。aを1，2，3，・・・・と変えて計</w:t>
      </w:r>
      <w:r w:rsidRPr="007A78EC">
        <w:rPr>
          <w:rFonts w:ascii="ＭＳ Ｐゴシック" w:eastAsia="ＭＳ Ｐゴシック" w:hAnsi="ＭＳ Ｐゴシック" w:cs="ＭＳ Ｐゴシック" w:hint="eastAsia"/>
          <w:bCs/>
          <w:sz w:val="24"/>
          <w:szCs w:val="24"/>
        </w:rPr>
        <w:t>算をすると、aが7の場合「1+5/10+7/100」腕尺」×7＝157/100×7=1099/100＝（10+99/100）腕尺になる。この数値の99/100腕尺を1腕尺に切り上げて（10+99/100）腕尺の長さを11腕尺にする。これは7段目の底辺の長さのため、1段目の長さは</w:t>
      </w:r>
      <w:bookmarkStart w:id="80" w:name="_Hlk158888839"/>
      <w:r w:rsidRPr="007A78EC">
        <w:rPr>
          <w:rFonts w:ascii="ＭＳ Ｐゴシック" w:eastAsia="ＭＳ Ｐゴシック" w:hAnsi="ＭＳ Ｐゴシック" w:cs="ＭＳ Ｐゴシック" w:hint="eastAsia"/>
          <w:bCs/>
          <w:sz w:val="24"/>
          <w:szCs w:val="24"/>
        </w:rPr>
        <w:t>11/7腕尺になる。この数値を11にするため、1腕尺を7バームに設定して11/7×7＝11バームにする。これは二等辺三角形の底辺の長さのため直角三角形の底辺は11÷2＝</w:t>
      </w:r>
      <w:r w:rsidRPr="007A78EC">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7A78EC">
        <w:rPr>
          <w:rFonts w:ascii="ＭＳ Ｐゴシック" w:eastAsia="ＭＳ Ｐゴシック" w:hAnsi="ＭＳ Ｐゴシック" w:cs="ＭＳ Ｐゴシック" w:hint="eastAsia"/>
          <w:bCs/>
          <w:sz w:val="24"/>
          <w:szCs w:val="24"/>
        </w:rPr>
        <w:t>バームになり、セケドの数値にしたと考えられる。</w:t>
      </w:r>
    </w:p>
    <w:bookmarkEnd w:id="78"/>
    <w:bookmarkEnd w:id="80"/>
    <w:p w14:paraId="14DA6F28" w14:textId="528361B5" w:rsidR="00C44C35" w:rsidRPr="00C44C35" w:rsidRDefault="00C44C35" w:rsidP="00C44C35">
      <w:pPr>
        <w:rPr>
          <w:rFonts w:ascii="ＭＳ Ｐゴシック" w:eastAsia="ＭＳ Ｐゴシック" w:hAnsi="ＭＳ Ｐゴシック" w:cs="ＭＳ Ｐゴシック"/>
          <w:bCs/>
          <w:sz w:val="24"/>
          <w:szCs w:val="24"/>
        </w:rPr>
      </w:pPr>
      <w:r w:rsidRPr="00806782">
        <w:rPr>
          <w:rFonts w:ascii="ＭＳ Ｐゴシック" w:eastAsia="ＭＳ Ｐゴシック" w:hAnsi="ＭＳ Ｐゴシック" w:cs="ＭＳ Ｐゴシック" w:hint="eastAsia"/>
          <w:bCs/>
          <w:sz w:val="24"/>
          <w:szCs w:val="24"/>
        </w:rPr>
        <w:t>また、初期形態の腕尺が6</w:t>
      </w:r>
      <w:bookmarkStart w:id="81" w:name="_Hlk165369269"/>
      <w:r w:rsidRPr="00806782">
        <w:rPr>
          <w:rFonts w:ascii="ＭＳ Ｐゴシック" w:eastAsia="ＭＳ Ｐゴシック" w:hAnsi="ＭＳ Ｐゴシック" w:cs="ＭＳ Ｐゴシック" w:hint="eastAsia"/>
          <w:bCs/>
          <w:sz w:val="24"/>
          <w:szCs w:val="24"/>
        </w:rPr>
        <w:t>バーム</w:t>
      </w:r>
      <w:bookmarkEnd w:id="81"/>
      <w:r w:rsidRPr="00806782">
        <w:rPr>
          <w:rFonts w:ascii="ＭＳ Ｐゴシック" w:eastAsia="ＭＳ Ｐゴシック" w:hAnsi="ＭＳ Ｐゴシック" w:cs="ＭＳ Ｐゴシック" w:hint="eastAsia"/>
          <w:bCs/>
          <w:sz w:val="24"/>
          <w:szCs w:val="24"/>
        </w:rPr>
        <w:t>の定規で円周の長さを計測する場合、腕尺1単位の円周の計算は6バームを使って行う</w:t>
      </w:r>
      <w:r w:rsidR="00184CA0">
        <w:rPr>
          <w:rFonts w:ascii="ＭＳ Ｐゴシック" w:eastAsia="ＭＳ Ｐゴシック" w:hAnsi="ＭＳ Ｐゴシック" w:cs="ＭＳ Ｐゴシック" w:hint="eastAsia"/>
          <w:bCs/>
          <w:sz w:val="24"/>
          <w:szCs w:val="24"/>
        </w:rPr>
        <w:t>（図-5）</w:t>
      </w:r>
      <w:r w:rsidRPr="00806782">
        <w:rPr>
          <w:rFonts w:ascii="ＭＳ Ｐゴシック" w:eastAsia="ＭＳ Ｐゴシック" w:hAnsi="ＭＳ Ｐゴシック" w:cs="ＭＳ Ｐゴシック" w:hint="eastAsia"/>
          <w:bCs/>
          <w:sz w:val="24"/>
          <w:szCs w:val="24"/>
        </w:rPr>
        <w:t>。円周の長さは2π×6バーム＝37.68バームになる。この数値の1/4の9.42バームが1段目の底辺の長さである。この長さの整数倍の段を捜すと</w:t>
      </w:r>
      <w:r w:rsidR="00184CA0">
        <w:rPr>
          <w:rFonts w:ascii="ＭＳ Ｐゴシック" w:eastAsia="ＭＳ Ｐゴシック" w:hAnsi="ＭＳ Ｐゴシック" w:cs="ＭＳ Ｐゴシック" w:hint="eastAsia"/>
          <w:bCs/>
          <w:sz w:val="24"/>
          <w:szCs w:val="24"/>
        </w:rPr>
        <w:t>、</w:t>
      </w:r>
      <w:r w:rsidRPr="00806782">
        <w:rPr>
          <w:rFonts w:ascii="ＭＳ Ｐゴシック" w:eastAsia="ＭＳ Ｐゴシック" w:hAnsi="ＭＳ Ｐゴシック" w:cs="ＭＳ Ｐゴシック" w:hint="eastAsia"/>
          <w:bCs/>
          <w:sz w:val="24"/>
          <w:szCs w:val="24"/>
        </w:rPr>
        <w:t>10進法の場合と同じく7段目になり9.42×7＝65.94バームになる。この数値</w:t>
      </w:r>
      <w:r w:rsidR="00184CA0">
        <w:rPr>
          <w:rFonts w:ascii="ＭＳ Ｐゴシック" w:eastAsia="ＭＳ Ｐゴシック" w:hAnsi="ＭＳ Ｐゴシック" w:cs="ＭＳ Ｐゴシック" w:hint="eastAsia"/>
          <w:bCs/>
          <w:sz w:val="24"/>
          <w:szCs w:val="24"/>
        </w:rPr>
        <w:t>の0.94を1に</w:t>
      </w:r>
      <w:r w:rsidRPr="00806782">
        <w:rPr>
          <w:rFonts w:ascii="ＭＳ Ｐゴシック" w:eastAsia="ＭＳ Ｐゴシック" w:hAnsi="ＭＳ Ｐゴシック" w:cs="ＭＳ Ｐゴシック" w:hint="eastAsia"/>
          <w:bCs/>
          <w:sz w:val="24"/>
          <w:szCs w:val="24"/>
        </w:rPr>
        <w:t>繰り上げて</w:t>
      </w:r>
      <w:r w:rsidR="00184CA0">
        <w:rPr>
          <w:rFonts w:ascii="ＭＳ Ｐゴシック" w:eastAsia="ＭＳ Ｐゴシック" w:hAnsi="ＭＳ Ｐゴシック" w:cs="ＭＳ Ｐゴシック" w:hint="eastAsia"/>
          <w:bCs/>
          <w:sz w:val="24"/>
          <w:szCs w:val="24"/>
        </w:rPr>
        <w:t>65.94を</w:t>
      </w:r>
      <w:r w:rsidR="00184CA0" w:rsidRPr="00806782">
        <w:rPr>
          <w:rFonts w:ascii="ＭＳ Ｐゴシック" w:eastAsia="ＭＳ Ｐゴシック" w:hAnsi="ＭＳ Ｐゴシック" w:cs="ＭＳ Ｐゴシック" w:hint="eastAsia"/>
          <w:bCs/>
          <w:sz w:val="24"/>
          <w:szCs w:val="24"/>
        </w:rPr>
        <w:t>66バームに</w:t>
      </w:r>
      <w:r w:rsidR="00184CA0">
        <w:rPr>
          <w:rFonts w:ascii="ＭＳ Ｐゴシック" w:eastAsia="ＭＳ Ｐゴシック" w:hAnsi="ＭＳ Ｐゴシック" w:cs="ＭＳ Ｐゴシック" w:hint="eastAsia"/>
          <w:bCs/>
          <w:sz w:val="24"/>
          <w:szCs w:val="24"/>
        </w:rPr>
        <w:t>する。この数値を</w:t>
      </w:r>
      <w:r w:rsidRPr="00806782">
        <w:rPr>
          <w:rFonts w:ascii="ＭＳ Ｐゴシック" w:eastAsia="ＭＳ Ｐゴシック" w:hAnsi="ＭＳ Ｐゴシック" w:cs="ＭＳ Ｐゴシック" w:hint="eastAsia"/>
          <w:bCs/>
          <w:sz w:val="24"/>
          <w:szCs w:val="24"/>
        </w:rPr>
        <w:t>腕尺に変換すると66÷6＝11腕尺になる。これは7段目の二等辺三角形の底辺の長さ</w:t>
      </w:r>
      <w:r w:rsidR="00184CA0">
        <w:rPr>
          <w:rFonts w:ascii="ＭＳ Ｐゴシック" w:eastAsia="ＭＳ Ｐゴシック" w:hAnsi="ＭＳ Ｐゴシック" w:cs="ＭＳ Ｐゴシック" w:hint="eastAsia"/>
          <w:bCs/>
          <w:sz w:val="24"/>
          <w:szCs w:val="24"/>
        </w:rPr>
        <w:t>のため</w:t>
      </w:r>
      <w:r w:rsidRPr="00806782">
        <w:rPr>
          <w:rFonts w:ascii="ＭＳ Ｐゴシック" w:eastAsia="ＭＳ Ｐゴシック" w:hAnsi="ＭＳ Ｐゴシック" w:cs="ＭＳ Ｐゴシック" w:hint="eastAsia"/>
          <w:bCs/>
          <w:sz w:val="24"/>
          <w:szCs w:val="24"/>
        </w:rPr>
        <w:t>、</w:t>
      </w:r>
      <w:bookmarkStart w:id="82" w:name="_Hlk165370083"/>
      <w:r w:rsidRPr="00806782">
        <w:rPr>
          <w:rFonts w:ascii="ＭＳ Ｐゴシック" w:eastAsia="ＭＳ Ｐゴシック" w:hAnsi="ＭＳ Ｐゴシック" w:cs="ＭＳ Ｐゴシック" w:hint="eastAsia"/>
          <w:bCs/>
          <w:sz w:val="24"/>
          <w:szCs w:val="24"/>
        </w:rPr>
        <w:t>1段目の長さ</w:t>
      </w:r>
      <w:bookmarkEnd w:id="82"/>
      <w:r w:rsidRPr="00806782">
        <w:rPr>
          <w:rFonts w:ascii="ＭＳ Ｐゴシック" w:eastAsia="ＭＳ Ｐゴシック" w:hAnsi="ＭＳ Ｐゴシック" w:cs="ＭＳ Ｐゴシック" w:hint="eastAsia"/>
          <w:bCs/>
          <w:sz w:val="24"/>
          <w:szCs w:val="24"/>
        </w:rPr>
        <w:t>は11/7腕尺になる</w:t>
      </w:r>
      <w:r w:rsidRPr="00D732EC">
        <w:rPr>
          <w:rFonts w:ascii="ＭＳ Ｐゴシック" w:eastAsia="ＭＳ Ｐゴシック" w:hAnsi="ＭＳ Ｐゴシック" w:cs="ＭＳ Ｐゴシック" w:hint="eastAsia"/>
          <w:bCs/>
          <w:color w:val="FF0000"/>
          <w:sz w:val="24"/>
          <w:szCs w:val="24"/>
        </w:rPr>
        <w:t>。</w:t>
      </w:r>
      <w:r w:rsidRPr="00806782">
        <w:rPr>
          <w:rFonts w:ascii="ＭＳ Ｐゴシック" w:eastAsia="ＭＳ Ｐゴシック" w:hAnsi="ＭＳ Ｐゴシック" w:cs="ＭＳ Ｐゴシック" w:hint="eastAsia"/>
          <w:bCs/>
          <w:sz w:val="24"/>
          <w:szCs w:val="24"/>
        </w:rPr>
        <w:t>この数</w:t>
      </w:r>
      <w:r w:rsidRPr="005C0027">
        <w:rPr>
          <w:rFonts w:ascii="ＭＳ Ｐゴシック" w:eastAsia="ＭＳ Ｐゴシック" w:hAnsi="ＭＳ Ｐゴシック" w:cs="ＭＳ Ｐゴシック" w:hint="eastAsia"/>
          <w:bCs/>
          <w:sz w:val="24"/>
          <w:szCs w:val="24"/>
        </w:rPr>
        <w:t>値を</w:t>
      </w:r>
      <w:r w:rsidRPr="00C44C35">
        <w:rPr>
          <w:rFonts w:ascii="ＭＳ Ｐゴシック" w:eastAsia="ＭＳ Ｐゴシック" w:hAnsi="ＭＳ Ｐゴシック" w:cs="ＭＳ Ｐゴシック" w:hint="eastAsia"/>
          <w:bCs/>
          <w:sz w:val="24"/>
          <w:szCs w:val="24"/>
        </w:rPr>
        <w:t>11にするために腕尺</w:t>
      </w:r>
      <w:r w:rsidR="00184CA0">
        <w:rPr>
          <w:rFonts w:ascii="ＭＳ Ｐゴシック" w:eastAsia="ＭＳ Ｐゴシック" w:hAnsi="ＭＳ Ｐゴシック" w:cs="ＭＳ Ｐゴシック" w:hint="eastAsia"/>
          <w:bCs/>
          <w:sz w:val="24"/>
          <w:szCs w:val="24"/>
        </w:rPr>
        <w:t>の単位</w:t>
      </w:r>
      <w:r w:rsidRPr="00C44C35">
        <w:rPr>
          <w:rFonts w:ascii="ＭＳ Ｐゴシック" w:eastAsia="ＭＳ Ｐゴシック" w:hAnsi="ＭＳ Ｐゴシック" w:cs="ＭＳ Ｐゴシック" w:hint="eastAsia"/>
          <w:bCs/>
          <w:sz w:val="24"/>
          <w:szCs w:val="24"/>
        </w:rPr>
        <w:t>を7バームに変更して11/7腕尺×7バーム＝11バームに</w:t>
      </w:r>
      <w:r w:rsidR="00184CA0">
        <w:rPr>
          <w:rFonts w:ascii="ＭＳ Ｐゴシック" w:eastAsia="ＭＳ Ｐゴシック" w:hAnsi="ＭＳ Ｐゴシック" w:cs="ＭＳ Ｐゴシック" w:hint="eastAsia"/>
          <w:bCs/>
          <w:sz w:val="24"/>
          <w:szCs w:val="24"/>
        </w:rPr>
        <w:t>する</w:t>
      </w:r>
      <w:r w:rsidRPr="00C44C35">
        <w:rPr>
          <w:rFonts w:ascii="ＭＳ Ｐゴシック" w:eastAsia="ＭＳ Ｐゴシック" w:hAnsi="ＭＳ Ｐゴシック" w:cs="ＭＳ Ｐゴシック" w:hint="eastAsia"/>
          <w:bCs/>
          <w:sz w:val="24"/>
          <w:szCs w:val="24"/>
        </w:rPr>
        <w:t>。これは二等辺三角形の底辺の長さのため、直角三角形の長さは11×1/2＝</w:t>
      </w:r>
      <w:r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C44C35">
        <w:rPr>
          <w:rFonts w:ascii="ＭＳ Ｐゴシック" w:eastAsia="ＭＳ Ｐゴシック" w:hAnsi="ＭＳ Ｐゴシック" w:cs="ＭＳ Ｐゴシック" w:hint="eastAsia"/>
          <w:bCs/>
          <w:sz w:val="24"/>
          <w:szCs w:val="24"/>
        </w:rPr>
        <w:t>バームになり、セケド</w:t>
      </w:r>
      <w:r w:rsidR="00184CA0">
        <w:rPr>
          <w:rFonts w:ascii="ＭＳ Ｐゴシック" w:eastAsia="ＭＳ Ｐゴシック" w:hAnsi="ＭＳ Ｐゴシック" w:cs="ＭＳ Ｐゴシック" w:hint="eastAsia"/>
          <w:bCs/>
          <w:sz w:val="24"/>
          <w:szCs w:val="24"/>
        </w:rPr>
        <w:t>の数値</w:t>
      </w:r>
      <w:r w:rsidRPr="00C44C35">
        <w:rPr>
          <w:rFonts w:ascii="ＭＳ Ｐゴシック" w:eastAsia="ＭＳ Ｐゴシック" w:hAnsi="ＭＳ Ｐゴシック" w:cs="ＭＳ Ｐゴシック" w:hint="eastAsia"/>
          <w:bCs/>
          <w:sz w:val="24"/>
          <w:szCs w:val="24"/>
        </w:rPr>
        <w:t>にしたと考えられる。</w:t>
      </w:r>
    </w:p>
    <w:p w14:paraId="4CD915C4" w14:textId="1D1EBC4B" w:rsidR="00093213"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以上の結果をまとめると、腕尺の単位を10単位と6バームに設定して、1段目の二等辺三角形の底辺の長さ求めると、いずれの場合も11/7腕尺になる。</w:t>
      </w:r>
      <w:r w:rsidR="00680DF8">
        <w:rPr>
          <w:rFonts w:ascii="ＭＳ Ｐゴシック" w:eastAsia="ＭＳ Ｐゴシック" w:hAnsi="ＭＳ Ｐゴシック" w:cs="ＭＳ Ｐゴシック" w:hint="eastAsia"/>
          <w:bCs/>
          <w:sz w:val="24"/>
          <w:szCs w:val="24"/>
        </w:rPr>
        <w:t>そ</w:t>
      </w:r>
      <w:r w:rsidRPr="00C44C35">
        <w:rPr>
          <w:rFonts w:ascii="ＭＳ Ｐゴシック" w:eastAsia="ＭＳ Ｐゴシック" w:hAnsi="ＭＳ Ｐゴシック" w:cs="ＭＳ Ｐゴシック" w:hint="eastAsia"/>
          <w:bCs/>
          <w:sz w:val="24"/>
          <w:szCs w:val="24"/>
        </w:rPr>
        <w:t>の理由は、腕尺の単位の違いに関わらず、底辺と高さの比は「2×3.14×高さ×1/4÷高さ＝1.57」となり一定になるため</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、7段目の底辺の長さは1.57×7腕尺＝10.99＝11腕尺となり、1段目の底辺の長さは11/7腕尺になるためである。</w:t>
      </w:r>
      <w:r w:rsidR="009810BB">
        <w:rPr>
          <w:rFonts w:ascii="ＭＳ Ｐゴシック" w:eastAsia="ＭＳ Ｐゴシック" w:hAnsi="ＭＳ Ｐゴシック" w:cs="ＭＳ Ｐゴシック" w:hint="eastAsia"/>
          <w:bCs/>
          <w:sz w:val="24"/>
          <w:szCs w:val="24"/>
        </w:rPr>
        <w:t>この結果を基に</w:t>
      </w:r>
      <w:r w:rsidRPr="00C44C35">
        <w:rPr>
          <w:rFonts w:ascii="ＭＳ Ｐゴシック" w:eastAsia="ＭＳ Ｐゴシック" w:hAnsi="ＭＳ Ｐゴシック" w:cs="ＭＳ Ｐゴシック" w:hint="eastAsia"/>
          <w:bCs/>
          <w:sz w:val="24"/>
          <w:szCs w:val="24"/>
        </w:rPr>
        <w:t>、二等辺三角形の</w:t>
      </w:r>
      <w:r w:rsidR="00093213" w:rsidRPr="00C44C35">
        <w:rPr>
          <w:rFonts w:ascii="ＭＳ Ｐゴシック" w:eastAsia="ＭＳ Ｐゴシック" w:hAnsi="ＭＳ Ｐゴシック" w:cs="ＭＳ Ｐゴシック" w:hint="eastAsia"/>
          <w:bCs/>
          <w:sz w:val="24"/>
          <w:szCs w:val="24"/>
        </w:rPr>
        <w:t>底辺の長さ</w:t>
      </w:r>
      <w:r w:rsidR="00093213">
        <w:rPr>
          <w:rFonts w:ascii="ＭＳ Ｐゴシック" w:eastAsia="ＭＳ Ｐゴシック" w:hAnsi="ＭＳ Ｐゴシック" w:cs="ＭＳ Ｐゴシック" w:hint="eastAsia"/>
          <w:bCs/>
          <w:sz w:val="24"/>
          <w:szCs w:val="24"/>
        </w:rPr>
        <w:t>を</w:t>
      </w:r>
      <w:r w:rsidR="00093213" w:rsidRPr="00C44C35">
        <w:rPr>
          <w:rFonts w:ascii="ＭＳ Ｐゴシック" w:eastAsia="ＭＳ Ｐゴシック" w:hAnsi="ＭＳ Ｐゴシック" w:cs="ＭＳ Ｐゴシック" w:hint="eastAsia"/>
          <w:bCs/>
          <w:sz w:val="24"/>
          <w:szCs w:val="24"/>
        </w:rPr>
        <w:t>11</w:t>
      </w:r>
      <w:r w:rsidR="009810BB">
        <w:rPr>
          <w:rFonts w:ascii="ＭＳ Ｐゴシック" w:eastAsia="ＭＳ Ｐゴシック" w:hAnsi="ＭＳ Ｐゴシック" w:cs="ＭＳ Ｐゴシック" w:hint="eastAsia"/>
          <w:bCs/>
          <w:sz w:val="24"/>
          <w:szCs w:val="24"/>
        </w:rPr>
        <w:t>の整数にするために、</w:t>
      </w:r>
      <w:r w:rsidRPr="00C44C35">
        <w:rPr>
          <w:rFonts w:ascii="ＭＳ Ｐゴシック" w:eastAsia="ＭＳ Ｐゴシック" w:hAnsi="ＭＳ Ｐゴシック" w:cs="ＭＳ Ｐゴシック" w:hint="eastAsia"/>
          <w:bCs/>
          <w:sz w:val="24"/>
          <w:szCs w:val="24"/>
        </w:rPr>
        <w:t>腕尺の単位を7バームに変更したと考えられる。</w:t>
      </w:r>
      <w:r w:rsidR="009810BB">
        <w:rPr>
          <w:rFonts w:ascii="ＭＳ Ｐゴシック" w:eastAsia="ＭＳ Ｐゴシック" w:hAnsi="ＭＳ Ｐゴシック" w:cs="ＭＳ Ｐゴシック" w:hint="eastAsia"/>
          <w:bCs/>
          <w:sz w:val="24"/>
          <w:szCs w:val="24"/>
        </w:rPr>
        <w:t>なお、</w:t>
      </w:r>
      <w:r w:rsidR="00093213" w:rsidRPr="00C44C35">
        <w:rPr>
          <w:rFonts w:ascii="ＭＳ Ｐゴシック" w:eastAsia="ＭＳ Ｐゴシック" w:hAnsi="ＭＳ Ｐゴシック" w:cs="ＭＳ Ｐゴシック" w:hint="eastAsia"/>
          <w:bCs/>
          <w:sz w:val="24"/>
          <w:szCs w:val="24"/>
        </w:rPr>
        <w:t>腕尺の単位を7バームに変更し</w:t>
      </w:r>
      <w:r w:rsidR="00093213">
        <w:rPr>
          <w:rFonts w:ascii="ＭＳ Ｐゴシック" w:eastAsia="ＭＳ Ｐゴシック" w:hAnsi="ＭＳ Ｐゴシック" w:cs="ＭＳ Ｐゴシック" w:hint="eastAsia"/>
          <w:bCs/>
          <w:sz w:val="24"/>
          <w:szCs w:val="24"/>
        </w:rPr>
        <w:t>ても</w:t>
      </w:r>
      <w:r w:rsidR="00093213" w:rsidRPr="00C44C35">
        <w:rPr>
          <w:rFonts w:ascii="ＭＳ Ｐゴシック" w:eastAsia="ＭＳ Ｐゴシック" w:hAnsi="ＭＳ Ｐゴシック" w:cs="ＭＳ Ｐゴシック" w:hint="eastAsia"/>
          <w:bCs/>
          <w:sz w:val="24"/>
          <w:szCs w:val="24"/>
        </w:rPr>
        <w:t>底辺と高さの比は</w:t>
      </w:r>
      <w:r w:rsidR="00093213">
        <w:rPr>
          <w:rFonts w:ascii="ＭＳ Ｐゴシック" w:eastAsia="ＭＳ Ｐゴシック" w:hAnsi="ＭＳ Ｐゴシック" w:cs="ＭＳ Ｐゴシック" w:hint="eastAsia"/>
          <w:bCs/>
          <w:sz w:val="24"/>
          <w:szCs w:val="24"/>
        </w:rPr>
        <w:t>一定のため、底辺の長さは11/7腕尺になり一定になる。</w:t>
      </w:r>
    </w:p>
    <w:p w14:paraId="1AE7084E" w14:textId="31318EDA" w:rsidR="00C44C35" w:rsidRPr="00C44C35"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lastRenderedPageBreak/>
        <w:t>こ</w:t>
      </w:r>
      <w:r w:rsidR="009810BB">
        <w:rPr>
          <w:rFonts w:ascii="ＭＳ Ｐゴシック" w:eastAsia="ＭＳ Ｐゴシック" w:hAnsi="ＭＳ Ｐゴシック" w:cs="ＭＳ Ｐゴシック" w:hint="eastAsia"/>
          <w:bCs/>
          <w:sz w:val="24"/>
          <w:szCs w:val="24"/>
        </w:rPr>
        <w:t>の変更</w:t>
      </w:r>
      <w:r w:rsidRPr="00C44C35">
        <w:rPr>
          <w:rFonts w:ascii="ＭＳ Ｐゴシック" w:eastAsia="ＭＳ Ｐゴシック" w:hAnsi="ＭＳ Ｐゴシック" w:cs="ＭＳ Ｐゴシック" w:hint="eastAsia"/>
          <w:bCs/>
          <w:sz w:val="24"/>
          <w:szCs w:val="24"/>
        </w:rPr>
        <w:t>により底辺の長さは11/7腕尺×7バーム＝11バームになり、直角三角形の底辺は11÷2＝</w:t>
      </w:r>
      <w:r w:rsidR="00A57E2A"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A57E2A" w:rsidRPr="00C44C35">
        <w:rPr>
          <w:rFonts w:ascii="ＭＳ Ｐゴシック" w:eastAsia="ＭＳ Ｐゴシック" w:hAnsi="ＭＳ Ｐゴシック" w:cs="ＭＳ Ｐゴシック" w:hint="eastAsia"/>
          <w:bCs/>
          <w:sz w:val="24"/>
          <w:szCs w:val="24"/>
        </w:rPr>
        <w:t>バーム</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なる。この数値をセケドにしたと考えられる。</w:t>
      </w:r>
    </w:p>
    <w:p w14:paraId="26A31759" w14:textId="5C169CEF" w:rsidR="00C969FC" w:rsidRDefault="00C44C35" w:rsidP="00D125A3">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以上の結果に対して</w:t>
      </w:r>
      <w:r w:rsidR="00D125A3" w:rsidRPr="0067197E">
        <w:rPr>
          <w:rFonts w:ascii="ＭＳ Ｐゴシック" w:eastAsia="ＭＳ Ｐゴシック" w:hAnsi="ＭＳ Ｐゴシック" w:cs="ＭＳ Ｐゴシック" w:hint="eastAsia"/>
          <w:bCs/>
          <w:sz w:val="24"/>
          <w:szCs w:val="24"/>
        </w:rPr>
        <w:t>、もし、クフ王のピラミッドの建造の前に、セケドの計算方法が決められていて、</w:t>
      </w:r>
      <w:bookmarkStart w:id="83" w:name="_Hlk95498507"/>
      <w:r w:rsidR="00D125A3" w:rsidRPr="0067197E">
        <w:rPr>
          <w:rFonts w:ascii="ＭＳ Ｐゴシック" w:eastAsia="ＭＳ Ｐゴシック" w:hAnsi="ＭＳ Ｐゴシック" w:cs="ＭＳ Ｐゴシック" w:hint="eastAsia"/>
          <w:bCs/>
          <w:sz w:val="24"/>
          <w:szCs w:val="24"/>
        </w:rPr>
        <w:t>1ロイヤルキューピットが7バームに設定</w:t>
      </w:r>
      <w:bookmarkEnd w:id="83"/>
      <w:r w:rsidR="00D125A3" w:rsidRPr="0067197E">
        <w:rPr>
          <w:rFonts w:ascii="ＭＳ Ｐゴシック" w:eastAsia="ＭＳ Ｐゴシック" w:hAnsi="ＭＳ Ｐゴシック" w:cs="ＭＳ Ｐゴシック" w:hint="eastAsia"/>
          <w:bCs/>
          <w:sz w:val="24"/>
          <w:szCs w:val="24"/>
        </w:rPr>
        <w:t>されていたとするならば、作図で底辺の長さを求めた時に、腕尺の整数倍となる最小の段数が、偶然に、既定の数値の7に一致したとする考え方は無理と考えられる。以上のことより、クフ王のピラミッドのセケドの算出方法が、ロイヤルキューピットの単位を7バームに設定した根拠となったと考えら</w:t>
      </w:r>
      <w:r w:rsidR="00D125A3" w:rsidRPr="0096226B">
        <w:rPr>
          <w:rFonts w:ascii="ＭＳ Ｐゴシック" w:eastAsia="ＭＳ Ｐゴシック" w:hAnsi="ＭＳ Ｐゴシック" w:cs="ＭＳ Ｐゴシック" w:hint="eastAsia"/>
          <w:bCs/>
          <w:sz w:val="24"/>
          <w:szCs w:val="24"/>
        </w:rPr>
        <w:t>れる（図-</w:t>
      </w:r>
      <w:r w:rsidR="00D125A3">
        <w:rPr>
          <w:rFonts w:ascii="ＭＳ Ｐゴシック" w:eastAsia="ＭＳ Ｐゴシック" w:hAnsi="ＭＳ Ｐゴシック" w:cs="ＭＳ Ｐゴシック" w:hint="eastAsia"/>
          <w:bCs/>
          <w:sz w:val="24"/>
          <w:szCs w:val="24"/>
        </w:rPr>
        <w:t>3</w:t>
      </w:r>
      <w:r w:rsidR="00D125A3" w:rsidRPr="0096226B">
        <w:rPr>
          <w:rFonts w:ascii="ＭＳ Ｐゴシック" w:eastAsia="ＭＳ Ｐゴシック" w:hAnsi="ＭＳ Ｐゴシック" w:cs="ＭＳ Ｐゴシック" w:hint="eastAsia"/>
          <w:bCs/>
          <w:sz w:val="24"/>
          <w:szCs w:val="24"/>
        </w:rPr>
        <w:t>）。</w:t>
      </w:r>
      <w:r w:rsidR="00D125A3">
        <w:rPr>
          <w:rFonts w:ascii="ＭＳ Ｐゴシック" w:eastAsia="ＭＳ Ｐゴシック" w:hAnsi="ＭＳ Ｐゴシック" w:cs="ＭＳ Ｐゴシック" w:hint="eastAsia"/>
          <w:bCs/>
          <w:sz w:val="24"/>
          <w:szCs w:val="24"/>
        </w:rPr>
        <w:t>また、二等辺三角形の高さと底辺の長さの計測に、初期形態のロイヤルキューピットの尺度の定規が使われて、その後、その結果に基づいて7バームから成るロイヤルキューピットの定規が作られたと考えられる。その理由は、初期形態のロイヤルキューピットと7バームから成るロイヤルキューピットのバームの長さが同じためである。これについては、次の項目で述べる。</w:t>
      </w:r>
    </w:p>
    <w:p w14:paraId="7E40F884" w14:textId="77777777" w:rsidR="005C0027" w:rsidRDefault="005C0027" w:rsidP="00D125A3">
      <w:pPr>
        <w:rPr>
          <w:rFonts w:ascii="ＭＳ Ｐゴシック" w:eastAsia="ＭＳ Ｐゴシック" w:hAnsi="ＭＳ Ｐゴシック" w:cs="ＭＳ Ｐゴシック"/>
          <w:bCs/>
          <w:sz w:val="24"/>
          <w:szCs w:val="24"/>
        </w:rPr>
      </w:pPr>
    </w:p>
    <w:p w14:paraId="3C51D915" w14:textId="6D74EBB4" w:rsidR="00C969FC" w:rsidRPr="005C0027" w:rsidRDefault="005C0027" w:rsidP="00D125A3">
      <w:pPr>
        <w:rPr>
          <w:rFonts w:ascii="ＭＳ Ｐゴシック" w:eastAsia="ＭＳ Ｐゴシック" w:hAnsi="ＭＳ Ｐゴシック" w:cs="ＭＳ Ｐゴシック"/>
          <w:b/>
          <w:sz w:val="24"/>
          <w:szCs w:val="24"/>
        </w:rPr>
      </w:pPr>
      <w:r w:rsidRPr="00D73D38">
        <w:rPr>
          <w:rFonts w:ascii="ＭＳ Ｐゴシック" w:eastAsia="ＭＳ Ｐゴシック" w:hAnsi="ＭＳ Ｐゴシック" w:cs="ＭＳ Ｐゴシック" w:hint="eastAsia"/>
          <w:b/>
          <w:sz w:val="24"/>
          <w:szCs w:val="24"/>
        </w:rPr>
        <w:t>カフラー王とメンカウラー王のピラミッドのセケドについて。</w:t>
      </w:r>
    </w:p>
    <w:p w14:paraId="132B1880" w14:textId="766EDD20"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カフラー王とメンカウラー王のピラミッドのセケドを作図で求める場合は、二等辺三角形を描き、その7段目の辺の長さを腕尺の定規で計り、その1/2の長さからセケドを求める。カフラー王の場合は、底辺の長さが高さの1.5倍のため、7段目の辺の長さは7×1.5＝10.5</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なる。その1/2の長さは、10.5÷2＝5.25＝5+1/4</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なる。メンカウラー王のピラミッドは、底辺の長さが高さの1.6倍のため、7段目の辺の長さは1.6×7＝11.2</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なり、その1/2の長さは11.2÷2＝5.6＝5+3/5</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3</m:t>
            </m:r>
          </m:num>
          <m:den>
            <m:r>
              <w:rPr>
                <w:rFonts w:ascii="Cambria Math" w:eastAsia="ＭＳ Ｐゴシック" w:hAnsi="Cambria Math" w:cs="ＭＳ Ｐゴシック" w:hint="eastAsia"/>
                <w:sz w:val="24"/>
                <w:szCs w:val="24"/>
              </w:rPr>
              <m:t>5</m:t>
            </m:r>
          </m:den>
        </m:f>
      </m:oMath>
      <w:r w:rsidRPr="0067197E">
        <w:rPr>
          <w:rFonts w:ascii="ＭＳ Ｐゴシック" w:eastAsia="ＭＳ Ｐゴシック" w:hAnsi="ＭＳ Ｐゴシック" w:cs="ＭＳ Ｐゴシック" w:hint="eastAsia"/>
          <w:bCs/>
          <w:sz w:val="24"/>
          <w:szCs w:val="24"/>
        </w:rPr>
        <w:t xml:space="preserve">　</w:t>
      </w:r>
      <w:r w:rsidR="0028538C">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w:t>
      </w:r>
      <w:r w:rsidR="007A2B1A">
        <w:rPr>
          <w:rFonts w:ascii="ＭＳ Ｐゴシック" w:eastAsia="ＭＳ Ｐゴシック" w:hAnsi="ＭＳ Ｐゴシック" w:cs="ＭＳ Ｐゴシック" w:hint="eastAsia"/>
          <w:bCs/>
          <w:sz w:val="24"/>
          <w:szCs w:val="24"/>
        </w:rPr>
        <w:t>（図-4）</w:t>
      </w:r>
      <w:r w:rsidRPr="0067197E">
        <w:rPr>
          <w:rFonts w:ascii="ＭＳ Ｐゴシック" w:eastAsia="ＭＳ Ｐゴシック" w:hAnsi="ＭＳ Ｐゴシック" w:cs="ＭＳ Ｐゴシック" w:hint="eastAsia"/>
          <w:bCs/>
          <w:sz w:val="24"/>
          <w:szCs w:val="24"/>
        </w:rPr>
        <w:t>。</w:t>
      </w:r>
    </w:p>
    <w:p w14:paraId="5938D58F" w14:textId="2654686C" w:rsidR="00C37152" w:rsidRDefault="00623D41" w:rsidP="00C37152">
      <w:pPr>
        <w:rPr>
          <w:rFonts w:ascii="ＭＳ Ｐゴシック" w:eastAsia="ＭＳ Ｐゴシック" w:hAnsi="ＭＳ Ｐゴシック" w:cs="ＭＳ Ｐゴシック"/>
          <w:bCs/>
          <w:sz w:val="24"/>
          <w:szCs w:val="24"/>
        </w:rPr>
      </w:pPr>
      <w:r w:rsidRPr="00623D41">
        <w:rPr>
          <w:rFonts w:ascii="ＭＳ Ｐゴシック" w:eastAsia="ＭＳ Ｐゴシック" w:hAnsi="ＭＳ Ｐゴシック" w:cs="ＭＳ Ｐゴシック" w:hint="eastAsia"/>
          <w:bCs/>
          <w:sz w:val="24"/>
          <w:szCs w:val="24"/>
        </w:rPr>
        <w:t>カフラー王とメンカウラー王のピラミッドの「底辺と高さの比」の1.5と1.6は、ピラミッドの測量</w:t>
      </w:r>
      <w:r w:rsidR="00C37152">
        <w:rPr>
          <w:rFonts w:ascii="ＭＳ Ｐゴシック" w:eastAsia="ＭＳ Ｐゴシック" w:hAnsi="ＭＳ Ｐゴシック" w:cs="ＭＳ Ｐゴシック" w:hint="eastAsia"/>
          <w:bCs/>
          <w:sz w:val="24"/>
          <w:szCs w:val="24"/>
        </w:rPr>
        <w:t>結果</w:t>
      </w:r>
      <w:r w:rsidRPr="00623D41">
        <w:rPr>
          <w:rFonts w:ascii="ＭＳ Ｐゴシック" w:eastAsia="ＭＳ Ｐゴシック" w:hAnsi="ＭＳ Ｐゴシック" w:cs="ＭＳ Ｐゴシック" w:hint="eastAsia"/>
          <w:bCs/>
          <w:sz w:val="24"/>
          <w:szCs w:val="24"/>
        </w:rPr>
        <w:t>に基づく計算で確認されたが、設計をした時に</w:t>
      </w:r>
      <w:r w:rsidR="008D0E51">
        <w:rPr>
          <w:rFonts w:ascii="ＭＳ Ｐゴシック" w:eastAsia="ＭＳ Ｐゴシック" w:hAnsi="ＭＳ Ｐゴシック" w:cs="ＭＳ Ｐゴシック" w:hint="eastAsia"/>
          <w:bCs/>
          <w:sz w:val="24"/>
          <w:szCs w:val="24"/>
        </w:rPr>
        <w:t>、</w:t>
      </w:r>
      <w:r w:rsidRPr="00623D41">
        <w:rPr>
          <w:rFonts w:ascii="ＭＳ Ｐゴシック" w:eastAsia="ＭＳ Ｐゴシック" w:hAnsi="ＭＳ Ｐゴシック" w:cs="ＭＳ Ｐゴシック" w:hint="eastAsia"/>
          <w:bCs/>
          <w:sz w:val="24"/>
          <w:szCs w:val="24"/>
        </w:rPr>
        <w:t>その数値を決めた根拠が明らかでない。これについて</w:t>
      </w:r>
      <w:r>
        <w:rPr>
          <w:rFonts w:ascii="ＭＳ Ｐゴシック" w:eastAsia="ＭＳ Ｐゴシック" w:hAnsi="ＭＳ Ｐゴシック" w:cs="ＭＳ Ｐゴシック" w:hint="eastAsia"/>
          <w:bCs/>
          <w:sz w:val="24"/>
          <w:szCs w:val="24"/>
        </w:rPr>
        <w:t>考察すると、</w:t>
      </w:r>
      <w:r w:rsidRPr="00623D41">
        <w:rPr>
          <w:rFonts w:ascii="ＭＳ Ｐゴシック" w:eastAsia="ＭＳ Ｐゴシック" w:hAnsi="ＭＳ Ｐゴシック" w:cs="ＭＳ Ｐゴシック" w:hint="eastAsia"/>
          <w:bCs/>
          <w:sz w:val="24"/>
          <w:szCs w:val="24"/>
        </w:rPr>
        <w:t>クフ王のピラミッドの「底辺と高さの比」の1.57を基準にして設定されたと考えられる。クフ王のピラミッドの「底辺と高さの比」は、セケドの作図（図-3）から11腕尺÷7腕尺＝1.57（倍）になる</w:t>
      </w:r>
      <w:r>
        <w:rPr>
          <w:rFonts w:ascii="ＭＳ Ｐゴシック" w:eastAsia="ＭＳ Ｐゴシック" w:hAnsi="ＭＳ Ｐゴシック" w:cs="ＭＳ Ｐゴシック" w:hint="eastAsia"/>
          <w:bCs/>
          <w:sz w:val="24"/>
          <w:szCs w:val="24"/>
        </w:rPr>
        <w:t>。その</w:t>
      </w:r>
      <w:r w:rsidRPr="00623D41">
        <w:rPr>
          <w:rFonts w:ascii="ＭＳ Ｐゴシック" w:eastAsia="ＭＳ Ｐゴシック" w:hAnsi="ＭＳ Ｐゴシック" w:cs="ＭＳ Ｐゴシック" w:hint="eastAsia"/>
          <w:bCs/>
          <w:sz w:val="24"/>
          <w:szCs w:val="24"/>
        </w:rPr>
        <w:t>ため、この数値の小数点2桁以下を切り捨てた1.5倍をカフラー王のピラミッドの「底辺と高さの比」</w:t>
      </w:r>
      <w:r w:rsidR="00BC2E89">
        <w:rPr>
          <w:rFonts w:ascii="ＭＳ Ｐゴシック" w:eastAsia="ＭＳ Ｐゴシック" w:hAnsi="ＭＳ Ｐゴシック" w:cs="ＭＳ Ｐゴシック" w:hint="eastAsia"/>
          <w:bCs/>
          <w:sz w:val="24"/>
          <w:szCs w:val="24"/>
        </w:rPr>
        <w:t>に</w:t>
      </w:r>
      <w:r w:rsidRPr="00623D41">
        <w:rPr>
          <w:rFonts w:ascii="ＭＳ Ｐゴシック" w:eastAsia="ＭＳ Ｐゴシック" w:hAnsi="ＭＳ Ｐゴシック" w:cs="ＭＳ Ｐゴシック" w:hint="eastAsia"/>
          <w:bCs/>
          <w:sz w:val="24"/>
          <w:szCs w:val="24"/>
        </w:rPr>
        <w:t>して、さらに、小数点2桁以下を繰り上げた1.6倍をメンカウラー王のピラミッドの数値に設定したと考えられる。</w:t>
      </w:r>
      <w:r w:rsidR="00C37152">
        <w:rPr>
          <w:rFonts w:ascii="ＭＳ Ｐゴシック" w:eastAsia="ＭＳ Ｐゴシック" w:hAnsi="ＭＳ Ｐゴシック" w:cs="ＭＳ Ｐゴシック" w:hint="eastAsia"/>
          <w:bCs/>
          <w:sz w:val="24"/>
          <w:szCs w:val="24"/>
        </w:rPr>
        <w:t>しかし、小数点の付いた数字の計算は存在しなかったため、単位分数（文献-8）で計算されたと考えられる。クフ王のピラミッ</w:t>
      </w:r>
      <w:r w:rsidR="00C37152">
        <w:rPr>
          <w:rFonts w:ascii="ＭＳ Ｐゴシック" w:eastAsia="ＭＳ Ｐゴシック" w:hAnsi="ＭＳ Ｐゴシック" w:cs="ＭＳ Ｐゴシック" w:hint="eastAsia"/>
          <w:bCs/>
          <w:sz w:val="24"/>
          <w:szCs w:val="24"/>
        </w:rPr>
        <w:lastRenderedPageBreak/>
        <w:t>ドの「底辺と高さの比」の11/7は、（1+4/7）で表すことができるため、この式の4/7の分数を単位分数で計算をする。分子を1にするために、分子と分母を4で割ると4/7＝1/1.75</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なる。1/1.75は1/2より大きいため1/1.75=1/2+aで表すとことができる。この関係を基にaを求めると、4/7＝1/1.75＝1/2+aからa＝4/7-1/2＝1/14</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なる。以上のことより、クフ王のピラミッドの「底辺と高さの比」を単位分数で表すと11/7＝1+4/7＝1+1/2+a＝1+1/2+1/14になる。</w:t>
      </w:r>
    </w:p>
    <w:p w14:paraId="7465AB2F" w14:textId="77777777" w:rsidR="00C37152" w:rsidRDefault="00C37152"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カフラー王のピラミッドの「底辺と高さの比」は、クフ王のピラミッドの「底辺と高さの比」を基準にして1/14の分数を切り捨てて1+1/2＝1.5倍に設定したと考えられる。</w:t>
      </w:r>
    </w:p>
    <w:p w14:paraId="7B651AEA" w14:textId="77777777" w:rsidR="00C37152" w:rsidRDefault="00C37152" w:rsidP="00C37152">
      <w:pPr>
        <w:rPr>
          <w:rFonts w:ascii="ＭＳ Ｐゴシック" w:eastAsia="ＭＳ Ｐゴシック" w:hAnsi="ＭＳ Ｐゴシック" w:cs="ＭＳ Ｐゴシック"/>
          <w:bCs/>
          <w:sz w:val="24"/>
          <w:szCs w:val="24"/>
        </w:rPr>
      </w:pPr>
      <w:r w:rsidRPr="00AD0539">
        <w:rPr>
          <w:rFonts w:ascii="ＭＳ Ｐゴシック" w:eastAsia="ＭＳ Ｐゴシック" w:hAnsi="ＭＳ Ｐゴシック" w:cs="ＭＳ Ｐゴシック" w:hint="eastAsia"/>
          <w:bCs/>
          <w:sz w:val="24"/>
          <w:szCs w:val="24"/>
        </w:rPr>
        <w:t>メンカウラ</w:t>
      </w:r>
      <w:r>
        <w:rPr>
          <w:rFonts w:ascii="ＭＳ Ｐゴシック" w:eastAsia="ＭＳ Ｐゴシック" w:hAnsi="ＭＳ Ｐゴシック" w:cs="ＭＳ Ｐゴシック" w:hint="eastAsia"/>
          <w:bCs/>
          <w:sz w:val="24"/>
          <w:szCs w:val="24"/>
        </w:rPr>
        <w:t>―王のピラミッドの「底辺と高さの比」は、クフ王のピラミッドの「底辺と高さの比」を基準にして1/14の分数を1/10に修正して、1+1/2+1/10＝1+6/10＝1.6倍に設定したと考えられる。</w:t>
      </w:r>
    </w:p>
    <w:p w14:paraId="343D6968" w14:textId="3FCF55B3"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次に、底辺と高さの比を基にセケドを計算する。底辺と高さの比は二等辺三角形の1段目の底辺の長さを表しており、底辺の基本単位である。また、セケドは7段目の底辺の長さを基に計算される。そのため7段目の長さを求める。ｶﾌﾗｰ王のピラミッドでは底辺の長さは「1+1/2」腕尺×7段＝「10+1/2」腕尺になる。これは7段目の長さのため1段目の長さは「10+1/2」×1/7になり、さらに、腕尺を7バームにすると「10+1/2」×1/7×7バーム＝</w:t>
      </w:r>
      <w:bookmarkStart w:id="84" w:name="_Hlk159910084"/>
      <w:r>
        <w:rPr>
          <w:rFonts w:ascii="ＭＳ Ｐゴシック" w:eastAsia="ＭＳ Ｐゴシック" w:hAnsi="ＭＳ Ｐゴシック" w:cs="ＭＳ Ｐゴシック" w:hint="eastAsia"/>
          <w:bCs/>
          <w:sz w:val="24"/>
          <w:szCs w:val="24"/>
        </w:rPr>
        <w:t>「10+1/2」</w:t>
      </w:r>
      <w:bookmarkEnd w:id="84"/>
      <w:r>
        <w:rPr>
          <w:rFonts w:ascii="ＭＳ Ｐゴシック" w:eastAsia="ＭＳ Ｐゴシック" w:hAnsi="ＭＳ Ｐゴシック" w:cs="ＭＳ Ｐゴシック" w:hint="eastAsia"/>
          <w:bCs/>
          <w:sz w:val="24"/>
          <w:szCs w:val="24"/>
        </w:rPr>
        <w:t>バームになる。これは二等辺三角形の底辺の長さのため直角三角形の底辺の長さは「10+1/2」×1/2＝「5+1/4」バームになり、セケド5・1/4になる。</w:t>
      </w:r>
    </w:p>
    <w:p w14:paraId="330199DE" w14:textId="702907E7"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メンカウラー王のピラミッドのセケドの計算は、底辺と高さの比の「1+1/2+1/10」を使って、前記の計算方法と同じに行った。</w:t>
      </w:r>
      <w:bookmarkStart w:id="85" w:name="_Hlk159912259"/>
      <w:r>
        <w:rPr>
          <w:rFonts w:ascii="ＭＳ Ｐゴシック" w:eastAsia="ＭＳ Ｐゴシック" w:hAnsi="ＭＳ Ｐゴシック" w:cs="ＭＳ Ｐゴシック" w:hint="eastAsia"/>
          <w:bCs/>
          <w:sz w:val="24"/>
          <w:szCs w:val="24"/>
        </w:rPr>
        <w:t>その</w:t>
      </w:r>
      <w:r w:rsidR="007E0B58">
        <w:rPr>
          <w:rFonts w:ascii="ＭＳ Ｐゴシック" w:eastAsia="ＭＳ Ｐゴシック" w:hAnsi="ＭＳ Ｐゴシック" w:cs="ＭＳ Ｐゴシック" w:hint="eastAsia"/>
          <w:bCs/>
          <w:sz w:val="24"/>
          <w:szCs w:val="24"/>
        </w:rPr>
        <w:t>計算を</w:t>
      </w:r>
      <w:r w:rsidR="00A52042">
        <w:rPr>
          <w:rFonts w:ascii="ＭＳ Ｐゴシック" w:eastAsia="ＭＳ Ｐゴシック" w:hAnsi="ＭＳ Ｐゴシック" w:cs="ＭＳ Ｐゴシック" w:hint="eastAsia"/>
          <w:bCs/>
          <w:sz w:val="24"/>
          <w:szCs w:val="24"/>
        </w:rPr>
        <w:t>簡略化すると</w:t>
      </w:r>
      <w:r w:rsidR="007E0B5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結果は</w:t>
      </w:r>
      <w:r w:rsidR="00A52042">
        <w:rPr>
          <w:rFonts w:ascii="ＭＳ Ｐゴシック" w:eastAsia="ＭＳ Ｐゴシック" w:hAnsi="ＭＳ Ｐゴシック" w:cs="ＭＳ Ｐゴシック" w:hint="eastAsia"/>
          <w:bCs/>
          <w:sz w:val="24"/>
          <w:szCs w:val="24"/>
        </w:rPr>
        <w:t>「1+1/2+1/10」腕尺×7段×1/7段×7バーム</w:t>
      </w:r>
      <w:r w:rsidR="00AC4EC9">
        <w:rPr>
          <w:rFonts w:ascii="ＭＳ Ｐゴシック" w:eastAsia="ＭＳ Ｐゴシック" w:hAnsi="ＭＳ Ｐゴシック" w:cs="ＭＳ Ｐゴシック" w:hint="eastAsia"/>
          <w:bCs/>
          <w:sz w:val="24"/>
          <w:szCs w:val="24"/>
        </w:rPr>
        <w:t>×1/2</w:t>
      </w:r>
      <w:r w:rsidR="00A52042">
        <w:rPr>
          <w:rFonts w:ascii="ＭＳ Ｐゴシック" w:eastAsia="ＭＳ Ｐゴシック" w:hAnsi="ＭＳ Ｐゴシック" w:cs="ＭＳ Ｐゴシック" w:hint="eastAsia"/>
          <w:bCs/>
          <w:sz w:val="24"/>
          <w:szCs w:val="24"/>
        </w:rPr>
        <w:t>＝「5+3/5」バームになり、</w:t>
      </w:r>
      <w:r>
        <w:rPr>
          <w:rFonts w:ascii="ＭＳ Ｐゴシック" w:eastAsia="ＭＳ Ｐゴシック" w:hAnsi="ＭＳ Ｐゴシック" w:cs="ＭＳ Ｐゴシック" w:hint="eastAsia"/>
          <w:bCs/>
          <w:sz w:val="24"/>
          <w:szCs w:val="24"/>
        </w:rPr>
        <w:t>セケド5・3/5になる。</w:t>
      </w:r>
      <w:r w:rsidR="00AC4EC9">
        <w:rPr>
          <w:rFonts w:ascii="ＭＳ Ｐゴシック" w:eastAsia="ＭＳ Ｐゴシック" w:hAnsi="ＭＳ Ｐゴシック" w:cs="ＭＳ Ｐゴシック" w:hint="eastAsia"/>
          <w:bCs/>
          <w:sz w:val="24"/>
          <w:szCs w:val="24"/>
        </w:rPr>
        <w:t xml:space="preserve">　</w:t>
      </w:r>
    </w:p>
    <w:bookmarkEnd w:id="85"/>
    <w:p w14:paraId="3982932B" w14:textId="569916A5" w:rsidR="00215357" w:rsidRDefault="00215357" w:rsidP="00215357">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4</w:t>
      </w:r>
      <w:r w:rsidR="00066290">
        <w:fldChar w:fldCharType="end"/>
      </w:r>
    </w:p>
    <w:p w14:paraId="7757A4FD" w14:textId="548361D0" w:rsidR="00DC45C5" w:rsidRPr="0067197E" w:rsidRDefault="00215357"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noProof/>
          <w:sz w:val="24"/>
          <w:szCs w:val="24"/>
        </w:rPr>
        <w:drawing>
          <wp:inline distT="0" distB="0" distL="0" distR="0" wp14:anchorId="06127CEC" wp14:editId="39901CC4">
            <wp:extent cx="5216236" cy="210617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4">
                      <a:extLst>
                        <a:ext uri="{28A0092B-C50C-407E-A947-70E740481C1C}">
                          <a14:useLocalDpi xmlns:a14="http://schemas.microsoft.com/office/drawing/2010/main" val="0"/>
                        </a:ext>
                      </a:extLst>
                    </a:blip>
                    <a:stretch>
                      <a:fillRect/>
                    </a:stretch>
                  </pic:blipFill>
                  <pic:spPr>
                    <a:xfrm>
                      <a:off x="0" y="0"/>
                      <a:ext cx="5270411" cy="2128050"/>
                    </a:xfrm>
                    <a:prstGeom prst="rect">
                      <a:avLst/>
                    </a:prstGeom>
                  </pic:spPr>
                </pic:pic>
              </a:graphicData>
            </a:graphic>
          </wp:inline>
        </w:drawing>
      </w:r>
      <w:bookmarkEnd w:id="67"/>
      <w:r w:rsidR="00EF11CD">
        <w:rPr>
          <w:rFonts w:ascii="ＭＳ Ｐゴシック" w:eastAsia="ＭＳ Ｐゴシック" w:hAnsi="ＭＳ Ｐゴシック" w:cs="ＭＳ Ｐゴシック" w:hint="eastAsia"/>
          <w:bCs/>
          <w:sz w:val="24"/>
          <w:szCs w:val="24"/>
        </w:rPr>
        <w:t xml:space="preserve">　　　　　　</w:t>
      </w:r>
    </w:p>
    <w:p w14:paraId="78616A7A" w14:textId="6E7E196C" w:rsidR="00DC45C5" w:rsidRPr="0067197E" w:rsidRDefault="00DC45C5"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3，</w:t>
      </w:r>
      <w:bookmarkStart w:id="86" w:name="_Hlk136858148"/>
      <w:r w:rsidRPr="0067197E">
        <w:rPr>
          <w:rFonts w:ascii="ＭＳ Ｐゴシック" w:eastAsia="ＭＳ Ｐゴシック" w:hAnsi="ＭＳ Ｐゴシック" w:cs="ＭＳ Ｐゴシック" w:hint="eastAsia"/>
          <w:bCs/>
          <w:sz w:val="24"/>
          <w:szCs w:val="24"/>
        </w:rPr>
        <w:t>腕尺（ロイヤルキューピット）の単位が7バームに設定されている</w:t>
      </w:r>
      <w:r w:rsidR="003C3E1D">
        <w:rPr>
          <w:rFonts w:ascii="ＭＳ Ｐゴシック" w:eastAsia="ＭＳ Ｐゴシック" w:hAnsi="ＭＳ Ｐゴシック" w:cs="ＭＳ Ｐゴシック" w:hint="eastAsia"/>
          <w:bCs/>
          <w:sz w:val="24"/>
          <w:szCs w:val="24"/>
        </w:rPr>
        <w:t>理由と</w:t>
      </w:r>
      <w:r w:rsidR="00C56A0D">
        <w:rPr>
          <w:rFonts w:ascii="ＭＳ Ｐゴシック" w:eastAsia="ＭＳ Ｐゴシック" w:hAnsi="ＭＳ Ｐゴシック" w:cs="ＭＳ Ｐゴシック" w:hint="eastAsia"/>
          <w:bCs/>
          <w:sz w:val="24"/>
          <w:szCs w:val="24"/>
        </w:rPr>
        <w:t>設定</w:t>
      </w:r>
      <w:r w:rsidR="003C3E1D">
        <w:rPr>
          <w:rFonts w:ascii="ＭＳ Ｐゴシック" w:eastAsia="ＭＳ Ｐゴシック" w:hAnsi="ＭＳ Ｐゴシック" w:cs="ＭＳ Ｐゴシック" w:hint="eastAsia"/>
          <w:bCs/>
          <w:sz w:val="24"/>
          <w:szCs w:val="24"/>
        </w:rPr>
        <w:t>方法</w:t>
      </w:r>
      <w:r w:rsidRPr="0067197E">
        <w:rPr>
          <w:rFonts w:ascii="ＭＳ Ｐゴシック" w:eastAsia="ＭＳ Ｐゴシック" w:hAnsi="ＭＳ Ｐゴシック" w:cs="ＭＳ Ｐゴシック" w:hint="eastAsia"/>
          <w:bCs/>
          <w:sz w:val="24"/>
          <w:szCs w:val="24"/>
        </w:rPr>
        <w:t>について</w:t>
      </w:r>
      <w:r w:rsidR="00B463D5">
        <w:rPr>
          <w:rFonts w:ascii="ＭＳ Ｐゴシック" w:eastAsia="ＭＳ Ｐゴシック" w:hAnsi="ＭＳ Ｐゴシック" w:cs="ＭＳ Ｐゴシック" w:hint="eastAsia"/>
          <w:bCs/>
          <w:sz w:val="24"/>
          <w:szCs w:val="24"/>
        </w:rPr>
        <w:t>、ピラミッドの測定値に基づいて検討</w:t>
      </w:r>
    </w:p>
    <w:bookmarkEnd w:id="86"/>
    <w:p w14:paraId="4C3ED22A"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 ピラミッドは、キュービットを基準に造られている。その長さを精密に測定した結果、ピラミッドには2種類のキュービットが使われており、長いキュービットは7バーム（52.4ｃｍ）、短いキューピットは6バーム（44.9ｃｍ） 】（文献-7）と報告されている。</w:t>
      </w:r>
    </w:p>
    <w:p w14:paraId="21117B3D" w14:textId="5575D76D"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長い腕尺の7バーム（52.4ｃｍ）を使って</w:t>
      </w:r>
      <w:r w:rsidRPr="0067197E">
        <w:rPr>
          <w:rFonts w:ascii="ＭＳ Ｐゴシック" w:eastAsia="ＭＳ Ｐゴシック" w:hAnsi="ＭＳ Ｐゴシック" w:cs="ＭＳ Ｐゴシック" w:hint="eastAsia"/>
          <w:b/>
          <w:sz w:val="24"/>
          <w:szCs w:val="24"/>
        </w:rPr>
        <w:t>、</w:t>
      </w:r>
      <w:r w:rsidRPr="0067197E">
        <w:rPr>
          <w:rFonts w:ascii="ＭＳ Ｐゴシック" w:eastAsia="ＭＳ Ｐゴシック" w:hAnsi="ＭＳ Ｐゴシック" w:cs="ＭＳ Ｐゴシック" w:hint="eastAsia"/>
          <w:bCs/>
          <w:sz w:val="24"/>
          <w:szCs w:val="24"/>
        </w:rPr>
        <w:t>クフ王のピラミッドの底辺の長さを腕尺で表すと｛230.36m÷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ｍ＝439.62腕尺｝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ｍ＝279.96腕尺）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なる。二等辺三角形として、高さが腕尺1単位の場合の底辺の長さは、(</w:t>
      </w:r>
      <w:r w:rsidRPr="0067197E">
        <w:rPr>
          <w:rFonts w:ascii="ＭＳ Ｐゴシック" w:eastAsia="ＭＳ Ｐゴシック" w:hAnsi="ＭＳ Ｐゴシック" w:cs="ＭＳ Ｐゴシック"/>
          <w:bCs/>
          <w:sz w:val="24"/>
          <w:szCs w:val="24"/>
        </w:rPr>
        <w:t>439.62</w:t>
      </w:r>
      <w:r w:rsidRPr="0067197E">
        <w:rPr>
          <w:rFonts w:ascii="ＭＳ Ｐゴシック" w:eastAsia="ＭＳ Ｐゴシック" w:hAnsi="ＭＳ Ｐゴシック" w:cs="ＭＳ Ｐゴシック" w:hint="eastAsia"/>
          <w:bCs/>
          <w:sz w:val="24"/>
          <w:szCs w:val="24"/>
        </w:rPr>
        <w:t>÷279.96＝1.570腕尺)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なる。次に、短い腕尺の6バーム（44.9ｃｍ）を使って底辺の長さを腕尺で表すと｛230.36m÷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449ｍ＝513.051腕尺｝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449ｍ＝326.726腕尺）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なる。二等辺三角形として、高さが1腕尺の場合の底辺の長さは(513.051÷326.726＝1.570腕尺)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なり、前記の結果</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同じになる。これは、二等辺三角形の「底辺の長さと高さの比」は、大きさが同じであれば、尺度の違いに関わらず一定となるためである</w:t>
      </w:r>
      <w:r>
        <w:rPr>
          <w:rFonts w:ascii="ＭＳ Ｐゴシック" w:eastAsia="ＭＳ Ｐゴシック" w:hAnsi="ＭＳ Ｐゴシック" w:cs="ＭＳ Ｐゴシック" w:hint="eastAsia"/>
          <w:bCs/>
          <w:sz w:val="24"/>
          <w:szCs w:val="24"/>
        </w:rPr>
        <w:t>（図-1）</w:t>
      </w:r>
      <w:r w:rsidRPr="0067197E">
        <w:rPr>
          <w:rFonts w:ascii="ＭＳ Ｐゴシック" w:eastAsia="ＭＳ Ｐゴシック" w:hAnsi="ＭＳ Ｐゴシック" w:cs="ＭＳ Ｐゴシック" w:hint="eastAsia"/>
          <w:bCs/>
          <w:sz w:val="24"/>
          <w:szCs w:val="24"/>
        </w:rPr>
        <w:t>。この数値は高さが腕尺1単位の場合の底辺の長さを表しているが、整数ではない。1.57を整数にするために、腕尺の単位をaバームに設定して1.57×a</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する。次に、ａを1・2・3・・・と変えて、1.57aの数値を計算する。その結果、ａが7の場合、1.57×7＝10.99</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なり、小数点以下を四捨五入すると11</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なる。この数値の1/2の長さが直角三角形の長さ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なり（11÷2＝セケド5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なる。aを6バームにして計算すると1.57×6＝9.42</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なり、1/2の長さは4.71で、セケドを表す数値にならない。</w:t>
      </w:r>
    </w:p>
    <w:p w14:paraId="36B18ECE" w14:textId="77777777"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この結果から、大きさを表す腕尺の単位が7バームであることが明らかになった。</w:t>
      </w:r>
    </w:p>
    <w:p w14:paraId="069B11C0" w14:textId="77777777" w:rsidR="00BC3484" w:rsidRPr="0067197E" w:rsidRDefault="00BC3484" w:rsidP="00BC3484">
      <w:pPr>
        <w:rPr>
          <w:rFonts w:ascii="ＭＳ Ｐゴシック" w:eastAsia="ＭＳ Ｐゴシック" w:hAnsi="ＭＳ Ｐゴシック" w:cs="ＭＳ Ｐゴシック"/>
          <w:bCs/>
          <w:sz w:val="24"/>
          <w:szCs w:val="24"/>
        </w:rPr>
      </w:pPr>
      <w:bookmarkStart w:id="87" w:name="_Hlk136596362"/>
      <w:r>
        <w:rPr>
          <w:rFonts w:ascii="ＭＳ Ｐゴシック" w:eastAsia="ＭＳ Ｐゴシック" w:hAnsi="ＭＳ Ｐゴシック" w:cs="ＭＳ Ｐゴシック" w:hint="eastAsia"/>
          <w:bCs/>
          <w:sz w:val="24"/>
          <w:szCs w:val="24"/>
        </w:rPr>
        <w:lastRenderedPageBreak/>
        <w:t>次に、長いキューピット（7バーム、52.4ｃｍ）のバームの長さを、メートル法で表すと52.4÷7＝7.485㎝になり、短いキューピット（6バーム、44.9ｃｍ）のバームの長さを、メートル法で表すと44.9÷6＝7.483㎝になる。これは前記の結果と同じである。この事は、初期形態のロイヤルキューピットの6バームに1バームを加えて、7バームから成るロイヤルキューピットが作られた根拠になると考えられる。</w:t>
      </w:r>
    </w:p>
    <w:bookmarkEnd w:id="87"/>
    <w:p w14:paraId="54C03ECA" w14:textId="77777777" w:rsidR="00DC45C5" w:rsidRPr="00BC3484" w:rsidRDefault="00DC45C5" w:rsidP="00DC45C5">
      <w:pPr>
        <w:rPr>
          <w:rFonts w:ascii="ＭＳ Ｐゴシック" w:eastAsia="ＭＳ Ｐゴシック" w:hAnsi="ＭＳ Ｐゴシック" w:cs="ＭＳ Ｐゴシック"/>
          <w:bCs/>
          <w:sz w:val="24"/>
          <w:szCs w:val="24"/>
        </w:rPr>
      </w:pPr>
    </w:p>
    <w:p w14:paraId="6E35AFEF" w14:textId="77777777" w:rsidR="00DC45C5" w:rsidRPr="0067197E" w:rsidRDefault="00DC45C5" w:rsidP="00DC45C5">
      <w:pPr>
        <w:rPr>
          <w:rFonts w:ascii="ＭＳ Ｐゴシック" w:eastAsia="ＭＳ Ｐゴシック" w:hAnsi="ＭＳ Ｐゴシック" w:cs="ＭＳ Ｐゴシック"/>
          <w:b/>
          <w:sz w:val="24"/>
          <w:szCs w:val="24"/>
        </w:rPr>
      </w:pPr>
      <w:bookmarkStart w:id="88" w:name="_Hlk114142661"/>
      <w:r w:rsidRPr="0067197E">
        <w:rPr>
          <w:rFonts w:ascii="ＭＳ Ｐゴシック" w:eastAsia="ＭＳ Ｐゴシック" w:hAnsi="ＭＳ Ｐゴシック" w:cs="ＭＳ Ｐゴシック" w:hint="eastAsia"/>
          <w:b/>
          <w:sz w:val="24"/>
          <w:szCs w:val="24"/>
        </w:rPr>
        <w:t xml:space="preserve">4、　円周の長さを作図で求める方法について </w:t>
      </w:r>
    </w:p>
    <w:p w14:paraId="571E79B8" w14:textId="0C304964" w:rsidR="00126AA5" w:rsidRDefault="00DC45C5" w:rsidP="00F7683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古代のエジプトでは、円周の長さを2πrの計算で求めることは出来ない。そのため、別の方法で求めたと考えられる。それは、円を描き、その円周にヒモを這わせて、そのヒモの長さを定規で計る。その数値が、円周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なる。この方法を使って、半径の異なる幾つかの円周の長さを計り、それを比較する。例えば、半径の基本単位をｒ</w:t>
      </w:r>
      <w:r w:rsidR="00653B9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すると、円周の長さは2πr</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なる。これを基準値のAに設定する。次に、ｒをa倍にすると、2πaｒは</w:t>
      </w:r>
      <w:proofErr w:type="spellStart"/>
      <w:r w:rsidRPr="0067197E">
        <w:rPr>
          <w:rFonts w:ascii="ＭＳ Ｐゴシック" w:eastAsia="ＭＳ Ｐゴシック" w:hAnsi="ＭＳ Ｐゴシック" w:cs="ＭＳ Ｐゴシック" w:hint="eastAsia"/>
          <w:bCs/>
          <w:sz w:val="24"/>
          <w:szCs w:val="24"/>
        </w:rPr>
        <w:t>aA</w:t>
      </w:r>
      <w:proofErr w:type="spellEnd"/>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なる。その結果、aを1、2、3、・・・</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変えると、半径は1r、2ｒ、3ｒ、・・・</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なり、円周の長さは1Ａ．2Ａ、3Ａ、・・・</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なる。これにより、半径と円周の長さが比例することが解る。　この方法で、一度、半径の基本単位を決めると、それに対する円周の長さが決まるため、その後、円周の実測を行わずに、簡単な計算で円周の長さを求めることができる。</w:t>
      </w:r>
      <w:r w:rsidR="004960D0">
        <w:rPr>
          <w:rFonts w:ascii="ＭＳ Ｐゴシック" w:eastAsia="ＭＳ Ｐゴシック" w:hAnsi="ＭＳ Ｐゴシック" w:cs="ＭＳ Ｐゴシック" w:hint="eastAsia"/>
          <w:bCs/>
          <w:sz w:val="24"/>
          <w:szCs w:val="24"/>
        </w:rPr>
        <w:t>例えば、半径を腕尺1単位にすると，円周の長さの計算値は2π×1腕尺＝2×3.14×1＝6.28腕尺になる。この長さを</w:t>
      </w:r>
      <w:r w:rsidR="000A726D">
        <w:rPr>
          <w:rFonts w:ascii="ＭＳ Ｐゴシック" w:eastAsia="ＭＳ Ｐゴシック" w:hAnsi="ＭＳ Ｐゴシック" w:cs="ＭＳ Ｐゴシック" w:hint="eastAsia"/>
          <w:bCs/>
          <w:sz w:val="24"/>
          <w:szCs w:val="24"/>
        </w:rPr>
        <w:t>腕尺の</w:t>
      </w:r>
      <w:r w:rsidR="004960D0">
        <w:rPr>
          <w:rFonts w:ascii="ＭＳ Ｐゴシック" w:eastAsia="ＭＳ Ｐゴシック" w:hAnsi="ＭＳ Ｐゴシック" w:cs="ＭＳ Ｐゴシック" w:hint="eastAsia"/>
          <w:bCs/>
          <w:sz w:val="24"/>
          <w:szCs w:val="24"/>
        </w:rPr>
        <w:t>定規で計ると、</w:t>
      </w:r>
      <w:r w:rsidR="000A726D">
        <w:rPr>
          <w:rFonts w:ascii="ＭＳ Ｐゴシック" w:eastAsia="ＭＳ Ｐゴシック" w:hAnsi="ＭＳ Ｐゴシック" w:cs="ＭＳ Ｐゴシック" w:hint="eastAsia"/>
          <w:bCs/>
          <w:sz w:val="24"/>
          <w:szCs w:val="24"/>
        </w:rPr>
        <w:t>π＝3.14は不変の定数であるため</w:t>
      </w:r>
      <w:r w:rsidR="00F76830">
        <w:rPr>
          <w:rFonts w:ascii="ＭＳ Ｐゴシック" w:eastAsia="ＭＳ Ｐゴシック" w:hAnsi="ＭＳ Ｐゴシック" w:cs="ＭＳ Ｐゴシック" w:hint="eastAsia"/>
          <w:bCs/>
          <w:sz w:val="24"/>
          <w:szCs w:val="24"/>
        </w:rPr>
        <w:t>、</w:t>
      </w:r>
      <w:r w:rsidR="00653B99">
        <w:rPr>
          <w:rFonts w:ascii="ＭＳ Ｐゴシック" w:eastAsia="ＭＳ Ｐゴシック" w:hAnsi="ＭＳ Ｐゴシック" w:cs="ＭＳ Ｐゴシック" w:hint="eastAsia"/>
          <w:bCs/>
          <w:sz w:val="24"/>
          <w:szCs w:val="24"/>
        </w:rPr>
        <w:t>尺度の単位を10進法にすると</w:t>
      </w:r>
      <w:r w:rsidR="00F4074C">
        <w:rPr>
          <w:rFonts w:ascii="ＭＳ Ｐゴシック" w:eastAsia="ＭＳ Ｐゴシック" w:hAnsi="ＭＳ Ｐゴシック" w:cs="ＭＳ Ｐゴシック" w:hint="eastAsia"/>
          <w:bCs/>
          <w:sz w:val="24"/>
          <w:szCs w:val="24"/>
        </w:rPr>
        <w:t>尺度の違いに関わらず</w:t>
      </w:r>
      <w:r w:rsidR="000A726D">
        <w:rPr>
          <w:rFonts w:ascii="ＭＳ Ｐゴシック" w:eastAsia="ＭＳ Ｐゴシック" w:hAnsi="ＭＳ Ｐゴシック" w:cs="ＭＳ Ｐゴシック" w:hint="eastAsia"/>
          <w:bCs/>
          <w:sz w:val="24"/>
          <w:szCs w:val="24"/>
        </w:rPr>
        <w:t>、</w:t>
      </w:r>
      <w:r w:rsidR="004960D0">
        <w:rPr>
          <w:rFonts w:ascii="ＭＳ Ｐゴシック" w:eastAsia="ＭＳ Ｐゴシック" w:hAnsi="ＭＳ Ｐゴシック" w:cs="ＭＳ Ｐゴシック" w:hint="eastAsia"/>
          <w:bCs/>
          <w:sz w:val="24"/>
          <w:szCs w:val="24"/>
        </w:rPr>
        <w:t>実測値は（6+2/10+8/100）の目盛りで示される。そのため、半径が</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腕尺の場合の円周の長さの実測値Aは（6+2/10+8/100）腕尺×</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＝628</w:t>
      </w:r>
      <w:r w:rsidR="005058BF">
        <w:rPr>
          <w:rFonts w:ascii="ＭＳ Ｐゴシック" w:eastAsia="ＭＳ Ｐゴシック" w:hAnsi="ＭＳ Ｐゴシック" w:cs="ＭＳ Ｐゴシック" w:hint="eastAsia"/>
          <w:bCs/>
          <w:sz w:val="24"/>
          <w:szCs w:val="24"/>
        </w:rPr>
        <w:t xml:space="preserve"> </w:t>
      </w:r>
      <w:r w:rsidR="004960D0">
        <w:rPr>
          <w:rFonts w:ascii="ＭＳ Ｐゴシック" w:eastAsia="ＭＳ Ｐゴシック" w:hAnsi="ＭＳ Ｐゴシック" w:cs="ＭＳ Ｐゴシック" w:hint="eastAsia"/>
          <w:bCs/>
          <w:sz w:val="24"/>
          <w:szCs w:val="24"/>
        </w:rPr>
        <w:t>/100</w:t>
      </w:r>
      <w:r w:rsidR="005058BF">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腕尺になる。</w:t>
      </w:r>
      <w:r w:rsidR="00B4333C">
        <w:rPr>
          <w:rFonts w:ascii="ＭＳ Ｐゴシック" w:eastAsia="ＭＳ Ｐゴシック" w:hAnsi="ＭＳ Ｐゴシック" w:cs="ＭＳ Ｐゴシック" w:hint="eastAsia"/>
          <w:bCs/>
          <w:sz w:val="24"/>
          <w:szCs w:val="24"/>
        </w:rPr>
        <w:t>なお、1/10腕尺の目盛りは1腕尺を10単位に分割し、さらに、1/100腕尺の目盛りは1/10腕尺の目盛りを10単位に分割して使用したと考えられる。</w:t>
      </w:r>
    </w:p>
    <w:p w14:paraId="6841C6DC" w14:textId="074F103A" w:rsidR="002B7578" w:rsidRPr="00916F0B" w:rsidRDefault="002B7578" w:rsidP="002B7578">
      <w:pPr>
        <w:rPr>
          <w:rFonts w:ascii="ＭＳ Ｐゴシック" w:eastAsia="ＭＳ Ｐゴシック" w:hAnsi="ＭＳ Ｐゴシック" w:cs="ＭＳ Ｐゴシック"/>
          <w:bCs/>
          <w:sz w:val="24"/>
          <w:szCs w:val="24"/>
        </w:rPr>
      </w:pPr>
      <w:r w:rsidRPr="00916F0B">
        <w:rPr>
          <w:rFonts w:ascii="ＭＳ Ｐゴシック" w:eastAsia="ＭＳ Ｐゴシック" w:hAnsi="ＭＳ Ｐゴシック" w:cs="ＭＳ Ｐゴシック" w:hint="eastAsia"/>
          <w:bCs/>
          <w:sz w:val="24"/>
          <w:szCs w:val="24"/>
        </w:rPr>
        <w:t>また、円を描くのに初期形態のロイヤルキューピットの単位が6バームの定規を使用した場合は、腕尺1単位を6バームにして、円周の長さの計算をする。円周の長さは2π×6バーム＝37.68バームになり、</w:t>
      </w:r>
      <w:bookmarkStart w:id="89" w:name="_Hlk160483048"/>
      <w:r w:rsidRPr="00916F0B">
        <w:rPr>
          <w:rFonts w:ascii="ＭＳ Ｐゴシック" w:eastAsia="ＭＳ Ｐゴシック" w:hAnsi="ＭＳ Ｐゴシック" w:cs="ＭＳ Ｐゴシック" w:hint="eastAsia"/>
          <w:bCs/>
          <w:sz w:val="24"/>
          <w:szCs w:val="24"/>
        </w:rPr>
        <w:t>円周の長さの実測値として定規で示される。</w:t>
      </w:r>
      <w:bookmarkEnd w:id="89"/>
      <w:r w:rsidRPr="00916F0B">
        <w:rPr>
          <w:rFonts w:ascii="ＭＳ Ｐゴシック" w:eastAsia="ＭＳ Ｐゴシック" w:hAnsi="ＭＳ Ｐゴシック" w:cs="ＭＳ Ｐゴシック" w:hint="eastAsia"/>
          <w:bCs/>
          <w:sz w:val="24"/>
          <w:szCs w:val="24"/>
        </w:rPr>
        <w:t>半径ｒの円周の長さは（37.68バーム×ｒ）になるが、この数値を腕尺に変換するには（37.68バーム×r）÷6の計算をする。さらに、この数値を腕尺とバームの数値で表すには、腕尺1単位が6バームであるため、37.68×ｒを6バームで割って、</w:t>
      </w:r>
      <w:r w:rsidRPr="00916F0B">
        <w:rPr>
          <w:rFonts w:ascii="ＭＳ Ｐゴシック" w:eastAsia="ＭＳ Ｐゴシック" w:hAnsi="ＭＳ Ｐゴシック" w:cs="ＭＳ Ｐゴシック" w:hint="eastAsia"/>
          <w:bCs/>
          <w:sz w:val="24"/>
          <w:szCs w:val="24"/>
        </w:rPr>
        <w:lastRenderedPageBreak/>
        <w:t>さらに、小数点以下の数値に6バームを掛けてバームの数値で表す。腕尺1単位の円周の長さは37.68÷6＝6.28腕尺になるが、</w:t>
      </w:r>
      <w:bookmarkStart w:id="90" w:name="_Hlk160481049"/>
      <w:r w:rsidRPr="00916F0B">
        <w:rPr>
          <w:rFonts w:ascii="ＭＳ Ｐゴシック" w:eastAsia="ＭＳ Ｐゴシック" w:hAnsi="ＭＳ Ｐゴシック" w:cs="ＭＳ Ｐゴシック" w:hint="eastAsia"/>
          <w:bCs/>
          <w:sz w:val="24"/>
          <w:szCs w:val="24"/>
        </w:rPr>
        <w:t>小数点以下</w:t>
      </w:r>
      <w:bookmarkEnd w:id="90"/>
      <w:r w:rsidRPr="00916F0B">
        <w:rPr>
          <w:rFonts w:ascii="ＭＳ Ｐゴシック" w:eastAsia="ＭＳ Ｐゴシック" w:hAnsi="ＭＳ Ｐゴシック" w:cs="ＭＳ Ｐゴシック" w:hint="eastAsia"/>
          <w:bCs/>
          <w:sz w:val="24"/>
          <w:szCs w:val="24"/>
        </w:rPr>
        <w:t>は0.28×6バーム＝1.68バームになる。この結果、37.68バームは（6腕尺+1.68バーム）の目盛りで示される。従って、腕尺1単位が6バームの初期形態の尺度で円を描いた場合、円周の長さの計算は（6腕尺+1.68バーム</w:t>
      </w:r>
      <w:r w:rsidRPr="00916F0B">
        <w:rPr>
          <w:rFonts w:ascii="ＭＳ Ｐゴシック" w:eastAsia="ＭＳ Ｐゴシック" w:hAnsi="ＭＳ Ｐゴシック" w:cs="ＭＳ Ｐゴシック"/>
          <w:bCs/>
          <w:sz w:val="24"/>
          <w:szCs w:val="24"/>
        </w:rPr>
        <w:t>）</w:t>
      </w:r>
      <w:r w:rsidRPr="00916F0B">
        <w:rPr>
          <w:rFonts w:ascii="ＭＳ Ｐゴシック" w:eastAsia="ＭＳ Ｐゴシック" w:hAnsi="ＭＳ Ｐゴシック" w:cs="ＭＳ Ｐゴシック" w:hint="eastAsia"/>
          <w:bCs/>
          <w:sz w:val="24"/>
          <w:szCs w:val="24"/>
        </w:rPr>
        <w:t>×半径ｒになる。</w:t>
      </w:r>
    </w:p>
    <w:p w14:paraId="29CDE410" w14:textId="25BED4C7" w:rsidR="00517C36" w:rsidRDefault="00812162" w:rsidP="00517C36">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w:t>
      </w:r>
      <w:r>
        <w:rPr>
          <w:rFonts w:ascii="ＭＳ Ｐゴシック" w:eastAsia="ＭＳ Ｐゴシック" w:hAnsi="ＭＳ Ｐゴシック" w:cs="ＭＳ Ｐゴシック" w:hint="eastAsia"/>
          <w:bCs/>
          <w:sz w:val="24"/>
          <w:szCs w:val="24"/>
        </w:rPr>
        <w:t>れらの計算</w:t>
      </w:r>
      <w:r w:rsidRPr="0067197E">
        <w:rPr>
          <w:rFonts w:ascii="ＭＳ Ｐゴシック" w:eastAsia="ＭＳ Ｐゴシック" w:hAnsi="ＭＳ Ｐゴシック" w:cs="ＭＳ Ｐゴシック" w:hint="eastAsia"/>
          <w:bCs/>
          <w:sz w:val="24"/>
          <w:szCs w:val="24"/>
        </w:rPr>
        <w:t>方法は、作図による正確な円周の長さの求め方として、有効な方法と考えられる</w:t>
      </w:r>
      <w:r w:rsidRPr="00E64C88">
        <w:rPr>
          <w:rFonts w:ascii="ＭＳ Ｐゴシック" w:eastAsia="ＭＳ Ｐゴシック" w:hAnsi="ＭＳ Ｐゴシック" w:cs="ＭＳ Ｐゴシック" w:hint="eastAsia"/>
          <w:bCs/>
          <w:sz w:val="24"/>
          <w:szCs w:val="24"/>
        </w:rPr>
        <w:t>（図-</w:t>
      </w:r>
      <w:r>
        <w:rPr>
          <w:rFonts w:ascii="ＭＳ Ｐゴシック" w:eastAsia="ＭＳ Ｐゴシック" w:hAnsi="ＭＳ Ｐゴシック" w:cs="ＭＳ Ｐゴシック" w:hint="eastAsia"/>
          <w:bCs/>
          <w:sz w:val="24"/>
          <w:szCs w:val="24"/>
        </w:rPr>
        <w:t>5</w:t>
      </w:r>
      <w:r w:rsidRPr="00E64C8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この方法でクフ王のピラミッドの底辺の長さの計算</w:t>
      </w:r>
      <w:r w:rsidRPr="00BB3F6B">
        <w:rPr>
          <w:rFonts w:ascii="ＭＳ Ｐゴシック" w:eastAsia="ＭＳ Ｐゴシック" w:hAnsi="ＭＳ Ｐゴシック" w:cs="ＭＳ Ｐゴシック" w:hint="eastAsia"/>
          <w:bCs/>
          <w:sz w:val="24"/>
          <w:szCs w:val="24"/>
        </w:rPr>
        <w:t>を</w:t>
      </w:r>
      <w:bookmarkStart w:id="91" w:name="_Hlk160131732"/>
      <w:r w:rsidRPr="00AD3A5D">
        <w:rPr>
          <w:rFonts w:ascii="ＭＳ Ｐゴシック" w:eastAsia="ＭＳ Ｐゴシック" w:hAnsi="ＭＳ Ｐゴシック" w:cs="ＭＳ Ｐゴシック" w:hint="eastAsia"/>
          <w:bCs/>
          <w:sz w:val="24"/>
          <w:szCs w:val="24"/>
        </w:rPr>
        <w:t>10進法の腕尺で</w:t>
      </w:r>
      <w:r w:rsidR="00AD3A5D">
        <w:rPr>
          <w:rFonts w:ascii="ＭＳ Ｐゴシック" w:eastAsia="ＭＳ Ｐゴシック" w:hAnsi="ＭＳ Ｐゴシック" w:cs="ＭＳ Ｐゴシック" w:hint="eastAsia"/>
          <w:bCs/>
          <w:sz w:val="24"/>
          <w:szCs w:val="24"/>
        </w:rPr>
        <w:t>行う</w:t>
      </w:r>
      <w:r w:rsidRPr="00AD3A5D">
        <w:rPr>
          <w:rFonts w:ascii="ＭＳ Ｐゴシック" w:eastAsia="ＭＳ Ｐゴシック" w:hAnsi="ＭＳ Ｐゴシック" w:cs="ＭＳ Ｐゴシック" w:hint="eastAsia"/>
          <w:bCs/>
          <w:sz w:val="24"/>
          <w:szCs w:val="24"/>
        </w:rPr>
        <w:t>と、</w:t>
      </w:r>
      <w:bookmarkEnd w:id="91"/>
      <w:r w:rsidRPr="00AD3A5D">
        <w:rPr>
          <w:rFonts w:ascii="ＭＳ Ｐゴシック" w:eastAsia="ＭＳ Ｐゴシック" w:hAnsi="ＭＳ Ｐゴシック" w:cs="ＭＳ Ｐゴシック" w:hint="eastAsia"/>
          <w:bCs/>
          <w:sz w:val="24"/>
          <w:szCs w:val="24"/>
        </w:rPr>
        <w:t>頂点から最下部までの高さは100段　（300腕尺）であるので、</w:t>
      </w:r>
      <w:r>
        <w:rPr>
          <w:rFonts w:ascii="ＭＳ Ｐゴシック" w:eastAsia="ＭＳ Ｐゴシック" w:hAnsi="ＭＳ Ｐゴシック" w:cs="ＭＳ Ｐゴシック" w:hint="eastAsia"/>
          <w:bCs/>
          <w:sz w:val="24"/>
          <w:szCs w:val="24"/>
        </w:rPr>
        <w:t>底辺の長さの総和は628/100×300＝1884腕尺になり、一辺の長さは1884</w:t>
      </w:r>
      <w:r w:rsidRPr="00F91DBF">
        <w:rPr>
          <w:rFonts w:ascii="ＭＳ Ｐゴシック" w:eastAsia="ＭＳ Ｐゴシック" w:hAnsi="ＭＳ Ｐゴシック" w:cs="ＭＳ Ｐゴシック" w:hint="eastAsia"/>
          <w:bCs/>
          <w:color w:val="FF0000"/>
          <w:sz w:val="24"/>
          <w:szCs w:val="24"/>
        </w:rPr>
        <w:t>×</w:t>
      </w:r>
      <w:r>
        <w:rPr>
          <w:rFonts w:ascii="ＭＳ Ｐゴシック" w:eastAsia="ＭＳ Ｐゴシック" w:hAnsi="ＭＳ Ｐゴシック" w:cs="ＭＳ Ｐゴシック" w:hint="eastAsia"/>
          <w:bCs/>
          <w:sz w:val="24"/>
          <w:szCs w:val="24"/>
        </w:rPr>
        <w:t>1/4＝471腕尺になる。地上部分の高さは93.2段（280腕尺）のため、底辺の長さは628/100×280</w:t>
      </w:r>
      <w:r w:rsidRPr="00F91DBF">
        <w:rPr>
          <w:rFonts w:ascii="ＭＳ Ｐゴシック" w:eastAsia="ＭＳ Ｐゴシック" w:hAnsi="ＭＳ Ｐゴシック" w:cs="ＭＳ Ｐゴシック" w:hint="eastAsia"/>
          <w:bCs/>
          <w:color w:val="FF0000"/>
          <w:sz w:val="24"/>
          <w:szCs w:val="24"/>
        </w:rPr>
        <w:t>×</w:t>
      </w:r>
      <w:r w:rsidRPr="00AD3A5D">
        <w:rPr>
          <w:rFonts w:ascii="ＭＳ Ｐゴシック" w:eastAsia="ＭＳ Ｐゴシック" w:hAnsi="ＭＳ Ｐゴシック" w:cs="ＭＳ Ｐゴシック" w:hint="eastAsia"/>
          <w:bCs/>
          <w:sz w:val="24"/>
          <w:szCs w:val="24"/>
        </w:rPr>
        <w:t>1/4＝439.6</w:t>
      </w:r>
      <w:r>
        <w:rPr>
          <w:rFonts w:ascii="ＭＳ Ｐゴシック" w:eastAsia="ＭＳ Ｐゴシック" w:hAnsi="ＭＳ Ｐゴシック" w:cs="ＭＳ Ｐゴシック" w:hint="eastAsia"/>
          <w:bCs/>
          <w:sz w:val="24"/>
          <w:szCs w:val="24"/>
        </w:rPr>
        <w:t>腕尺になる（図-2）。</w:t>
      </w:r>
      <w:r w:rsidRPr="00A1409B">
        <w:rPr>
          <w:rFonts w:ascii="ＭＳ Ｐゴシック" w:eastAsia="ＭＳ Ｐゴシック" w:hAnsi="ＭＳ Ｐゴシック" w:cs="ＭＳ Ｐゴシック" w:hint="eastAsia"/>
          <w:bCs/>
          <w:sz w:val="24"/>
          <w:szCs w:val="24"/>
        </w:rPr>
        <w:t xml:space="preserve">　</w:t>
      </w:r>
      <w:bookmarkStart w:id="92" w:name="_Hlk160131877"/>
      <w:r w:rsidRPr="00A1409B">
        <w:rPr>
          <w:rFonts w:ascii="ＭＳ Ｐゴシック" w:eastAsia="ＭＳ Ｐゴシック" w:hAnsi="ＭＳ Ｐゴシック" w:cs="ＭＳ Ｐゴシック" w:hint="eastAsia"/>
          <w:bCs/>
          <w:sz w:val="24"/>
          <w:szCs w:val="24"/>
        </w:rPr>
        <w:t>また、初期形態の腕尺の単位が6バームの尺度を使って計算をすると、円周の長さは37.68バーム×半径ｒになるので、クフ王のピラミッドの最下部の底辺の長さは37.68バーム×300腕尺×1/4＝2826バーム　になる。これを腕尺の単位に</w:t>
      </w:r>
      <w:r w:rsidR="00AD3A5D" w:rsidRPr="00A1409B">
        <w:rPr>
          <w:rFonts w:ascii="ＭＳ Ｐゴシック" w:eastAsia="ＭＳ Ｐゴシック" w:hAnsi="ＭＳ Ｐゴシック" w:cs="ＭＳ Ｐゴシック" w:hint="eastAsia"/>
          <w:bCs/>
          <w:sz w:val="24"/>
          <w:szCs w:val="24"/>
        </w:rPr>
        <w:t>変換</w:t>
      </w:r>
      <w:r w:rsidRPr="00A1409B">
        <w:rPr>
          <w:rFonts w:ascii="ＭＳ Ｐゴシック" w:eastAsia="ＭＳ Ｐゴシック" w:hAnsi="ＭＳ Ｐゴシック" w:cs="ＭＳ Ｐゴシック" w:hint="eastAsia"/>
          <w:bCs/>
          <w:sz w:val="24"/>
          <w:szCs w:val="24"/>
        </w:rPr>
        <w:t>すると2826÷6＝471腕尺になる。　地上部分の底辺の長さの計算は（37.68バーム×280腕尺×1/4÷6バーム＝439.6腕尺になる。</w:t>
      </w:r>
      <w:bookmarkEnd w:id="92"/>
      <w:r w:rsidR="00517C36" w:rsidRPr="00517C36">
        <w:rPr>
          <w:rFonts w:ascii="ＭＳ Ｐゴシック" w:eastAsia="ＭＳ Ｐゴシック" w:hAnsi="ＭＳ Ｐゴシック" w:cs="ＭＳ Ｐゴシック" w:hint="eastAsia"/>
          <w:bCs/>
          <w:sz w:val="24"/>
          <w:szCs w:val="24"/>
        </w:rPr>
        <w:t>この数値を腕尺とバームの単位で表すため、小数点以下の0.6腕尺に6バームを掛けると0.6×6＝3.6バームになる。この結果、439.6腕尺は439腕尺+3.6バームになる。</w:t>
      </w:r>
      <w:r w:rsidR="00532103" w:rsidRPr="00FC1F11">
        <w:rPr>
          <w:rFonts w:ascii="ＭＳ Ｐゴシック" w:eastAsia="ＭＳ Ｐゴシック" w:hAnsi="ＭＳ Ｐゴシック" w:cs="ＭＳ Ｐゴシック" w:hint="eastAsia"/>
          <w:bCs/>
          <w:sz w:val="24"/>
          <w:szCs w:val="24"/>
        </w:rPr>
        <w:t>また、</w:t>
      </w:r>
      <w:r w:rsidR="00532103" w:rsidRPr="00532103">
        <w:rPr>
          <w:rFonts w:ascii="ＭＳ Ｐゴシック" w:eastAsia="ＭＳ Ｐゴシック" w:hAnsi="ＭＳ Ｐゴシック" w:cs="ＭＳ Ｐゴシック" w:hint="eastAsia"/>
          <w:bCs/>
          <w:sz w:val="24"/>
          <w:szCs w:val="24"/>
        </w:rPr>
        <w:t>この計算を半径が腕尺1単位の円周の長さが</w:t>
      </w:r>
      <w:bookmarkStart w:id="93" w:name="_Hlk160566614"/>
      <w:r w:rsidR="00532103" w:rsidRPr="00532103">
        <w:rPr>
          <w:rFonts w:ascii="ＭＳ Ｐゴシック" w:eastAsia="ＭＳ Ｐゴシック" w:hAnsi="ＭＳ Ｐゴシック" w:cs="ＭＳ Ｐゴシック" w:hint="eastAsia"/>
          <w:bCs/>
          <w:sz w:val="24"/>
          <w:szCs w:val="24"/>
        </w:rPr>
        <w:t>（6腕尺+1.68バーム</w:t>
      </w:r>
      <w:r w:rsidR="00532103" w:rsidRPr="00532103">
        <w:rPr>
          <w:rFonts w:ascii="ＭＳ Ｐゴシック" w:eastAsia="ＭＳ Ｐゴシック" w:hAnsi="ＭＳ Ｐゴシック" w:cs="ＭＳ Ｐゴシック"/>
          <w:bCs/>
          <w:sz w:val="24"/>
          <w:szCs w:val="24"/>
        </w:rPr>
        <w:t>）</w:t>
      </w:r>
      <w:bookmarkEnd w:id="93"/>
      <w:r w:rsidR="00532103" w:rsidRPr="00532103">
        <w:rPr>
          <w:rFonts w:ascii="ＭＳ Ｐゴシック" w:eastAsia="ＭＳ Ｐゴシック" w:hAnsi="ＭＳ Ｐゴシック" w:cs="ＭＳ Ｐゴシック" w:hint="eastAsia"/>
          <w:bCs/>
          <w:sz w:val="24"/>
          <w:szCs w:val="24"/>
        </w:rPr>
        <w:t>の単位を使って行うと、（6腕尺+1.68バーム</w:t>
      </w:r>
      <w:r w:rsidR="00532103" w:rsidRPr="00532103">
        <w:rPr>
          <w:rFonts w:ascii="ＭＳ Ｐゴシック" w:eastAsia="ＭＳ Ｐゴシック" w:hAnsi="ＭＳ Ｐゴシック" w:cs="ＭＳ Ｐゴシック"/>
          <w:bCs/>
          <w:sz w:val="24"/>
          <w:szCs w:val="24"/>
        </w:rPr>
        <w:t>）</w:t>
      </w:r>
      <w:r w:rsidR="00532103" w:rsidRPr="00532103">
        <w:rPr>
          <w:rFonts w:ascii="ＭＳ Ｐゴシック" w:eastAsia="ＭＳ Ｐゴシック" w:hAnsi="ＭＳ Ｐゴシック" w:cs="ＭＳ Ｐゴシック" w:hint="eastAsia"/>
          <w:bCs/>
          <w:sz w:val="24"/>
          <w:szCs w:val="24"/>
        </w:rPr>
        <w:t>×280腕尺＝</w:t>
      </w:r>
      <w:bookmarkStart w:id="94" w:name="_Hlk160566987"/>
      <w:r w:rsidR="00532103" w:rsidRPr="00532103">
        <w:rPr>
          <w:rFonts w:ascii="ＭＳ Ｐゴシック" w:eastAsia="ＭＳ Ｐゴシック" w:hAnsi="ＭＳ Ｐゴシック" w:cs="ＭＳ Ｐゴシック" w:hint="eastAsia"/>
          <w:bCs/>
          <w:sz w:val="24"/>
          <w:szCs w:val="24"/>
        </w:rPr>
        <w:t>（1680腕尺+470.4バーム）</w:t>
      </w:r>
      <w:bookmarkEnd w:id="94"/>
      <w:r w:rsidR="00532103" w:rsidRPr="00532103">
        <w:rPr>
          <w:rFonts w:ascii="ＭＳ Ｐゴシック" w:eastAsia="ＭＳ Ｐゴシック" w:hAnsi="ＭＳ Ｐゴシック" w:cs="ＭＳ Ｐゴシック" w:hint="eastAsia"/>
          <w:bCs/>
          <w:sz w:val="24"/>
          <w:szCs w:val="24"/>
        </w:rPr>
        <w:t>になる。470.4バームを腕尺とバームに分けると468/6腕尺+2.4バームになる。そのため（1680腕尺+470.4バーム）＝（1758腕尺+2.4バーム）になる。この数値は底辺の長さの総和のため1辺の長さは（1758腕尺+2.4バーム）×1/4＝（439.5腕尺+0.6バーム）になる。この中の0.5腕尺をバームに変換すると（0.5腕尺×6バーム＝3バーム）になる。その結果、（439.5腕尺+0.6バーム）＝（439腕尺+3.6バーム）になる</w:t>
      </w:r>
      <w:r w:rsidR="00532103">
        <w:rPr>
          <w:rFonts w:ascii="ＭＳ Ｐゴシック" w:eastAsia="ＭＳ Ｐゴシック" w:hAnsi="ＭＳ Ｐゴシック" w:cs="ＭＳ Ｐゴシック" w:hint="eastAsia"/>
          <w:bCs/>
          <w:sz w:val="24"/>
          <w:szCs w:val="24"/>
        </w:rPr>
        <w:t>（図-5）</w:t>
      </w:r>
      <w:r w:rsidR="00532103" w:rsidRPr="00532103">
        <w:rPr>
          <w:rFonts w:ascii="ＭＳ Ｐゴシック" w:eastAsia="ＭＳ Ｐゴシック" w:hAnsi="ＭＳ Ｐゴシック" w:cs="ＭＳ Ｐゴシック" w:hint="eastAsia"/>
          <w:bCs/>
          <w:sz w:val="24"/>
          <w:szCs w:val="24"/>
        </w:rPr>
        <w:t>。</w:t>
      </w:r>
    </w:p>
    <w:p w14:paraId="74CA8211" w14:textId="642255D8" w:rsidR="00DC45C5" w:rsidRDefault="00DC45C5" w:rsidP="00517C36">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5</w:t>
      </w:r>
      <w:r w:rsidR="00066290">
        <w:fldChar w:fldCharType="end"/>
      </w:r>
    </w:p>
    <w:p w14:paraId="17ECAA95" w14:textId="1463AB92" w:rsidR="00DC45C5" w:rsidRDefault="00812162" w:rsidP="00DC45C5">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b/>
          <w:noProof/>
          <w:sz w:val="24"/>
          <w:szCs w:val="24"/>
        </w:rPr>
        <w:lastRenderedPageBreak/>
        <w:drawing>
          <wp:inline distT="0" distB="0" distL="0" distR="0" wp14:anchorId="4EB9AF3E" wp14:editId="792D103D">
            <wp:extent cx="5972175" cy="1840886"/>
            <wp:effectExtent l="0" t="0" r="0" b="0"/>
            <wp:docPr id="12560015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01501" name="図 1256001501"/>
                    <pic:cNvPicPr/>
                  </pic:nvPicPr>
                  <pic:blipFill>
                    <a:blip r:embed="rId15">
                      <a:extLst>
                        <a:ext uri="{28A0092B-C50C-407E-A947-70E740481C1C}">
                          <a14:useLocalDpi xmlns:a14="http://schemas.microsoft.com/office/drawing/2010/main" val="0"/>
                        </a:ext>
                      </a:extLst>
                    </a:blip>
                    <a:stretch>
                      <a:fillRect/>
                    </a:stretch>
                  </pic:blipFill>
                  <pic:spPr>
                    <a:xfrm>
                      <a:off x="0" y="0"/>
                      <a:ext cx="6010648" cy="1852745"/>
                    </a:xfrm>
                    <a:prstGeom prst="rect">
                      <a:avLst/>
                    </a:prstGeom>
                  </pic:spPr>
                </pic:pic>
              </a:graphicData>
            </a:graphic>
          </wp:inline>
        </w:drawing>
      </w:r>
    </w:p>
    <w:p w14:paraId="6172CB60" w14:textId="27EED4BC" w:rsidR="00D6594E" w:rsidRPr="0067197E" w:rsidRDefault="00D6594E" w:rsidP="00DC45C5">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noProof/>
          <w:sz w:val="24"/>
          <w:szCs w:val="24"/>
        </w:rPr>
        <w:drawing>
          <wp:inline distT="0" distB="0" distL="0" distR="0" wp14:anchorId="1063F336" wp14:editId="68CC1953">
            <wp:extent cx="4975167" cy="1543050"/>
            <wp:effectExtent l="0" t="0" r="0" b="0"/>
            <wp:docPr id="1300178606" name="図 1" descr="ダイアグラム,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78606" name="図 1" descr="ダイアグラム, テーブル&#10;&#10;中程度の精度で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4984613" cy="1545980"/>
                    </a:xfrm>
                    <a:prstGeom prst="rect">
                      <a:avLst/>
                    </a:prstGeom>
                  </pic:spPr>
                </pic:pic>
              </a:graphicData>
            </a:graphic>
          </wp:inline>
        </w:drawing>
      </w:r>
    </w:p>
    <w:p w14:paraId="0485769A" w14:textId="77777777" w:rsidR="00DC45C5" w:rsidRPr="0067197E" w:rsidRDefault="00DC45C5" w:rsidP="00DC45C5">
      <w:pPr>
        <w:rPr>
          <w:rFonts w:ascii="ＭＳ Ｐゴシック" w:eastAsia="ＭＳ Ｐゴシック" w:hAnsi="ＭＳ Ｐゴシック" w:cs="ＭＳ Ｐゴシック"/>
          <w:b/>
          <w:sz w:val="24"/>
          <w:szCs w:val="24"/>
        </w:rPr>
      </w:pPr>
      <w:bookmarkStart w:id="95" w:name="_Hlk114142793"/>
      <w:bookmarkEnd w:id="88"/>
      <w:r>
        <w:rPr>
          <w:rFonts w:ascii="ＭＳ Ｐゴシック" w:eastAsia="ＭＳ Ｐゴシック" w:hAnsi="ＭＳ Ｐゴシック" w:cs="ＭＳ Ｐゴシック" w:hint="eastAsia"/>
          <w:b/>
          <w:sz w:val="24"/>
          <w:szCs w:val="24"/>
        </w:rPr>
        <w:t>5</w:t>
      </w:r>
      <w:r w:rsidRPr="0067197E">
        <w:rPr>
          <w:rFonts w:ascii="ＭＳ Ｐゴシック" w:eastAsia="ＭＳ Ｐゴシック" w:hAnsi="ＭＳ Ｐゴシック" w:cs="ＭＳ Ｐゴシック" w:hint="eastAsia"/>
          <w:b/>
          <w:sz w:val="24"/>
          <w:szCs w:val="24"/>
        </w:rPr>
        <w:t xml:space="preserve">、「 クフ王のピラミッドの底辺の長さは、高さを半径とした円周の長さの1/4 </w:t>
      </w:r>
      <w:r w:rsidRPr="0067197E">
        <w:rPr>
          <w:rFonts w:ascii="ＭＳ Ｐゴシック" w:eastAsia="ＭＳ Ｐゴシック" w:hAnsi="ＭＳ Ｐゴシック" w:cs="ＭＳ Ｐゴシック"/>
          <w:b/>
          <w:sz w:val="24"/>
          <w:szCs w:val="24"/>
        </w:rPr>
        <w:t>」</w:t>
      </w:r>
      <w:r w:rsidRPr="0067197E">
        <w:rPr>
          <w:rFonts w:ascii="ＭＳ Ｐゴシック" w:eastAsia="ＭＳ Ｐゴシック" w:hAnsi="ＭＳ Ｐゴシック" w:cs="ＭＳ Ｐゴシック" w:hint="eastAsia"/>
          <w:b/>
          <w:sz w:val="24"/>
          <w:szCs w:val="24"/>
        </w:rPr>
        <w:t xml:space="preserve"> とする説を否定した発表について</w:t>
      </w:r>
    </w:p>
    <w:p w14:paraId="0F23A86C"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ピラミッドの測定値とセケドに基づく計算から、</w:t>
      </w:r>
      <w:bookmarkStart w:id="96" w:name="_Hlk52369913"/>
      <w:r w:rsidRPr="0067197E">
        <w:rPr>
          <w:rFonts w:ascii="ＭＳ Ｐゴシック" w:eastAsia="ＭＳ Ｐゴシック" w:hAnsi="ＭＳ Ｐゴシック" w:cs="ＭＳ Ｐゴシック" w:hint="eastAsia"/>
          <w:bCs/>
          <w:sz w:val="24"/>
          <w:szCs w:val="24"/>
        </w:rPr>
        <w:t>「</w:t>
      </w:r>
      <w:bookmarkStart w:id="97" w:name="_Hlk79430377"/>
      <w:r w:rsidRPr="0067197E">
        <w:rPr>
          <w:rFonts w:ascii="ＭＳ Ｐゴシック" w:eastAsia="ＭＳ Ｐゴシック" w:hAnsi="ＭＳ Ｐゴシック" w:cs="ＭＳ Ｐゴシック" w:hint="eastAsia"/>
          <w:bCs/>
          <w:sz w:val="24"/>
          <w:szCs w:val="24"/>
        </w:rPr>
        <w:t>クフ王のピラミッドの底辺の長さは、高さを半径とした円周の</w:t>
      </w:r>
      <w:bookmarkEnd w:id="97"/>
      <w:r w:rsidRPr="0067197E">
        <w:rPr>
          <w:rFonts w:ascii="ＭＳ Ｐゴシック" w:eastAsia="ＭＳ Ｐゴシック" w:hAnsi="ＭＳ Ｐゴシック" w:cs="ＭＳ Ｐゴシック" w:hint="eastAsia"/>
          <w:bCs/>
          <w:sz w:val="24"/>
          <w:szCs w:val="24"/>
        </w:rPr>
        <w:t>1/4」であることが明らかになった。これに対して、この関係を否定した発表がある。しかし、その発表には矛盾があるため、その検証を行</w:t>
      </w:r>
      <w:bookmarkEnd w:id="96"/>
      <w:r w:rsidRPr="0067197E">
        <w:rPr>
          <w:rFonts w:ascii="ＭＳ Ｐゴシック" w:eastAsia="ＭＳ Ｐゴシック" w:hAnsi="ＭＳ Ｐゴシック" w:cs="ＭＳ Ｐゴシック" w:hint="eastAsia"/>
          <w:bCs/>
          <w:sz w:val="24"/>
          <w:szCs w:val="24"/>
        </w:rPr>
        <w:t>った。</w:t>
      </w:r>
    </w:p>
    <w:p w14:paraId="4C86B64C" w14:textId="34730F7F" w:rsidR="00DC45C5" w:rsidRDefault="00DC45C5" w:rsidP="00DC45C5">
      <w:bookmarkStart w:id="98" w:name="_Hlk53477443"/>
      <w:bookmarkStart w:id="99" w:name="_Hlk52131695"/>
      <w:r w:rsidRPr="0067197E">
        <w:rPr>
          <w:rFonts w:ascii="ＭＳ Ｐゴシック" w:eastAsia="ＭＳ Ｐゴシック" w:hAnsi="ＭＳ Ｐゴシック" w:cs="ＭＳ Ｐゴシック" w:hint="eastAsia"/>
          <w:bCs/>
          <w:sz w:val="24"/>
          <w:szCs w:val="24"/>
        </w:rPr>
        <w:t>クフ王のピラミッドの底辺について、次のように書かれている。【ピラミッドの底辺の周囲は、ピラミッドの高さと同じ長さの半径を持つ円の円周と正確に一致するように造られていたという説は、アーメスの著書とは合致しない。</w:t>
      </w:r>
      <w:bookmarkStart w:id="100" w:name="_Hlk52305064"/>
      <w:r w:rsidRPr="0067197E">
        <w:rPr>
          <w:rFonts w:ascii="ＭＳ Ｐゴシック" w:eastAsia="ＭＳ Ｐゴシック" w:hAnsi="ＭＳ Ｐゴシック" w:cs="ＭＳ Ｐゴシック" w:hint="eastAsia"/>
          <w:bCs/>
          <w:sz w:val="24"/>
          <w:szCs w:val="24"/>
        </w:rPr>
        <w:t>周囲の高さに対する比</w:t>
      </w:r>
      <w:bookmarkEnd w:id="100"/>
      <w:r w:rsidRPr="0067197E">
        <w:rPr>
          <w:rFonts w:ascii="ＭＳ Ｐゴシック" w:eastAsia="ＭＳ Ｐゴシック" w:hAnsi="ＭＳ Ｐゴシック" w:cs="ＭＳ Ｐゴシック" w:hint="eastAsia"/>
          <w:bCs/>
          <w:sz w:val="24"/>
          <w:szCs w:val="24"/>
        </w:rPr>
        <w:t>は、確かに44/7と非常に近く、それは、今日、我々がπの値としてしばしば使う22/7の、ちょうど2倍である。しかし、ここでアーメスのπの値は　約3</w:t>
      </w:r>
      <w:bookmarkStart w:id="101" w:name="_Hlk89887142"/>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bookmarkEnd w:id="101"/>
      <w:r w:rsidRPr="0067197E">
        <w:rPr>
          <w:rFonts w:ascii="ＭＳ Ｐゴシック" w:eastAsia="ＭＳ Ｐゴシック" w:hAnsi="ＭＳ Ｐゴシック" w:cs="ＭＳ Ｐゴシック" w:hint="eastAsia"/>
          <w:bCs/>
          <w:sz w:val="24"/>
          <w:szCs w:val="24"/>
        </w:rPr>
        <w:t xml:space="preserve">　で、3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7</m:t>
            </m:r>
          </m:den>
        </m:f>
      </m:oMath>
      <w:r w:rsidRPr="0067197E">
        <w:rPr>
          <w:rFonts w:ascii="ＭＳ Ｐゴシック" w:eastAsia="ＭＳ Ｐゴシック" w:hAnsi="ＭＳ Ｐゴシック" w:cs="ＭＳ Ｐゴシック" w:hint="eastAsia"/>
          <w:bCs/>
          <w:sz w:val="24"/>
          <w:szCs w:val="24"/>
        </w:rPr>
        <w:t xml:space="preserve">　でなかったことを思い出さなければならない。このアーメスのπの値が他のエジプト人たちによっても使われていたことは、12王朝からのパピルスの巻物 （現在、ロンドンにあるカフンパピルス） で立証されている。その中で、円柱の体積を、高さに底面積をかけて求めているが、その底面積はアーメスの方法で決められたものであった。また、</w:t>
      </w:r>
      <w:bookmarkStart w:id="102" w:name="_Hlk53299175"/>
      <w:r w:rsidRPr="0067197E">
        <w:rPr>
          <w:rFonts w:ascii="ＭＳ Ｐゴシック" w:eastAsia="ＭＳ Ｐゴシック" w:hAnsi="ＭＳ Ｐゴシック" w:cs="ＭＳ Ｐゴシック" w:hint="eastAsia"/>
          <w:bCs/>
          <w:sz w:val="24"/>
          <w:szCs w:val="24"/>
        </w:rPr>
        <w:t>パピルスの50問で、書記アーメスは、直径が9の円の面積は1辺が8の正方形の面積に等しいと仮定している。</w:t>
      </w:r>
      <w:bookmarkEnd w:id="102"/>
      <w:r w:rsidRPr="0067197E">
        <w:rPr>
          <w:rFonts w:ascii="ＭＳ Ｐゴシック" w:eastAsia="ＭＳ Ｐゴシック" w:hAnsi="ＭＳ Ｐゴシック" w:cs="ＭＳ Ｐゴシック" w:hint="eastAsia"/>
          <w:bCs/>
          <w:sz w:val="24"/>
          <w:szCs w:val="24"/>
        </w:rPr>
        <w:t>これと現代の式のA=πｒ²と比べると、エジプトのやり方ではπに3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67197E">
        <w:rPr>
          <w:rFonts w:ascii="ＭＳ Ｐゴシック" w:eastAsia="ＭＳ Ｐゴシック" w:hAnsi="ＭＳ Ｐゴシック" w:cs="ＭＳ Ｐゴシック" w:hint="eastAsia"/>
          <w:bCs/>
          <w:sz w:val="24"/>
          <w:szCs w:val="24"/>
        </w:rPr>
        <w:t xml:space="preserve"> の値を与えているのに等しく、それは賞賛に値する良い近似値</w:t>
      </w:r>
      <w:r w:rsidRPr="0067197E">
        <w:rPr>
          <w:rFonts w:ascii="ＭＳ Ｐゴシック" w:eastAsia="ＭＳ Ｐゴシック" w:hAnsi="ＭＳ Ｐゴシック" w:cs="ＭＳ Ｐゴシック" w:hint="eastAsia"/>
          <w:bCs/>
          <w:sz w:val="24"/>
          <w:szCs w:val="24"/>
        </w:rPr>
        <w:lastRenderedPageBreak/>
        <w:t>である</w:t>
      </w:r>
      <w:bookmarkStart w:id="103" w:name="_Hlk52477742"/>
      <w:bookmarkStart w:id="104" w:name="_Hlk52649060"/>
      <w:r w:rsidRPr="0067197E">
        <w:rPr>
          <w:rFonts w:ascii="ＭＳ Ｐゴシック" w:eastAsia="ＭＳ Ｐゴシック" w:hAnsi="ＭＳ Ｐゴシック" w:cs="ＭＳ Ｐゴシック" w:hint="eastAsia"/>
          <w:bCs/>
          <w:sz w:val="24"/>
          <w:szCs w:val="24"/>
        </w:rPr>
        <w:t>。さらに、48問において、アーメスは、エジプト人の円面積の式をだすに至った経過を示している。それでは、1辺が9の正方形の各辺を3等分して、四隅にできる面積4</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 xml:space="preserve"> の二等辺三角形を切り取り、八角形を作っている。その八角形の面積は63で、1辺が9の正方形に内接する円の面積とそんなに違わず、さらに、1辺が8の四角形の面積とひどくかけ離れてもいない。</w:t>
      </w:r>
      <w:bookmarkStart w:id="105" w:name="_Hlk53077342"/>
      <w:r w:rsidRPr="0067197E">
        <w:rPr>
          <w:rFonts w:ascii="ＭＳ Ｐゴシック" w:eastAsia="ＭＳ Ｐゴシック" w:hAnsi="ＭＳ Ｐゴシック" w:cs="ＭＳ Ｐゴシック" w:hint="eastAsia"/>
          <w:bCs/>
          <w:sz w:val="24"/>
          <w:szCs w:val="24"/>
        </w:rPr>
        <w:t>数値4（8/9）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が本当に我々の定数πに匹敵する役割を演じていたことは、</w:t>
      </w:r>
      <w:bookmarkStart w:id="106" w:name="_Hlk60595121"/>
      <w:r w:rsidRPr="0067197E">
        <w:rPr>
          <w:rFonts w:ascii="ＭＳ Ｐゴシック" w:eastAsia="ＭＳ Ｐゴシック" w:hAnsi="ＭＳ Ｐゴシック" w:cs="ＭＳ Ｐゴシック" w:hint="eastAsia"/>
          <w:bCs/>
          <w:sz w:val="24"/>
          <w:szCs w:val="24"/>
        </w:rPr>
        <w:t>エジプトの円周の求め方から確かめられるようである。</w:t>
      </w:r>
      <w:bookmarkEnd w:id="105"/>
      <w:r w:rsidRPr="0067197E">
        <w:rPr>
          <w:rFonts w:ascii="ＭＳ Ｐゴシック" w:eastAsia="ＭＳ Ｐゴシック" w:hAnsi="ＭＳ Ｐゴシック" w:cs="ＭＳ Ｐゴシック" w:hint="eastAsia"/>
          <w:bCs/>
          <w:sz w:val="24"/>
          <w:szCs w:val="24"/>
        </w:rPr>
        <w:t>それによると、</w:t>
      </w:r>
      <w:bookmarkStart w:id="107" w:name="_Hlk53249405"/>
      <w:r w:rsidRPr="0067197E">
        <w:rPr>
          <w:rFonts w:ascii="ＭＳ Ｐゴシック" w:eastAsia="ＭＳ Ｐゴシック" w:hAnsi="ＭＳ Ｐゴシック" w:cs="ＭＳ Ｐゴシック" w:hint="eastAsia"/>
          <w:bCs/>
          <w:sz w:val="24"/>
          <w:szCs w:val="24"/>
        </w:rPr>
        <w:t xml:space="preserve">「 円の面積の円周に対にする比は、その円に外接する四角形の面積とその周囲に対する比に等しい </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b/>
          <w:sz w:val="24"/>
          <w:szCs w:val="24"/>
        </w:rPr>
        <w:t xml:space="preserve"> </w:t>
      </w:r>
      <w:r w:rsidRPr="0067197E">
        <w:rPr>
          <w:rFonts w:ascii="ＭＳ Ｐゴシック" w:eastAsia="ＭＳ Ｐゴシック" w:hAnsi="ＭＳ Ｐゴシック" w:cs="ＭＳ Ｐゴシック" w:hint="eastAsia"/>
          <w:bCs/>
          <w:sz w:val="24"/>
          <w:szCs w:val="24"/>
        </w:rPr>
        <w:t>となっている</w:t>
      </w:r>
      <w:bookmarkStart w:id="108" w:name="_Hlk53299972"/>
      <w:bookmarkEnd w:id="107"/>
      <w:r w:rsidRPr="0067197E">
        <w:rPr>
          <w:rFonts w:ascii="ＭＳ Ｐゴシック" w:eastAsia="ＭＳ Ｐゴシック" w:hAnsi="ＭＳ Ｐゴシック" w:cs="ＭＳ Ｐゴシック" w:hint="eastAsia"/>
          <w:bCs/>
          <w:sz w:val="24"/>
          <w:szCs w:val="24"/>
        </w:rPr>
        <w:t>。この観察は、比較的良い近似値（4（8/9）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＝3.1605</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hint="eastAsia"/>
          <w:bCs/>
          <w:sz w:val="24"/>
          <w:szCs w:val="24"/>
        </w:rPr>
        <w:t>そのものよりも</w:t>
      </w:r>
      <w:bookmarkEnd w:id="108"/>
      <w:r w:rsidRPr="0067197E">
        <w:rPr>
          <w:rFonts w:ascii="ＭＳ Ｐゴシック" w:eastAsia="ＭＳ Ｐゴシック" w:hAnsi="ＭＳ Ｐゴシック" w:cs="ＭＳ Ｐゴシック" w:hint="eastAsia"/>
          <w:bCs/>
          <w:sz w:val="24"/>
          <w:szCs w:val="24"/>
        </w:rPr>
        <w:t>、正確さは、数学的意味において、はるかにまさる幾何学的関係を明らかにしている。このように、近似値の精度は、とどのつまり数学的、および、建築学的成果を計るよい尺度ではないので、エジプト人の業績のこの面ばかりを強調しすぎることがあってはならない。一方、エジプト人が幾何学図形の相互関係を認識していたということの方は、あまりにもしばしばみ過ごされてきた。</w:t>
      </w:r>
      <w:bookmarkStart w:id="109" w:name="_Hlk60770038"/>
      <w:r w:rsidRPr="0067197E">
        <w:rPr>
          <w:rFonts w:ascii="ＭＳ Ｐゴシック" w:eastAsia="ＭＳ Ｐゴシック" w:hAnsi="ＭＳ Ｐゴシック" w:cs="ＭＳ Ｐゴシック" w:hint="eastAsia"/>
          <w:bCs/>
          <w:sz w:val="24"/>
          <w:szCs w:val="24"/>
        </w:rPr>
        <w:t>また、ナイル川流域で行われた一部の幾何学図形の比較、例えば、円や四角形の周囲と面積の比較は、</w:t>
      </w:r>
      <w:bookmarkStart w:id="110" w:name="_Hlk76842812"/>
      <w:r w:rsidRPr="0067197E">
        <w:rPr>
          <w:rFonts w:ascii="ＭＳ Ｐゴシック" w:eastAsia="ＭＳ Ｐゴシック" w:hAnsi="ＭＳ Ｐゴシック" w:cs="ＭＳ Ｐゴシック" w:hint="eastAsia"/>
          <w:bCs/>
          <w:sz w:val="24"/>
          <w:szCs w:val="24"/>
        </w:rPr>
        <w:t>曲線図形についての歴史上では最初の厳密な言及であった　】　（文献-4、ｐ-23．24、25）。</w:t>
      </w:r>
      <w:bookmarkEnd w:id="106"/>
      <w:bookmarkEnd w:id="109"/>
      <w:bookmarkEnd w:id="110"/>
      <w:r w:rsidRPr="0067197E">
        <w:rPr>
          <w:rFonts w:ascii="ＭＳ Ｐゴシック" w:eastAsia="ＭＳ Ｐゴシック" w:hAnsi="ＭＳ Ｐゴシック" w:cs="ＭＳ Ｐゴシック" w:hint="eastAsia"/>
          <w:bCs/>
          <w:sz w:val="24"/>
          <w:szCs w:val="24"/>
        </w:rPr>
        <w:t>しかし、幾何学図形の厳密な関係の説明はされていない。そのため、円の面積の求め方を検討した。円の面積は、計算で求める方法と作図で求める方法が考えられる。計算で求める方法としては、扇を閉じた状態で二等辺三角形を作り、その面積を計算して、次に、扇を開いた状態にして半円形</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して、二等辺三角形の面積を合計する。その後、円形の面積を求めたと考えられる。二等辺三角形の面積の求め方は、アーメスの51問で、「 底辺の半分に高さを掛けて求められた</w:t>
      </w:r>
      <w:r w:rsidRPr="0067197E">
        <w:rPr>
          <w:rFonts w:ascii="ＭＳ Ｐゴシック" w:eastAsia="ＭＳ Ｐゴシック" w:hAnsi="ＭＳ Ｐゴシック" w:cs="ＭＳ Ｐゴシック"/>
          <w:bCs/>
          <w:sz w:val="24"/>
          <w:szCs w:val="24"/>
        </w:rPr>
        <w:t xml:space="preserve"> </w:t>
      </w:r>
      <w:r w:rsidRPr="0067197E">
        <w:rPr>
          <w:rFonts w:ascii="ＭＳ Ｐゴシック" w:eastAsia="ＭＳ Ｐゴシック" w:hAnsi="ＭＳ Ｐゴシック" w:cs="ＭＳ Ｐゴシック" w:hint="eastAsia"/>
          <w:bCs/>
          <w:sz w:val="24"/>
          <w:szCs w:val="24"/>
        </w:rPr>
        <w:t>」 と書かれている（文献-4、ｐ-22、　文献-3、ｐ-96）。</w:t>
      </w:r>
      <w:r w:rsidRPr="001A70F1">
        <w:rPr>
          <w:rFonts w:ascii="ＭＳ Ｐゴシック" w:eastAsia="ＭＳ Ｐゴシック" w:hAnsi="ＭＳ Ｐゴシック" w:cs="ＭＳ Ｐゴシック" w:hint="eastAsia"/>
          <w:bCs/>
          <w:sz w:val="24"/>
          <w:szCs w:val="24"/>
        </w:rPr>
        <w:t>この方法を検討するため、最初に、円に外接する四角形の面積と周囲の長さを計算した。1辺の長さを円の半径の2倍の2r</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して計算すると、面積は2ｒ×2ｒ＝4</w:t>
      </w:r>
      <w:r w:rsidRPr="001A70F1">
        <w:rPr>
          <w:rFonts w:ascii="ＭＳ Ｐゴシック" w:eastAsia="ＭＳ Ｐゴシック" w:hAnsi="ＭＳ Ｐゴシック" w:cs="ＭＳ Ｐゴシック" w:hint="eastAsia"/>
          <w:b/>
          <w:sz w:val="24"/>
          <w:szCs w:val="24"/>
        </w:rPr>
        <w:t>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、周囲の長さは2ｒ×4＝8ｒ</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なり、面積と周囲の長さの比は4ｒ²/8ｒ＝r/2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なる。次に、円の面積と円周を求めるが、円周の長さを計算で求めることはできない。</w:t>
      </w:r>
      <w:bookmarkStart w:id="111" w:name="_Hlk61689690"/>
      <w:r w:rsidRPr="001A70F1">
        <w:rPr>
          <w:rFonts w:ascii="ＭＳ Ｐゴシック" w:eastAsia="ＭＳ Ｐゴシック" w:hAnsi="ＭＳ Ｐゴシック" w:cs="ＭＳ Ｐゴシック" w:hint="eastAsia"/>
          <w:bCs/>
          <w:sz w:val="24"/>
          <w:szCs w:val="24"/>
        </w:rPr>
        <w:t>しかし、その長さは幾何学的</w:t>
      </w:r>
      <w:r w:rsidRPr="001A70F1">
        <w:rPr>
          <w:rFonts w:hint="eastAsia"/>
          <w:b/>
          <w:sz w:val="24"/>
          <w:szCs w:val="24"/>
        </w:rPr>
        <w:t>に</w:t>
      </w:r>
      <w:r w:rsidRPr="00612A6B">
        <w:rPr>
          <w:rFonts w:hint="eastAsia"/>
          <w:bCs/>
          <w:sz w:val="24"/>
          <w:szCs w:val="24"/>
        </w:rPr>
        <w:t>求めること</w:t>
      </w:r>
      <w:r w:rsidRPr="001A70F1">
        <w:rPr>
          <w:rFonts w:ascii="ＭＳ Ｐゴシック" w:eastAsia="ＭＳ Ｐゴシック" w:hAnsi="ＭＳ Ｐゴシック" w:cs="ＭＳ Ｐゴシック" w:hint="eastAsia"/>
          <w:bCs/>
          <w:sz w:val="24"/>
          <w:szCs w:val="24"/>
        </w:rPr>
        <w:t>が出来る。それは、円周の長さを実測して、正確な長さを求める方法である（図-</w:t>
      </w:r>
      <w:r w:rsidR="007A2B1A">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）。次に、円の面積を求めるが、そのため</w:t>
      </w:r>
      <w:r w:rsidR="005F49FE">
        <w:rPr>
          <w:rFonts w:ascii="ＭＳ Ｐゴシック" w:eastAsia="ＭＳ Ｐゴシック" w:hAnsi="ＭＳ Ｐゴシック" w:cs="ＭＳ Ｐゴシック" w:hint="eastAsia"/>
          <w:bCs/>
          <w:sz w:val="24"/>
          <w:szCs w:val="24"/>
        </w:rPr>
        <w:t>に、円を16個の</w:t>
      </w:r>
      <w:r w:rsidR="005F49FE" w:rsidRPr="001A70F1">
        <w:rPr>
          <w:rFonts w:ascii="ＭＳ Ｐゴシック" w:eastAsia="ＭＳ Ｐゴシック" w:hAnsi="ＭＳ Ｐゴシック" w:cs="ＭＳ Ｐゴシック" w:hint="eastAsia"/>
          <w:bCs/>
          <w:sz w:val="24"/>
          <w:szCs w:val="24"/>
        </w:rPr>
        <w:t>二等辺三角形に分割して、半円形が8個の二等辺三角形で作ら</w:t>
      </w:r>
    </w:p>
    <w:p w14:paraId="670C5ED1" w14:textId="28F63CF5" w:rsidR="00DC45C5" w:rsidRDefault="00DC45C5" w:rsidP="00DC45C5">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6</w:t>
      </w:r>
      <w:r w:rsidR="00066290">
        <w:fldChar w:fldCharType="end"/>
      </w:r>
    </w:p>
    <w:p w14:paraId="60A81C1E" w14:textId="77777777" w:rsidR="00CD008D" w:rsidRDefault="00962D60" w:rsidP="00DC45C5">
      <w:pPr>
        <w:rPr>
          <w:rFonts w:ascii="ＭＳ Ｐゴシック" w:eastAsia="ＭＳ Ｐゴシック" w:hAnsi="ＭＳ Ｐゴシック" w:cs="ＭＳ Ｐゴシック"/>
          <w:sz w:val="24"/>
          <w:szCs w:val="24"/>
        </w:rPr>
      </w:pPr>
      <w:r>
        <w:rPr>
          <w:noProof/>
        </w:rPr>
        <w:drawing>
          <wp:anchor distT="0" distB="0" distL="114300" distR="114300" simplePos="0" relativeHeight="251663360" behindDoc="0" locked="0" layoutInCell="1" allowOverlap="1" wp14:anchorId="1FEC9BFA" wp14:editId="4C230E22">
            <wp:simplePos x="0" y="0"/>
            <wp:positionH relativeFrom="page">
              <wp:posOffset>628015</wp:posOffset>
            </wp:positionH>
            <wp:positionV relativeFrom="paragraph">
              <wp:posOffset>116205</wp:posOffset>
            </wp:positionV>
            <wp:extent cx="4608830" cy="2499360"/>
            <wp:effectExtent l="0" t="0" r="0" b="0"/>
            <wp:wrapSquare wrapText="bothSides"/>
            <wp:docPr id="49" name="図 2">
              <a:extLst xmlns:a="http://schemas.openxmlformats.org/drawingml/2006/main">
                <a:ext uri="{FF2B5EF4-FFF2-40B4-BE49-F238E27FC236}">
                  <a16:creationId xmlns:a16="http://schemas.microsoft.com/office/drawing/2014/main" id="{B2696E2B-7783-1F46-54AC-4365A10F2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2696E2B-7783-1F46-54AC-4365A10F255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8830" cy="2499360"/>
                    </a:xfrm>
                    <a:prstGeom prst="rect">
                      <a:avLst/>
                    </a:prstGeom>
                  </pic:spPr>
                </pic:pic>
              </a:graphicData>
            </a:graphic>
            <wp14:sizeRelH relativeFrom="page">
              <wp14:pctWidth>0</wp14:pctWidth>
            </wp14:sizeRelH>
            <wp14:sizeRelV relativeFrom="page">
              <wp14:pctHeight>0</wp14:pctHeight>
            </wp14:sizeRelV>
          </wp:anchor>
        </w:drawing>
      </w:r>
      <w:r w:rsidR="00DC45C5" w:rsidRPr="001A70F1">
        <w:rPr>
          <w:rFonts w:ascii="ＭＳ Ｐゴシック" w:eastAsia="ＭＳ Ｐゴシック" w:hAnsi="ＭＳ Ｐゴシック" w:cs="ＭＳ Ｐゴシック" w:hint="eastAsia"/>
          <w:bCs/>
          <w:sz w:val="24"/>
          <w:szCs w:val="24"/>
        </w:rPr>
        <w:t>れた扇形</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w:t>
      </w:r>
      <w:bookmarkEnd w:id="111"/>
      <w:r w:rsidR="00DC45C5" w:rsidRPr="001A70F1">
        <w:rPr>
          <w:rFonts w:ascii="ＭＳ Ｐゴシック" w:eastAsia="ＭＳ Ｐゴシック" w:hAnsi="ＭＳ Ｐゴシック" w:cs="ＭＳ Ｐゴシック" w:hint="eastAsia"/>
          <w:bCs/>
          <w:sz w:val="24"/>
          <w:szCs w:val="24"/>
        </w:rPr>
        <w:t>その後、二等辺三角形の面積を計算するが、底辺の長さを求めるために、円周の長さをA</w:t>
      </w:r>
      <w:r w:rsidR="005B07F3">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して、二等辺三角形の底辺の長さをA/16にする。高さを半径の長さのｒ</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すると、三角形の面積はA/16×ｒ×1/2＝</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/32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なる。円には二等辺三角形が16個あるため、円の面積は</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/32×16＝</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 xml:space="preserve">なる。その結果、円の面積÷円周の長さは　</w:t>
      </w:r>
      <w:proofErr w:type="spellStart"/>
      <w:r w:rsidR="00DC45C5" w:rsidRPr="00E64C88">
        <w:rPr>
          <w:rFonts w:ascii="ＭＳ Ｐゴシック" w:eastAsia="ＭＳ Ｐゴシック" w:hAnsi="ＭＳ Ｐゴシック" w:cs="ＭＳ Ｐゴシック" w:hint="eastAsia"/>
          <w:bCs/>
          <w:sz w:val="24"/>
          <w:szCs w:val="24"/>
        </w:rPr>
        <w:t>Ar</w:t>
      </w:r>
      <w:proofErr w:type="spellEnd"/>
      <w:r w:rsidR="00DC45C5" w:rsidRPr="00E64C88">
        <w:rPr>
          <w:rFonts w:ascii="ＭＳ Ｐゴシック" w:eastAsia="ＭＳ Ｐゴシック" w:hAnsi="ＭＳ Ｐゴシック" w:cs="ＭＳ Ｐゴシック" w:hint="eastAsia"/>
          <w:bCs/>
          <w:sz w:val="24"/>
          <w:szCs w:val="24"/>
        </w:rPr>
        <w:t>/2÷A＝ｒ/2</w:t>
      </w:r>
      <w:r w:rsidR="00EC79EF">
        <w:rPr>
          <w:rFonts w:ascii="ＭＳ Ｐゴシック" w:eastAsia="ＭＳ Ｐゴシック" w:hAnsi="ＭＳ Ｐゴシック" w:cs="ＭＳ Ｐゴシック" w:hint="eastAsia"/>
          <w:bCs/>
          <w:sz w:val="24"/>
          <w:szCs w:val="24"/>
        </w:rPr>
        <w:t>に</w:t>
      </w:r>
      <w:r w:rsidR="00DC45C5" w:rsidRPr="00E64C88">
        <w:rPr>
          <w:rFonts w:ascii="ＭＳ Ｐゴシック" w:eastAsia="ＭＳ Ｐゴシック" w:hAnsi="ＭＳ Ｐゴシック" w:cs="ＭＳ Ｐゴシック" w:hint="eastAsia"/>
          <w:bCs/>
          <w:sz w:val="24"/>
          <w:szCs w:val="24"/>
        </w:rPr>
        <w:t>なり、「 外接する四角形の面積と周囲の長さの比」と同じになる（図-</w:t>
      </w:r>
      <w:r w:rsidR="007A2B1A">
        <w:rPr>
          <w:rFonts w:ascii="ＭＳ Ｐゴシック" w:eastAsia="ＭＳ Ｐゴシック" w:hAnsi="ＭＳ Ｐゴシック" w:cs="ＭＳ Ｐゴシック" w:hint="eastAsia"/>
          <w:bCs/>
          <w:sz w:val="24"/>
          <w:szCs w:val="24"/>
        </w:rPr>
        <w:t>6</w:t>
      </w:r>
      <w:r w:rsidR="00DC45C5" w:rsidRPr="00E64C88">
        <w:rPr>
          <w:rFonts w:ascii="ＭＳ Ｐゴシック" w:eastAsia="ＭＳ Ｐゴシック" w:hAnsi="ＭＳ Ｐゴシック" w:cs="ＭＳ Ｐゴシック" w:hint="eastAsia"/>
          <w:bCs/>
          <w:sz w:val="24"/>
          <w:szCs w:val="24"/>
        </w:rPr>
        <w:t>）</w:t>
      </w:r>
      <w:r w:rsidR="00DC45C5" w:rsidRPr="00E64C88">
        <w:rPr>
          <w:rFonts w:ascii="ＭＳ Ｐゴシック" w:eastAsia="ＭＳ Ｐゴシック" w:hAnsi="ＭＳ Ｐゴシック" w:cs="ＭＳ Ｐゴシック" w:hint="eastAsia"/>
          <w:sz w:val="24"/>
          <w:szCs w:val="24"/>
        </w:rPr>
        <w:t>。</w:t>
      </w:r>
    </w:p>
    <w:p w14:paraId="3550A40A" w14:textId="53AC95AD" w:rsidR="00CD008D" w:rsidRDefault="00FA4B7C" w:rsidP="00CD008D">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sz w:val="24"/>
          <w:szCs w:val="24"/>
        </w:rPr>
        <w:t>例えば</w:t>
      </w:r>
      <w:r w:rsidR="00CD008D" w:rsidRPr="00CD008D">
        <w:rPr>
          <w:rFonts w:ascii="ＭＳ Ｐゴシック" w:eastAsia="ＭＳ Ｐゴシック" w:hAnsi="ＭＳ Ｐゴシック" w:cs="ＭＳ Ｐゴシック" w:hint="eastAsia"/>
          <w:sz w:val="24"/>
          <w:szCs w:val="24"/>
        </w:rPr>
        <w:t>、円周の長さを実測する方法を使って円の面積を計算すると、</w:t>
      </w:r>
      <w:r>
        <w:rPr>
          <w:rFonts w:ascii="ＭＳ Ｐゴシック" w:eastAsia="ＭＳ Ｐゴシック" w:hAnsi="ＭＳ Ｐゴシック" w:cs="ＭＳ Ｐゴシック" w:hint="eastAsia"/>
          <w:sz w:val="24"/>
          <w:szCs w:val="24"/>
        </w:rPr>
        <w:t>腕尺</w:t>
      </w:r>
      <w:r w:rsidR="00CD008D" w:rsidRPr="00CD008D">
        <w:rPr>
          <w:rFonts w:ascii="ＭＳ Ｐゴシック" w:eastAsia="ＭＳ Ｐゴシック" w:hAnsi="ＭＳ Ｐゴシック" w:cs="ＭＳ Ｐゴシック" w:hint="eastAsia"/>
          <w:sz w:val="24"/>
          <w:szCs w:val="24"/>
        </w:rPr>
        <w:t>が10進法の場合、円周の長さは（図-5）より628/100腕尺になる。この円周の長さを使って</w:t>
      </w:r>
      <w:r w:rsidR="00CD008D" w:rsidRPr="00CD008D">
        <w:rPr>
          <w:rFonts w:ascii="ＭＳ Ｐゴシック" w:eastAsia="ＭＳ Ｐゴシック" w:hAnsi="ＭＳ Ｐゴシック" w:cs="ＭＳ Ｐゴシック" w:hint="eastAsia"/>
          <w:bCs/>
          <w:sz w:val="24"/>
          <w:szCs w:val="24"/>
        </w:rPr>
        <w:t>円の面積を計算すると（円周の長さ×半径×1/32×16）＝（円周の長さ×腕尺1単位×1/2＝628/100腕尺×1腕尺×1/2＝3.14）になる。現在の計算方法ではπ×1×1＝3.14になり、前記の計算結果と同じになる。</w:t>
      </w:r>
    </w:p>
    <w:p w14:paraId="113AED70" w14:textId="77777777" w:rsidR="00FA4B7C" w:rsidRPr="009C2EE1" w:rsidRDefault="00FA4B7C" w:rsidP="00FA4B7C">
      <w:pPr>
        <w:rPr>
          <w:rFonts w:ascii="ＭＳ Ｐゴシック" w:eastAsia="ＭＳ Ｐゴシック" w:hAnsi="ＭＳ Ｐゴシック" w:cs="ＭＳ Ｐゴシック"/>
          <w:bCs/>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また、初期形態の尺度を使う場合は、腕尺1単位が6バームのため、半径を6バームにして計算をする必要がある。円周の長さは（図-5）より37.68バームのため、円の面積の計算は</w:t>
      </w:r>
      <w:r w:rsidRPr="009C2EE1">
        <w:rPr>
          <w:rFonts w:ascii="ＭＳ Ｐゴシック" w:eastAsia="ＭＳ Ｐゴシック" w:hAnsi="ＭＳ Ｐゴシック" w:cs="ＭＳ Ｐゴシック" w:hint="eastAsia"/>
          <w:bCs/>
          <w:sz w:val="24"/>
          <w:szCs w:val="24"/>
        </w:rPr>
        <w:t>（円周の長さ×半径×1/32×16）＝（円周の長さ×6バーム×1/2＝37.67×6×1/2＝113.04になる。この数値を腕尺の単位で表す場合、1辺が6バームの面積は6×6＝36であるため、113.04÷36＝3.14になる。</w:t>
      </w:r>
    </w:p>
    <w:p w14:paraId="77CF7814" w14:textId="77777777" w:rsidR="00E36A88" w:rsidRPr="009C2EE1" w:rsidRDefault="00E36A88" w:rsidP="00E36A88">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bCs/>
          <w:sz w:val="24"/>
          <w:szCs w:val="24"/>
        </w:rPr>
        <w:t>現在の計算では、腕尺1単位が6バームの場合π×6×6＝3.14×6×6＝113.04になり、腕尺の単位で表すと、腕尺1単位の面積が6×6＝36のため、113.04÷36＝3.14になり、前期の結果と同じになる。</w:t>
      </w:r>
    </w:p>
    <w:p w14:paraId="16D625C9" w14:textId="77777777" w:rsidR="00CD008D" w:rsidRDefault="00DC45C5" w:rsidP="00DC45C5">
      <w:pPr>
        <w:rPr>
          <w:rFonts w:ascii="ＭＳ Ｐゴシック" w:eastAsia="ＭＳ Ｐゴシック" w:hAnsi="ＭＳ Ｐゴシック" w:cs="ＭＳ Ｐゴシック"/>
          <w:bCs/>
          <w:sz w:val="24"/>
          <w:szCs w:val="24"/>
        </w:rPr>
      </w:pPr>
      <w:r w:rsidRPr="00E64C88">
        <w:rPr>
          <w:rFonts w:ascii="ＭＳ Ｐゴシック" w:eastAsia="ＭＳ Ｐゴシック" w:hAnsi="ＭＳ Ｐゴシック" w:cs="ＭＳ Ｐゴシック" w:hint="eastAsia"/>
          <w:bCs/>
          <w:sz w:val="24"/>
          <w:szCs w:val="24"/>
        </w:rPr>
        <w:t>しか</w:t>
      </w:r>
      <w:r w:rsidRPr="001A70F1">
        <w:rPr>
          <w:rFonts w:ascii="ＭＳ Ｐゴシック" w:eastAsia="ＭＳ Ｐゴシック" w:hAnsi="ＭＳ Ｐゴシック" w:cs="ＭＳ Ｐゴシック" w:hint="eastAsia"/>
          <w:bCs/>
          <w:sz w:val="24"/>
          <w:szCs w:val="24"/>
        </w:rPr>
        <w:t>し、作図の上では、高さと底辺の長さは正確な数値より短くなる。また、この計算式では、円の面積を円周の長さを使って求めているため、この式から円周の長さを求めることは出来ない</w:t>
      </w:r>
      <w:r w:rsidR="00426DFA">
        <w:rPr>
          <w:rFonts w:ascii="ＭＳ Ｐゴシック" w:eastAsia="ＭＳ Ｐゴシック" w:hAnsi="ＭＳ Ｐゴシック" w:cs="ＭＳ Ｐゴシック" w:hint="eastAsia"/>
          <w:bCs/>
          <w:sz w:val="24"/>
          <w:szCs w:val="24"/>
        </w:rPr>
        <w:t>。</w:t>
      </w:r>
      <w:bookmarkStart w:id="112" w:name="_Hlk114142926"/>
      <w:bookmarkEnd w:id="95"/>
      <w:r w:rsidRPr="001A70F1">
        <w:rPr>
          <w:rFonts w:ascii="ＭＳ Ｐゴシック" w:eastAsia="ＭＳ Ｐゴシック" w:hAnsi="ＭＳ Ｐゴシック" w:cs="ＭＳ Ｐゴシック" w:hint="eastAsia"/>
          <w:bCs/>
          <w:sz w:val="24"/>
          <w:szCs w:val="24"/>
        </w:rPr>
        <w:t>次に、作図でこの関係を明らかにするには、幾何学的に</w:t>
      </w:r>
      <w:r w:rsidRPr="001A70F1">
        <w:rPr>
          <w:rFonts w:ascii="ＭＳ Ｐゴシック" w:eastAsia="ＭＳ Ｐゴシック" w:hAnsi="ＭＳ Ｐゴシック" w:cs="ＭＳ Ｐゴシック" w:hint="eastAsia"/>
          <w:bCs/>
          <w:sz w:val="24"/>
          <w:szCs w:val="24"/>
        </w:rPr>
        <w:lastRenderedPageBreak/>
        <w:t xml:space="preserve">円の面積を導き出して、（ 円の面積÷円周の長さ＝外接する四角形の面積÷外周の長さ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を証明する必要がある。その方法は、半円形を二等辺三角形で作られた扇形</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して、その2つの扇形の二等辺三角形を切り離し、さらに、これらの二等辺三角形を横に平行に</w:t>
      </w:r>
      <w:r w:rsidR="004A61DB">
        <w:rPr>
          <w:rFonts w:ascii="ＭＳ Ｐゴシック" w:eastAsia="ＭＳ Ｐゴシック" w:hAnsi="ＭＳ Ｐゴシック" w:cs="ＭＳ Ｐゴシック" w:hint="eastAsia"/>
          <w:bCs/>
          <w:sz w:val="24"/>
          <w:szCs w:val="24"/>
        </w:rPr>
        <w:t>並べて</w:t>
      </w:r>
      <w:r w:rsidRPr="001A70F1">
        <w:rPr>
          <w:rFonts w:ascii="ＭＳ Ｐゴシック" w:eastAsia="ＭＳ Ｐゴシック" w:hAnsi="ＭＳ Ｐゴシック" w:cs="ＭＳ Ｐゴシック" w:hint="eastAsia"/>
          <w:bCs/>
          <w:sz w:val="24"/>
          <w:szCs w:val="24"/>
        </w:rPr>
        <w:t>長方形を作る。次に長方形の横の長さを円周の長さとし、縦の長さを半径の長さ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して、長方形の面積を計算する。この方法を使って円の面積を求める。</w:t>
      </w:r>
      <w:bookmarkStart w:id="113" w:name="_Hlk80607502"/>
      <w:r w:rsidRPr="001A70F1">
        <w:rPr>
          <w:rFonts w:ascii="ＭＳ Ｐゴシック" w:eastAsia="ＭＳ Ｐゴシック" w:hAnsi="ＭＳ Ｐゴシック" w:cs="ＭＳ Ｐゴシック" w:hint="eastAsia"/>
          <w:bCs/>
          <w:sz w:val="24"/>
          <w:szCs w:val="24"/>
        </w:rPr>
        <w:t>しかし、正確な設定では、二等辺三角形の底辺の総和は円周の長さより短く、高さは半径より短くなる。これを解決するために、円を分割する数を多くして、切り離した二等辺三角形の底辺を円弧の長さに近づけて、その総和を円周の長さに近づける。さらに、この方法により、高さを半径の長さに近づける。これにより、長方形の「横の長さ≒円周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なり、「縦の長さ≒半径の長さ」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なる。その結果、長方形の面責は「円周の長さ×半径の長さ」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なる。長方形を作る二等辺三角形の数は、円から作られる数の2倍</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なるため、円の面積は長方形の面積の1/2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なる。そのため、円の面積÷円周の長さは、「円周の長さ×半径×1/2÷円周の長さ＝半径×1/2</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なる。次に、外接する四角形の面責を計算すると（半径×2</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なり、外周は（半径×2）×4</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なる。この面積と外周の比は（半径×2</w:t>
      </w:r>
      <w:r w:rsidRPr="001A70F1">
        <w:rPr>
          <w:rFonts w:ascii="ＭＳ Ｐゴシック" w:eastAsia="ＭＳ Ｐゴシック" w:hAnsi="ＭＳ Ｐゴシック" w:cs="ＭＳ Ｐゴシック" w:hint="eastAsia"/>
          <w:bCs/>
          <w:sz w:val="24"/>
          <w:szCs w:val="24"/>
          <w:vertAlign w:val="superscript"/>
        </w:rPr>
        <w:t xml:space="preserve">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×（半径×2）÷（半径×2×4）＝半径×1/2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w:t>
      </w:r>
      <w:r w:rsidRPr="001A70F1">
        <w:rPr>
          <w:rFonts w:ascii="ＭＳ Ｐゴシック" w:eastAsia="ＭＳ Ｐゴシック" w:hAnsi="ＭＳ Ｐゴシック" w:cs="ＭＳ Ｐゴシック" w:hint="eastAsia"/>
          <w:b/>
          <w:sz w:val="24"/>
          <w:szCs w:val="24"/>
        </w:rPr>
        <w:t>る。</w:t>
      </w:r>
      <w:r w:rsidRPr="001A70F1">
        <w:rPr>
          <w:rFonts w:ascii="ＭＳ Ｐゴシック" w:eastAsia="ＭＳ Ｐゴシック" w:hAnsi="ＭＳ Ｐゴシック" w:cs="ＭＳ Ｐゴシック" w:hint="eastAsia"/>
          <w:bCs/>
          <w:sz w:val="24"/>
          <w:szCs w:val="24"/>
        </w:rPr>
        <w:t>この結果、円と外接する四角形の幾何学図形の関係が明らかになった</w:t>
      </w:r>
      <w:r w:rsidRPr="00E64C88">
        <w:rPr>
          <w:rFonts w:ascii="ＭＳ Ｐゴシック" w:eastAsia="ＭＳ Ｐゴシック" w:hAnsi="ＭＳ Ｐゴシック" w:cs="ＭＳ Ｐゴシック" w:hint="eastAsia"/>
          <w:bCs/>
          <w:sz w:val="24"/>
          <w:szCs w:val="24"/>
        </w:rPr>
        <w:t>（図-</w:t>
      </w:r>
      <w:r w:rsidR="007A2B1A">
        <w:rPr>
          <w:rFonts w:ascii="ＭＳ Ｐゴシック" w:eastAsia="ＭＳ Ｐゴシック" w:hAnsi="ＭＳ Ｐゴシック" w:cs="ＭＳ Ｐゴシック" w:hint="eastAsia"/>
          <w:bCs/>
          <w:sz w:val="24"/>
          <w:szCs w:val="24"/>
        </w:rPr>
        <w:t>7</w:t>
      </w:r>
      <w:r w:rsidRPr="00E64C88">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
          <w:sz w:val="24"/>
          <w:szCs w:val="24"/>
        </w:rPr>
        <w:t>。さ</w:t>
      </w:r>
      <w:r w:rsidRPr="00E64C88">
        <w:rPr>
          <w:rFonts w:ascii="ＭＳ Ｐゴシック" w:eastAsia="ＭＳ Ｐゴシック" w:hAnsi="ＭＳ Ｐゴシック" w:cs="ＭＳ Ｐゴシック" w:hint="eastAsia"/>
          <w:bCs/>
          <w:sz w:val="24"/>
          <w:szCs w:val="24"/>
        </w:rPr>
        <w:t>ら</w:t>
      </w:r>
      <w:r w:rsidRPr="001A70F1">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noProof/>
          <w:sz w:val="24"/>
          <w:szCs w:val="24"/>
          <w:lang w:val="ja-JP"/>
        </w:rPr>
        <w:t>現在</w:t>
      </w:r>
      <w:r w:rsidRPr="001A70F1">
        <w:rPr>
          <w:rFonts w:ascii="ＭＳ Ｐゴシック" w:eastAsia="ＭＳ Ｐゴシック" w:hAnsi="ＭＳ Ｐゴシック" w:cs="ＭＳ Ｐゴシック" w:hint="eastAsia"/>
          <w:bCs/>
          <w:sz w:val="24"/>
          <w:szCs w:val="24"/>
        </w:rPr>
        <w:t>の数学を使って</w:t>
      </w:r>
      <w:bookmarkStart w:id="114" w:name="_Hlk94176123"/>
      <w:bookmarkStart w:id="115" w:name="_Hlk91307512"/>
      <w:r w:rsidRPr="001A70F1">
        <w:rPr>
          <w:rFonts w:ascii="ＭＳ Ｐゴシック" w:eastAsia="ＭＳ Ｐゴシック" w:hAnsi="ＭＳ Ｐゴシック" w:cs="ＭＳ Ｐゴシック" w:hint="eastAsia"/>
          <w:bCs/>
          <w:sz w:val="24"/>
          <w:szCs w:val="24"/>
        </w:rPr>
        <w:t xml:space="preserve"> </w:t>
      </w:r>
      <w:bookmarkEnd w:id="114"/>
      <w:r w:rsidRPr="001A70F1">
        <w:rPr>
          <w:rFonts w:ascii="ＭＳ Ｐゴシック" w:eastAsia="ＭＳ Ｐゴシック" w:hAnsi="ＭＳ Ｐゴシック" w:cs="ＭＳ Ｐゴシック" w:hint="eastAsia"/>
          <w:bCs/>
          <w:sz w:val="24"/>
          <w:szCs w:val="24"/>
        </w:rPr>
        <w:t>「円の面積と円周の</w:t>
      </w:r>
      <w:bookmarkEnd w:id="115"/>
      <w:r w:rsidRPr="001A70F1">
        <w:rPr>
          <w:rFonts w:ascii="ＭＳ Ｐゴシック" w:eastAsia="ＭＳ Ｐゴシック" w:hAnsi="ＭＳ Ｐゴシック" w:cs="ＭＳ Ｐゴシック" w:hint="eastAsia"/>
          <w:bCs/>
          <w:sz w:val="24"/>
          <w:szCs w:val="24"/>
        </w:rPr>
        <w:t>長さの比」を計算すると、</w:t>
      </w:r>
      <w:bookmarkStart w:id="116" w:name="_Hlk89624470"/>
      <w:r w:rsidRPr="001A70F1">
        <w:rPr>
          <w:rFonts w:ascii="ＭＳ Ｐゴシック" w:eastAsia="ＭＳ Ｐゴシック" w:hAnsi="ＭＳ Ｐゴシック" w:cs="ＭＳ Ｐゴシック" w:hint="eastAsia"/>
          <w:bCs/>
          <w:sz w:val="24"/>
          <w:szCs w:val="24"/>
        </w:rPr>
        <w:t>πｒ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w:t>
      </w:r>
      <w:bookmarkEnd w:id="116"/>
      <w:r w:rsidRPr="001A70F1">
        <w:rPr>
          <w:rFonts w:ascii="ＭＳ Ｐゴシック" w:eastAsia="ＭＳ Ｐゴシック" w:hAnsi="ＭＳ Ｐゴシック" w:cs="ＭＳ Ｐゴシック" w:hint="eastAsia"/>
          <w:bCs/>
          <w:sz w:val="24"/>
          <w:szCs w:val="24"/>
        </w:rPr>
        <w:t xml:space="preserve">　2πｒ＝ｒ/2</w:t>
      </w:r>
      <w:bookmarkStart w:id="117" w:name="_Hlk58268961"/>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なり、前記の結果と同じになる。このことは、円周率と</w:t>
      </w:r>
      <w:bookmarkEnd w:id="117"/>
      <w:r w:rsidRPr="001A70F1">
        <w:rPr>
          <w:rFonts w:ascii="ＭＳ Ｐゴシック" w:eastAsia="ＭＳ Ｐゴシック" w:hAnsi="ＭＳ Ｐゴシック" w:cs="ＭＳ Ｐゴシック" w:hint="eastAsia"/>
          <w:bCs/>
          <w:sz w:val="24"/>
          <w:szCs w:val="24"/>
        </w:rPr>
        <w:t>πr²、2πｒの計算の概念がなくても、</w:t>
      </w:r>
      <w:r w:rsidRPr="001A70F1">
        <w:rPr>
          <w:rFonts w:ascii="ＭＳ Ｐゴシック" w:eastAsia="ＭＳ Ｐゴシック" w:hAnsi="ＭＳ Ｐゴシック" w:cs="ＭＳ Ｐゴシック" w:hint="eastAsia"/>
          <w:sz w:val="24"/>
          <w:szCs w:val="24"/>
        </w:rPr>
        <w:t>円とそれ</w:t>
      </w:r>
      <w:r w:rsidRPr="001A70F1">
        <w:rPr>
          <w:rFonts w:ascii="ＭＳ Ｐゴシック" w:eastAsia="ＭＳ Ｐゴシック" w:hAnsi="ＭＳ Ｐゴシック" w:cs="ＭＳ Ｐゴシック" w:hint="eastAsia"/>
          <w:bCs/>
          <w:sz w:val="24"/>
          <w:szCs w:val="24"/>
        </w:rPr>
        <w:t>に外接する四角形の正確な幾何学的関係を認識していたと考えられる。これにより、「曲線図形についての厳密な言及」は証明された。</w:t>
      </w:r>
      <w:bookmarkEnd w:id="113"/>
    </w:p>
    <w:p w14:paraId="77E3AA15" w14:textId="046D63F7" w:rsidR="00CD008D" w:rsidRDefault="00734EFB"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例えば</w:t>
      </w:r>
      <w:r w:rsidR="00CD008D" w:rsidRPr="00CD008D">
        <w:rPr>
          <w:rFonts w:ascii="ＭＳ Ｐゴシック" w:eastAsia="ＭＳ Ｐゴシック" w:hAnsi="ＭＳ Ｐゴシック" w:cs="ＭＳ Ｐゴシック" w:hint="eastAsia"/>
          <w:bCs/>
          <w:sz w:val="24"/>
          <w:szCs w:val="24"/>
        </w:rPr>
        <w:t>、円周の長さを実測する方法を使って円の面積を計算すると、</w:t>
      </w:r>
      <w:r>
        <w:rPr>
          <w:rFonts w:ascii="ＭＳ Ｐゴシック" w:eastAsia="ＭＳ Ｐゴシック" w:hAnsi="ＭＳ Ｐゴシック" w:cs="ＭＳ Ｐゴシック" w:hint="eastAsia"/>
          <w:bCs/>
          <w:sz w:val="24"/>
          <w:szCs w:val="24"/>
        </w:rPr>
        <w:t>腕尺</w:t>
      </w:r>
      <w:r w:rsidR="00CD008D" w:rsidRPr="00CD008D">
        <w:rPr>
          <w:rFonts w:ascii="ＭＳ Ｐゴシック" w:eastAsia="ＭＳ Ｐゴシック" w:hAnsi="ＭＳ Ｐゴシック" w:cs="ＭＳ Ｐゴシック" w:hint="eastAsia"/>
          <w:bCs/>
          <w:sz w:val="24"/>
          <w:szCs w:val="24"/>
        </w:rPr>
        <w:t>が10進法の場合の円周の長さは（図-5）より628/100腕尺になるため、「円周の長さ×半径×1/2」は（628/100×1×1/2＝3.14）になる。現在の計算方法ではπ×1×1＝3.14になり、前記の計算結果と同じになる。</w:t>
      </w:r>
    </w:p>
    <w:p w14:paraId="5AE11179" w14:textId="06B05D6A" w:rsidR="00734EFB" w:rsidRPr="009C2EE1" w:rsidRDefault="00734EFB" w:rsidP="00734EFB">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また、初期形態の尺度を使う場合は、腕尺1単位が6バームのため、半径を6バームにして計算をする必要がある。</w:t>
      </w:r>
      <w:r w:rsidRPr="009C2EE1">
        <w:rPr>
          <w:rFonts w:ascii="ＭＳ Ｐゴシック" w:eastAsia="ＭＳ Ｐゴシック" w:hAnsi="ＭＳ Ｐゴシック" w:cs="ＭＳ Ｐゴシック" w:hint="eastAsia"/>
          <w:bCs/>
          <w:sz w:val="24"/>
          <w:szCs w:val="24"/>
        </w:rPr>
        <w:t>円周の長さは（図-5）より37.68バームのため、円の面積の計算は「円周の長さ×半径×1/2」＝（37.68×6×1/2＝113.04）になる。この数値を腕尺の単位で表すには、腕尺1単位の面積が6×6＝36のため、113.04÷36＝3.14になる。</w:t>
      </w:r>
      <w:bookmarkStart w:id="118" w:name="_Hlk161386352"/>
      <w:r w:rsidRPr="009C2EE1">
        <w:rPr>
          <w:rFonts w:ascii="ＭＳ Ｐゴシック" w:eastAsia="ＭＳ Ｐゴシック" w:hAnsi="ＭＳ Ｐゴシック" w:cs="ＭＳ Ｐゴシック" w:hint="eastAsia"/>
          <w:bCs/>
          <w:sz w:val="24"/>
          <w:szCs w:val="24"/>
        </w:rPr>
        <w:t>現在の計算では</w:t>
      </w:r>
      <w:r w:rsidR="00D1451D" w:rsidRPr="009C2EE1">
        <w:rPr>
          <w:rFonts w:ascii="ＭＳ Ｐゴシック" w:eastAsia="ＭＳ Ｐゴシック" w:hAnsi="ＭＳ Ｐゴシック" w:cs="ＭＳ Ｐゴシック" w:hint="eastAsia"/>
          <w:bCs/>
          <w:sz w:val="24"/>
          <w:szCs w:val="24"/>
        </w:rPr>
        <w:t>、</w:t>
      </w:r>
      <w:r w:rsidRPr="009C2EE1">
        <w:rPr>
          <w:rFonts w:ascii="ＭＳ Ｐゴシック" w:eastAsia="ＭＳ Ｐゴシック" w:hAnsi="ＭＳ Ｐゴシック" w:cs="ＭＳ Ｐゴシック" w:hint="eastAsia"/>
          <w:bCs/>
          <w:sz w:val="24"/>
          <w:szCs w:val="24"/>
        </w:rPr>
        <w:t>腕尺</w:t>
      </w:r>
      <w:r w:rsidR="00D1451D" w:rsidRPr="009C2EE1">
        <w:rPr>
          <w:rFonts w:ascii="ＭＳ Ｐゴシック" w:eastAsia="ＭＳ Ｐゴシック" w:hAnsi="ＭＳ Ｐゴシック" w:cs="ＭＳ Ｐゴシック" w:hint="eastAsia"/>
          <w:bCs/>
          <w:sz w:val="24"/>
          <w:szCs w:val="24"/>
        </w:rPr>
        <w:t>1単位が6バームの場合</w:t>
      </w:r>
      <w:r w:rsidRPr="009C2EE1">
        <w:rPr>
          <w:rFonts w:ascii="ＭＳ Ｐゴシック" w:eastAsia="ＭＳ Ｐゴシック" w:hAnsi="ＭＳ Ｐゴシック" w:cs="ＭＳ Ｐゴシック" w:hint="eastAsia"/>
          <w:bCs/>
          <w:sz w:val="24"/>
          <w:szCs w:val="24"/>
        </w:rPr>
        <w:t>π×6</w:t>
      </w:r>
      <w:r w:rsidRPr="009C2EE1">
        <w:rPr>
          <w:rFonts w:ascii="ＭＳ Ｐゴシック" w:eastAsia="ＭＳ Ｐゴシック" w:hAnsi="ＭＳ Ｐゴシック" w:cs="ＭＳ Ｐゴシック" w:hint="eastAsia"/>
          <w:bCs/>
          <w:sz w:val="24"/>
          <w:szCs w:val="24"/>
        </w:rPr>
        <w:lastRenderedPageBreak/>
        <w:t>×6＝3.14×6×6＝113.04になり、腕尺の単位で表すと</w:t>
      </w:r>
      <w:r w:rsidR="00D1451D" w:rsidRPr="009C2EE1">
        <w:rPr>
          <w:rFonts w:ascii="ＭＳ Ｐゴシック" w:eastAsia="ＭＳ Ｐゴシック" w:hAnsi="ＭＳ Ｐゴシック" w:cs="ＭＳ Ｐゴシック" w:hint="eastAsia"/>
          <w:bCs/>
          <w:sz w:val="24"/>
          <w:szCs w:val="24"/>
        </w:rPr>
        <w:t>、腕尺1単位の面積が6×6＝36のため、</w:t>
      </w:r>
      <w:r w:rsidRPr="009C2EE1">
        <w:rPr>
          <w:rFonts w:ascii="ＭＳ Ｐゴシック" w:eastAsia="ＭＳ Ｐゴシック" w:hAnsi="ＭＳ Ｐゴシック" w:cs="ＭＳ Ｐゴシック" w:hint="eastAsia"/>
          <w:bCs/>
          <w:sz w:val="24"/>
          <w:szCs w:val="24"/>
        </w:rPr>
        <w:t>113.04÷36＝3.14になり、前期の結果と同じになる。</w:t>
      </w:r>
    </w:p>
    <w:bookmarkEnd w:id="118"/>
    <w:p w14:paraId="613C5AF9" w14:textId="30744765" w:rsidR="00F01E56"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bCs/>
          <w:sz w:val="24"/>
          <w:szCs w:val="24"/>
        </w:rPr>
        <w:t>しかし</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前記の2つの方法は、円の面積を円周の長さを使って求めているため、この方法から円周の長さを求めることは出来ない</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その解決策として、円周を実測して長さを求めることが、正確な円周の長さの算出方法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p>
    <w:p w14:paraId="0735F5A2" w14:textId="04590487" w:rsidR="00F01E56" w:rsidRDefault="00F01E56" w:rsidP="00F01E5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7</w:t>
      </w:r>
      <w:r w:rsidR="00066290">
        <w:fldChar w:fldCharType="end"/>
      </w:r>
    </w:p>
    <w:p w14:paraId="545C1830" w14:textId="6943A7DE" w:rsidR="00DC45C5" w:rsidRPr="001A70F1" w:rsidRDefault="00F01E56"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bCs/>
          <w:noProof/>
          <w:sz w:val="24"/>
          <w:szCs w:val="24"/>
        </w:rPr>
        <w:drawing>
          <wp:inline distT="0" distB="0" distL="0" distR="0" wp14:anchorId="7393152A" wp14:editId="01E01513">
            <wp:extent cx="5436637" cy="350919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8">
                      <a:extLst>
                        <a:ext uri="{28A0092B-C50C-407E-A947-70E740481C1C}">
                          <a14:useLocalDpi xmlns:a14="http://schemas.microsoft.com/office/drawing/2010/main" val="0"/>
                        </a:ext>
                      </a:extLst>
                    </a:blip>
                    <a:stretch>
                      <a:fillRect/>
                    </a:stretch>
                  </pic:blipFill>
                  <pic:spPr>
                    <a:xfrm>
                      <a:off x="0" y="0"/>
                      <a:ext cx="5558622" cy="3587936"/>
                    </a:xfrm>
                    <a:prstGeom prst="rect">
                      <a:avLst/>
                    </a:prstGeom>
                  </pic:spPr>
                </pic:pic>
              </a:graphicData>
            </a:graphic>
          </wp:inline>
        </w:drawing>
      </w:r>
    </w:p>
    <w:p w14:paraId="0FBA2D6E" w14:textId="6EE30F56" w:rsidR="00DC45C5" w:rsidRPr="001A70F1" w:rsidRDefault="00DC45C5" w:rsidP="00DC45C5">
      <w:pPr>
        <w:rPr>
          <w:rFonts w:ascii="ＭＳ Ｐゴシック" w:eastAsia="ＭＳ Ｐゴシック" w:hAnsi="ＭＳ Ｐゴシック" w:cs="ＭＳ Ｐゴシック"/>
          <w:bCs/>
          <w:sz w:val="24"/>
          <w:szCs w:val="24"/>
        </w:rPr>
      </w:pPr>
      <w:bookmarkStart w:id="119" w:name="_Hlk114143040"/>
      <w:bookmarkEnd w:id="112"/>
      <w:r w:rsidRPr="001A70F1">
        <w:rPr>
          <w:rFonts w:ascii="ＭＳ Ｐゴシック" w:eastAsia="ＭＳ Ｐゴシック" w:hAnsi="ＭＳ Ｐゴシック" w:cs="ＭＳ Ｐゴシック" w:hint="eastAsia"/>
          <w:b/>
          <w:sz w:val="24"/>
          <w:szCs w:val="24"/>
        </w:rPr>
        <w:t>次に、パピルスの48問で、</w:t>
      </w:r>
      <w:r w:rsidRPr="001A70F1">
        <w:rPr>
          <w:rFonts w:ascii="ＭＳ Ｐゴシック" w:eastAsia="ＭＳ Ｐゴシック" w:hAnsi="ＭＳ Ｐゴシック" w:cs="ＭＳ Ｐゴシック" w:hint="eastAsia"/>
          <w:bCs/>
          <w:sz w:val="24"/>
          <w:szCs w:val="24"/>
        </w:rPr>
        <w:t>書記アーメスがπを3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1A70F1">
        <w:rPr>
          <w:rFonts w:ascii="ＭＳ Ｐゴシック" w:eastAsia="ＭＳ Ｐゴシック" w:hAnsi="ＭＳ Ｐゴシック" w:cs="ＭＳ Ｐゴシック" w:hint="eastAsia"/>
          <w:bCs/>
          <w:sz w:val="24"/>
          <w:szCs w:val="24"/>
        </w:rPr>
        <w:t>に設定した方法について計算で検討した。50問でアーメスは直径が9の円の面積は1辺が8の正方形の面積に等しいと仮定している。そのため、円の面積の計算は</w:t>
      </w:r>
      <w:r w:rsidR="008C21F5" w:rsidRPr="001A70F1">
        <w:rPr>
          <w:rFonts w:ascii="ＭＳ Ｐゴシック" w:eastAsia="ＭＳ Ｐゴシック" w:hAnsi="ＭＳ Ｐゴシック" w:cs="ＭＳ Ｐゴシック" w:hint="eastAsia"/>
          <w:bCs/>
          <w:sz w:val="24"/>
          <w:szCs w:val="24"/>
        </w:rPr>
        <w:t>π</w:t>
      </w:r>
      <w:r w:rsidR="008C21F5">
        <w:rPr>
          <w:rFonts w:ascii="ＭＳ Ｐゴシック" w:eastAsia="ＭＳ Ｐゴシック" w:hAnsi="ＭＳ Ｐゴシック" w:cs="ＭＳ Ｐゴシック" w:hint="eastAsia"/>
          <w:bCs/>
          <w:sz w:val="24"/>
          <w:szCs w:val="24"/>
        </w:rPr>
        <w:t>×</w:t>
      </w:r>
      <w:r w:rsidRPr="001A70F1">
        <w:rPr>
          <w:rFonts w:ascii="ＭＳ Ｐゴシック" w:eastAsia="ＭＳ Ｐゴシック" w:hAnsi="ＭＳ Ｐゴシック" w:cs="ＭＳ Ｐゴシック" w:hint="eastAsia"/>
          <w:bCs/>
          <w:sz w:val="24"/>
          <w:szCs w:val="24"/>
        </w:rPr>
        <w:t>（9/2）</w:t>
      </w:r>
      <w:r w:rsidRPr="008C21F5">
        <w:rPr>
          <w:rFonts w:ascii="ＭＳ Ｐゴシック" w:eastAsia="ＭＳ Ｐゴシック" w:hAnsi="ＭＳ Ｐゴシック" w:cs="ＭＳ Ｐゴシック" w:hint="eastAsia"/>
          <w:bCs/>
          <w:sz w:val="32"/>
          <w:szCs w:val="32"/>
        </w:rPr>
        <w:t>²</w:t>
      </w:r>
      <w:r w:rsidRPr="001A70F1">
        <w:rPr>
          <w:rFonts w:ascii="ＭＳ Ｐゴシック" w:eastAsia="ＭＳ Ｐゴシック" w:hAnsi="ＭＳ Ｐゴシック" w:cs="ＭＳ Ｐゴシック" w:hint="eastAsia"/>
          <w:bCs/>
          <w:sz w:val="24"/>
          <w:szCs w:val="24"/>
        </w:rPr>
        <w:t>＝8×8で表される。この結果から円周率はπ＝64×4/81＝256/81＝3.1605</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なる。この3.1605をアーメスは3.16として円周率</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した。この円周率を使って、クフ王のピラミッドの高さの146.7を基に、底辺の長さを求めると、2×3.16×146.7÷4＝231.786</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より1.426長くなる。もし、3.16を正規の円周率の数値として計算していたとすれば、底辺の長さの231.786は設計された正しい数値と判断される。その結果、計算値と測定値が一致しないことになり、これを根拠に、測定値は計算で導き出された数値ではないと考えられて、「底辺の長さは、高さを半径とした円周の長さから求められていない」と判断されたと考えられる。しかし、このことは近似値の円周率を使ったことによる結果で、正確な円周率の3.14を使って計算をすると、</w:t>
      </w:r>
      <w:r w:rsidRPr="001A70F1">
        <w:rPr>
          <w:rFonts w:ascii="ＭＳ Ｐゴシック" w:eastAsia="ＭＳ Ｐゴシック" w:hAnsi="ＭＳ Ｐゴシック" w:cs="ＭＳ Ｐゴシック" w:hint="eastAsia"/>
          <w:bCs/>
          <w:sz w:val="24"/>
          <w:szCs w:val="24"/>
        </w:rPr>
        <w:lastRenderedPageBreak/>
        <w:t>2×3.14×146.7÷4＝230.32</w:t>
      </w:r>
      <w:r w:rsidR="00894937">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なり、測定値の230.36と同じで、正確な計算結果</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なる。しかし、円周率と2πrの概念の無かった時代に、正確な円周の長さを求めるには、2πrの計算方法とは別の解決策が必要</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なる。それは円周を実測する方法と考えられる（図-</w:t>
      </w:r>
      <w:r w:rsidR="003F0DC5">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）。この方法を使って、円周の長さの基本単位を決めて 「 円周の長さ＝ 円周の長さの基本単位 × 段数 」　の計算により、2πrの計算結果と同じ数値の長さを設計したと考えられる。</w:t>
      </w:r>
    </w:p>
    <w:p w14:paraId="746D9087" w14:textId="77777777" w:rsidR="00DC45C5" w:rsidRPr="001A70F1" w:rsidRDefault="00DC45C5" w:rsidP="00DC45C5">
      <w:pPr>
        <w:rPr>
          <w:rFonts w:ascii="ＭＳ Ｐゴシック" w:eastAsia="ＭＳ Ｐゴシック" w:hAnsi="ＭＳ Ｐゴシック" w:cs="ＭＳ Ｐゴシック"/>
          <w:b/>
          <w:sz w:val="24"/>
          <w:szCs w:val="24"/>
        </w:rPr>
      </w:pPr>
      <w:r w:rsidRPr="001A70F1">
        <w:rPr>
          <w:rFonts w:ascii="ＭＳ Ｐゴシック" w:eastAsia="ＭＳ Ｐゴシック" w:hAnsi="ＭＳ Ｐゴシック" w:cs="ＭＳ Ｐゴシック" w:hint="eastAsia"/>
          <w:bCs/>
          <w:sz w:val="24"/>
          <w:szCs w:val="24"/>
        </w:rPr>
        <w:t>また、円周率について</w:t>
      </w:r>
      <w:r w:rsidRPr="001A70F1">
        <w:rPr>
          <w:rFonts w:ascii="ＭＳ Ｐゴシック" w:eastAsia="ＭＳ Ｐゴシック" w:hAnsi="ＭＳ Ｐゴシック" w:cs="ＭＳ Ｐゴシック" w:hint="eastAsia"/>
          <w:bCs/>
          <w:color w:val="FF0000"/>
          <w:sz w:val="24"/>
          <w:szCs w:val="24"/>
        </w:rPr>
        <w:t xml:space="preserve">　</w:t>
      </w:r>
      <w:r w:rsidRPr="001A70F1">
        <w:rPr>
          <w:rFonts w:ascii="ＭＳ Ｐゴシック" w:eastAsia="ＭＳ Ｐゴシック" w:hAnsi="ＭＳ Ｐゴシック" w:cs="ＭＳ Ｐゴシック" w:hint="eastAsia"/>
          <w:bCs/>
          <w:sz w:val="24"/>
          <w:szCs w:val="24"/>
        </w:rPr>
        <w:t>【π＝256/81＝3.16049の値はエジプトの数学を通じて常に採用されているというわけではありません。グレコ・ローマン期になるとπ＝3が採用されている例があります。円の面積の公式は（</w:t>
      </w:r>
      <w:r w:rsidRPr="001A70F1">
        <w:rPr>
          <w:rFonts w:ascii="ＭＳ Ｐゴシック" w:eastAsia="ＭＳ Ｐゴシック" w:hAnsi="ＭＳ Ｐゴシック" w:cs="ＭＳ Ｐゴシック" w:hint="eastAsia"/>
          <w:b/>
          <w:sz w:val="24"/>
          <w:szCs w:val="24"/>
        </w:rPr>
        <w:t>8/9ｄ）</w:t>
      </w:r>
      <w:r w:rsidRPr="001A70F1">
        <w:rPr>
          <w:rFonts w:ascii="ＭＳ Ｐゴシック" w:eastAsia="ＭＳ Ｐゴシック" w:hAnsi="ＭＳ Ｐゴシック" w:cs="ＭＳ Ｐゴシック" w:hint="eastAsia"/>
          <w:b/>
          <w:sz w:val="24"/>
          <w:szCs w:val="24"/>
          <w:vertAlign w:val="superscript"/>
        </w:rPr>
        <w:t xml:space="preserve">2　</w:t>
      </w:r>
      <w:r w:rsidRPr="001A70F1">
        <w:rPr>
          <w:rFonts w:ascii="ＭＳ Ｐゴシック" w:eastAsia="ＭＳ Ｐゴシック" w:hAnsi="ＭＳ Ｐゴシック" w:cs="ＭＳ Ｐゴシック" w:hint="eastAsia"/>
          <w:bCs/>
          <w:sz w:val="24"/>
          <w:szCs w:val="24"/>
        </w:rPr>
        <w:t>よりも3/4ｄ</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が使用されることが多くなり、1500年前より後退している　】 と報告されている（文献-3、ｐ-105、106）。</w:t>
      </w:r>
      <w:r w:rsidRPr="001A70F1">
        <w:rPr>
          <w:rFonts w:ascii="ＭＳ Ｐゴシック" w:eastAsia="ＭＳ Ｐゴシック" w:hAnsi="ＭＳ Ｐゴシック" w:cs="ＭＳ Ｐゴシック" w:hint="eastAsia"/>
          <w:sz w:val="24"/>
          <w:szCs w:val="24"/>
        </w:rPr>
        <w:t xml:space="preserve">　</w:t>
      </w:r>
      <w:r w:rsidRPr="001A70F1">
        <w:rPr>
          <w:rFonts w:ascii="ＭＳ Ｐゴシック" w:eastAsia="ＭＳ Ｐゴシック" w:hAnsi="ＭＳ Ｐゴシック" w:cs="ＭＳ Ｐゴシック" w:hint="eastAsia"/>
          <w:bCs/>
          <w:sz w:val="24"/>
          <w:szCs w:val="24"/>
        </w:rPr>
        <w:t>巨大なピラミッドの建設には、正確な設計が必用である。そのため、近似値を使った円柱の体積の計算方法を、巨大なピラミッドの設計の計算に当てはめて、比較検討する考え方には無理がある。このことについては、前述した書物の中に【 近似値の精度は、とどのつまり数学的、および、建築学的成果を計るよい尺度ではないので、エジプト人の業績のこの面ばかりを強調しすぎることがあってはならない】 と書かれている（文献-4、ｐ-25）。</w:t>
      </w:r>
    </w:p>
    <w:p w14:paraId="2A4E7465" w14:textId="3BD19A39" w:rsidR="00DC45C5" w:rsidRPr="001A70F1"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また、クフ王のピラミッドの底辺と高さの関係が、半球形以外の形を想定して設計されたとした場合、底辺の長さと高さの比が1.571となる形を作り出すことは難しい。底辺の長さと高さの比は、カフラー王とメンカウラー王のピラミッドの1.5と1.6の間の1.571である。この数値は円周の長さから計算すると無理数</w:t>
      </w:r>
      <w:r w:rsidR="004C2FCA">
        <w:rPr>
          <w:rFonts w:ascii="ＭＳ Ｐゴシック" w:eastAsia="ＭＳ Ｐゴシック" w:hAnsi="ＭＳ Ｐゴシック" w:cs="ＭＳ Ｐゴシック" w:hint="eastAsia"/>
          <w:sz w:val="24"/>
          <w:szCs w:val="24"/>
        </w:rPr>
        <w:t>に</w:t>
      </w:r>
      <w:r w:rsidRPr="001A70F1">
        <w:rPr>
          <w:rFonts w:ascii="ＭＳ Ｐゴシック" w:eastAsia="ＭＳ Ｐゴシック" w:hAnsi="ＭＳ Ｐゴシック" w:cs="ＭＳ Ｐゴシック" w:hint="eastAsia"/>
          <w:sz w:val="24"/>
          <w:szCs w:val="24"/>
        </w:rPr>
        <w:t>なり、カフラー王とメンカウラー王のピラミッドのように、簡単に底辺の長さと高さの比を決めることのできる数値ではない。従って、円周の長さを使って、底辺と高さの関係を作り出す方法を除いて、別の方法でピラミッドの形を作図することは不可能と考えられる。さらに、「底辺の長さは高さを半径とした円周</w:t>
      </w:r>
      <w:bookmarkStart w:id="120" w:name="_Hlk93761736"/>
      <w:r w:rsidRPr="001A70F1">
        <w:rPr>
          <w:rFonts w:ascii="ＭＳ Ｐゴシック" w:eastAsia="ＭＳ Ｐゴシック" w:hAnsi="ＭＳ Ｐゴシック" w:cs="ＭＳ Ｐゴシック" w:hint="eastAsia"/>
          <w:sz w:val="24"/>
          <w:szCs w:val="24"/>
        </w:rPr>
        <w:t>の</w:t>
      </w:r>
      <w:bookmarkEnd w:id="120"/>
      <w:r w:rsidRPr="001A70F1">
        <w:rPr>
          <w:rFonts w:ascii="ＭＳ Ｐゴシック" w:eastAsia="ＭＳ Ｐゴシック" w:hAnsi="ＭＳ Ｐゴシック" w:cs="ＭＳ Ｐゴシック" w:hint="eastAsia"/>
          <w:bCs/>
          <w:sz w:val="24"/>
          <w:szCs w:val="24"/>
        </w:rPr>
        <w:t>長さ</w:t>
      </w:r>
      <w:r w:rsidRPr="001A70F1">
        <w:rPr>
          <w:rFonts w:ascii="ＭＳ Ｐゴシック" w:eastAsia="ＭＳ Ｐゴシック" w:hAnsi="ＭＳ Ｐゴシック" w:cs="ＭＳ Ｐゴシック" w:hint="eastAsia"/>
          <w:sz w:val="24"/>
          <w:szCs w:val="24"/>
        </w:rPr>
        <w:t>の1/4」の関係を使って、作図でセケドを求めることはできるが、計算で求めることは出来ない。</w:t>
      </w:r>
    </w:p>
    <w:p w14:paraId="1ED40928" w14:textId="77777777" w:rsidR="00DC45C5"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以上のことより、</w:t>
      </w:r>
      <w:bookmarkEnd w:id="98"/>
      <w:bookmarkEnd w:id="99"/>
      <w:bookmarkEnd w:id="103"/>
      <w:bookmarkEnd w:id="104"/>
      <w:r w:rsidRPr="001A70F1">
        <w:rPr>
          <w:rFonts w:ascii="ＭＳ Ｐゴシック" w:eastAsia="ＭＳ Ｐゴシック" w:hAnsi="ＭＳ Ｐゴシック" w:cs="ＭＳ Ｐゴシック" w:hint="eastAsia"/>
          <w:bCs/>
          <w:sz w:val="24"/>
          <w:szCs w:val="24"/>
        </w:rPr>
        <w:t>「クフ王のピラミッドの底辺の長さは、高さを半径とした円周の長さの1/4</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 とする説は証明されたと考えられる。</w:t>
      </w:r>
    </w:p>
    <w:p w14:paraId="2E0D71C5" w14:textId="65CDB25C" w:rsidR="00DC45C5" w:rsidRPr="001A70F1" w:rsidRDefault="00DC45C5" w:rsidP="00DC45C5">
      <w:pPr>
        <w:rPr>
          <w:rFonts w:ascii="ＭＳ Ｐゴシック" w:eastAsia="ＭＳ Ｐゴシック" w:hAnsi="ＭＳ Ｐゴシック" w:cs="ＭＳ Ｐゴシック"/>
          <w:b/>
          <w:sz w:val="24"/>
          <w:szCs w:val="24"/>
        </w:rPr>
      </w:pPr>
      <w:bookmarkStart w:id="121" w:name="_Hlk114143132"/>
      <w:bookmarkEnd w:id="119"/>
      <w:r>
        <w:rPr>
          <w:rFonts w:ascii="ＭＳ Ｐゴシック" w:eastAsia="ＭＳ Ｐゴシック" w:hAnsi="ＭＳ Ｐゴシック" w:cs="ＭＳ Ｐゴシック" w:hint="eastAsia"/>
          <w:b/>
          <w:sz w:val="24"/>
          <w:szCs w:val="24"/>
        </w:rPr>
        <w:t>6</w:t>
      </w:r>
      <w:r w:rsidRPr="001A70F1">
        <w:rPr>
          <w:rFonts w:ascii="ＭＳ Ｐゴシック" w:eastAsia="ＭＳ Ｐゴシック" w:hAnsi="ＭＳ Ｐゴシック" w:cs="ＭＳ Ｐゴシック" w:hint="eastAsia"/>
          <w:b/>
          <w:sz w:val="24"/>
          <w:szCs w:val="24"/>
        </w:rPr>
        <w:t>）、独立した尺度による設計について。</w:t>
      </w:r>
    </w:p>
    <w:p w14:paraId="54D25EFE" w14:textId="60B300AC" w:rsidR="00DC45C5" w:rsidRPr="00E64C88" w:rsidRDefault="00DC45C5" w:rsidP="00DC45C5">
      <w:pPr>
        <w:rPr>
          <w:b/>
          <w:sz w:val="24"/>
          <w:szCs w:val="24"/>
        </w:rPr>
      </w:pPr>
      <w:r w:rsidRPr="001A70F1">
        <w:rPr>
          <w:rFonts w:ascii="ＭＳ Ｐゴシック" w:eastAsia="ＭＳ Ｐゴシック" w:hAnsi="ＭＳ Ｐゴシック" w:cs="ＭＳ Ｐゴシック" w:hint="eastAsia"/>
          <w:bCs/>
          <w:sz w:val="24"/>
          <w:szCs w:val="24"/>
        </w:rPr>
        <w:t>ピラミッドの頂点から最下部までの大きさを腕尺で表すと、クフ王のピラミッドでは高さが300腕尺、底辺が471.3腕尺、カフラー王のピラミッドでは高さが300腕尺、</w:t>
      </w:r>
      <w:r w:rsidRPr="001A70F1">
        <w:rPr>
          <w:rFonts w:ascii="ＭＳ Ｐゴシック" w:eastAsia="ＭＳ Ｐゴシック" w:hAnsi="ＭＳ Ｐゴシック" w:cs="ＭＳ Ｐゴシック" w:hint="eastAsia"/>
          <w:bCs/>
          <w:sz w:val="24"/>
          <w:szCs w:val="24"/>
        </w:rPr>
        <w:lastRenderedPageBreak/>
        <w:t>底辺が450腕尺，メンカフラー王のピラミッドでは高さが150腕尺、底辺が240腕尺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なる。高さの基本単位を腕尺3単位にすると、底辺の基本単位はクフ王のピラミッドでは4.713腕尺、</w:t>
      </w:r>
      <w:bookmarkStart w:id="122" w:name="_Hlk80917918"/>
      <w:r w:rsidRPr="001A70F1">
        <w:rPr>
          <w:rFonts w:ascii="ＭＳ Ｐゴシック" w:eastAsia="ＭＳ Ｐゴシック" w:hAnsi="ＭＳ Ｐゴシック" w:cs="ＭＳ Ｐゴシック" w:hint="eastAsia"/>
          <w:bCs/>
          <w:sz w:val="24"/>
          <w:szCs w:val="24"/>
        </w:rPr>
        <w:t>カフラー王のピラミッドでは4.5腕尺、</w:t>
      </w:r>
      <w:bookmarkStart w:id="123" w:name="_Hlk80917962"/>
      <w:bookmarkEnd w:id="122"/>
      <w:r w:rsidRPr="001A70F1">
        <w:rPr>
          <w:rFonts w:ascii="ＭＳ Ｐゴシック" w:eastAsia="ＭＳ Ｐゴシック" w:hAnsi="ＭＳ Ｐゴシック" w:cs="ＭＳ Ｐゴシック" w:hint="eastAsia"/>
          <w:bCs/>
          <w:sz w:val="24"/>
          <w:szCs w:val="24"/>
        </w:rPr>
        <w:t>メンカウラー王のピラミッドでは4.8腕尺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bookmarkEnd w:id="123"/>
      <w:r w:rsidRPr="001A70F1">
        <w:rPr>
          <w:rFonts w:ascii="ＭＳ Ｐゴシック" w:eastAsia="ＭＳ Ｐゴシック" w:hAnsi="ＭＳ Ｐゴシック" w:cs="ＭＳ Ｐゴシック" w:hint="eastAsia"/>
          <w:bCs/>
          <w:sz w:val="24"/>
          <w:szCs w:val="24"/>
        </w:rPr>
        <w:t xml:space="preserve">もし、これらの数値を使った場合、数値が大きいため、計算、設計、高さと長さの測定、位置の設定、角度の設定、石の加工などが複雑になる。この問題を解決するには、高さと底辺の長さの数値を端数の無い、小さい整数にする必要がある。そのために、基本単位を独立させたと考えられる。高さの基本単位を 「1高」、辺の基本単位を 「1辺」 に設定すると、各段の高さは 「1高×段数」、底辺の長さは 「1辺×段数」 </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なり、整数で表されるため、扱いやすい数値</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なる。また、基本単位を使って角度を決める場合、高さの1高に対して底辺の長さが1/2辺</w:t>
      </w:r>
      <w:r w:rsidRPr="001A70F1">
        <w:rPr>
          <w:rFonts w:hint="eastAsia"/>
          <w:b/>
          <w:sz w:val="24"/>
          <w:szCs w:val="24"/>
        </w:rPr>
        <w:t>の直角三角形の角度</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なる。その理由をセケドの計算</w:t>
      </w:r>
      <w:r w:rsidR="00566998">
        <w:rPr>
          <w:rFonts w:ascii="ＭＳ Ｐゴシック" w:eastAsia="ＭＳ Ｐゴシック" w:hAnsi="ＭＳ Ｐゴシック" w:cs="ＭＳ Ｐゴシック" w:hint="eastAsia"/>
          <w:bCs/>
          <w:sz w:val="24"/>
          <w:szCs w:val="24"/>
        </w:rPr>
        <w:t>で</w:t>
      </w:r>
      <w:r w:rsidRPr="001A70F1">
        <w:rPr>
          <w:rFonts w:ascii="ＭＳ Ｐゴシック" w:eastAsia="ＭＳ Ｐゴシック" w:hAnsi="ＭＳ Ｐゴシック" w:cs="ＭＳ Ｐゴシック" w:hint="eastAsia"/>
          <w:bCs/>
          <w:sz w:val="24"/>
          <w:szCs w:val="24"/>
        </w:rPr>
        <w:t>確かめると、セケドの計算式は（底辺×1/2×7（バーム）÷高さ）</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なるので（図-1）、</w:t>
      </w:r>
      <w:r w:rsidRPr="001A70F1">
        <w:rPr>
          <w:rFonts w:hint="eastAsia"/>
          <w:b/>
          <w:sz w:val="24"/>
          <w:szCs w:val="24"/>
        </w:rPr>
        <w:t>クフ王のピラミッドでは、</w:t>
      </w:r>
      <w:r w:rsidRPr="00E44104">
        <w:rPr>
          <w:rFonts w:hint="eastAsia"/>
          <w:bCs/>
          <w:sz w:val="24"/>
          <w:szCs w:val="24"/>
        </w:rPr>
        <w:t>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4.713</w:t>
      </w:r>
      <w:r w:rsidRPr="00E44104">
        <w:rPr>
          <w:rFonts w:hint="eastAsia"/>
          <w:bCs/>
          <w:sz w:val="24"/>
          <w:szCs w:val="24"/>
        </w:rPr>
        <w:t>腕尺のため、（</w:t>
      </w:r>
      <w:r w:rsidRPr="00E44104">
        <w:rPr>
          <w:rFonts w:hint="eastAsia"/>
          <w:bCs/>
          <w:sz w:val="24"/>
          <w:szCs w:val="24"/>
        </w:rPr>
        <w:t>4.713</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5.4985</w:t>
      </w:r>
      <w:r w:rsidRPr="00E44104">
        <w:rPr>
          <w:rFonts w:hint="eastAsia"/>
          <w:bCs/>
          <w:sz w:val="24"/>
          <w:szCs w:val="24"/>
        </w:rPr>
        <w:t>＝</w:t>
      </w:r>
      <w:r w:rsidRPr="00E44104">
        <w:rPr>
          <w:rFonts w:hint="eastAsia"/>
          <w:bCs/>
          <w:sz w:val="24"/>
          <w:szCs w:val="24"/>
        </w:rPr>
        <w:t>5.5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カフラー王</w:t>
      </w:r>
      <w:r w:rsidRPr="00E44104">
        <w:rPr>
          <w:rFonts w:hint="eastAsia"/>
          <w:bCs/>
          <w:sz w:val="24"/>
          <w:szCs w:val="24"/>
        </w:rPr>
        <w:t>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4.5</w:t>
      </w:r>
      <w:r w:rsidRPr="00E44104">
        <w:rPr>
          <w:rFonts w:hint="eastAsia"/>
          <w:bCs/>
          <w:sz w:val="24"/>
          <w:szCs w:val="24"/>
        </w:rPr>
        <w:t>腕尺のため、（</w:t>
      </w:r>
      <w:r w:rsidRPr="00E44104">
        <w:rPr>
          <w:rFonts w:hint="eastAsia"/>
          <w:bCs/>
          <w:sz w:val="24"/>
          <w:szCs w:val="24"/>
        </w:rPr>
        <w:t>4.5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5.25</w:t>
      </w:r>
      <w:r w:rsidRPr="00E44104">
        <w:rPr>
          <w:rFonts w:hint="eastAsia"/>
          <w:bCs/>
          <w:sz w:val="24"/>
          <w:szCs w:val="24"/>
        </w:rPr>
        <w:t>＝</w:t>
      </w:r>
      <w:r w:rsidRPr="00E44104">
        <w:rPr>
          <w:rFonts w:hint="eastAsia"/>
          <w:bCs/>
          <w:sz w:val="24"/>
          <w:szCs w:val="24"/>
        </w:rPr>
        <w:t>5+1/4</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894937" w:rsidRPr="00E44104">
        <w:rPr>
          <w:rFonts w:hint="eastAsia"/>
          <w:bCs/>
          <w:sz w:val="24"/>
          <w:szCs w:val="24"/>
        </w:rPr>
        <w:t>に</w:t>
      </w:r>
      <w:r w:rsidRPr="00E44104">
        <w:rPr>
          <w:rFonts w:hint="eastAsia"/>
          <w:bCs/>
          <w:sz w:val="24"/>
          <w:szCs w:val="24"/>
        </w:rPr>
        <w:t>なる。メンカウラー王のピラミッドでは、高さの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4.8</w:t>
      </w:r>
      <w:r w:rsidRPr="00E44104">
        <w:rPr>
          <w:rFonts w:hint="eastAsia"/>
          <w:bCs/>
          <w:sz w:val="24"/>
          <w:szCs w:val="24"/>
        </w:rPr>
        <w:t>腕尺のため、（</w:t>
      </w:r>
      <w:r w:rsidRPr="00E44104">
        <w:rPr>
          <w:rFonts w:hint="eastAsia"/>
          <w:bCs/>
          <w:sz w:val="24"/>
          <w:szCs w:val="24"/>
        </w:rPr>
        <w:t>4.8</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5.6</w:t>
      </w:r>
      <w:r w:rsidRPr="00E44104">
        <w:rPr>
          <w:rFonts w:hint="eastAsia"/>
          <w:bCs/>
          <w:sz w:val="24"/>
          <w:szCs w:val="24"/>
        </w:rPr>
        <w:t>＝</w:t>
      </w:r>
      <w:r w:rsidRPr="00E44104">
        <w:rPr>
          <w:rFonts w:hint="eastAsia"/>
          <w:bCs/>
          <w:sz w:val="24"/>
          <w:szCs w:val="24"/>
        </w:rPr>
        <w:t>5+3/5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3</m:t>
            </m:r>
          </m:num>
          <m:den>
            <m:r>
              <w:rPr>
                <w:rFonts w:ascii="Cambria Math" w:hAnsi="Cambria Math" w:hint="eastAsia"/>
                <w:sz w:val="24"/>
                <w:szCs w:val="24"/>
              </w:rPr>
              <m:t>5</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Cs/>
          <w:sz w:val="24"/>
          <w:szCs w:val="24"/>
        </w:rPr>
        <w:t>表-3）</w:t>
      </w:r>
      <w:r w:rsidRPr="00E64C88">
        <w:rPr>
          <w:rFonts w:hint="eastAsia"/>
          <w:b/>
          <w:sz w:val="24"/>
          <w:szCs w:val="24"/>
        </w:rPr>
        <w:t>。</w:t>
      </w:r>
    </w:p>
    <w:p w14:paraId="1770681B" w14:textId="4AA60E8F" w:rsidR="00DC45C5" w:rsidRDefault="00EE3106" w:rsidP="00DC45C5">
      <w:pPr>
        <w:rPr>
          <w:b/>
          <w:sz w:val="24"/>
          <w:szCs w:val="24"/>
        </w:rPr>
      </w:pPr>
      <w:r>
        <w:rPr>
          <w:b/>
          <w:noProof/>
          <w:sz w:val="24"/>
          <w:szCs w:val="24"/>
        </w:rPr>
        <w:drawing>
          <wp:inline distT="0" distB="0" distL="0" distR="0" wp14:anchorId="5F895FF6" wp14:editId="5D6FD1FD">
            <wp:extent cx="6060290" cy="1667070"/>
            <wp:effectExtent l="0" t="0" r="0" b="0"/>
            <wp:docPr id="65597144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1448" name="図 1" descr="テーブル&#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065147" cy="1668406"/>
                    </a:xfrm>
                    <a:prstGeom prst="rect">
                      <a:avLst/>
                    </a:prstGeom>
                  </pic:spPr>
                </pic:pic>
              </a:graphicData>
            </a:graphic>
          </wp:inline>
        </w:drawing>
      </w:r>
    </w:p>
    <w:p w14:paraId="704D0BA9" w14:textId="1F405BCD" w:rsidR="003E61A0" w:rsidRPr="00854E1A" w:rsidRDefault="00DC45C5" w:rsidP="003E61A0">
      <w:pPr>
        <w:rPr>
          <w:bCs/>
          <w:sz w:val="24"/>
          <w:szCs w:val="24"/>
        </w:rPr>
      </w:pPr>
      <w:bookmarkStart w:id="124" w:name="_Hlk114143267"/>
      <w:bookmarkEnd w:id="121"/>
      <w:r w:rsidRPr="00854E1A">
        <w:rPr>
          <w:rFonts w:hint="eastAsia"/>
          <w:bCs/>
          <w:sz w:val="24"/>
          <w:szCs w:val="24"/>
        </w:rPr>
        <w:t>7</w:t>
      </w:r>
      <w:r w:rsidRPr="00854E1A">
        <w:rPr>
          <w:rFonts w:hint="eastAsia"/>
          <w:bCs/>
          <w:sz w:val="24"/>
          <w:szCs w:val="24"/>
        </w:rPr>
        <w:t xml:space="preserve">）、建築方法について　　　　</w:t>
      </w:r>
      <w:bookmarkStart w:id="125" w:name="_Hlk90577909"/>
      <w:r w:rsidR="00F240E3" w:rsidRPr="00854E1A">
        <w:rPr>
          <w:rFonts w:hint="eastAsia"/>
          <w:bCs/>
          <w:sz w:val="24"/>
          <w:szCs w:val="24"/>
        </w:rPr>
        <w:t xml:space="preserve">　　　</w:t>
      </w:r>
      <w:bookmarkStart w:id="126" w:name="_Hlk107320832"/>
      <w:r w:rsidR="003E61A0" w:rsidRPr="00854E1A">
        <w:rPr>
          <w:rFonts w:hint="eastAsia"/>
          <w:bCs/>
          <w:szCs w:val="21"/>
        </w:rPr>
        <w:t xml:space="preserve">　</w:t>
      </w:r>
    </w:p>
    <w:p w14:paraId="1B1AB5C5" w14:textId="3316E460" w:rsidR="00267DD4" w:rsidRDefault="003E61A0" w:rsidP="003E61A0">
      <w:pPr>
        <w:rPr>
          <w:rFonts w:ascii="ＭＳ Ｐゴシック" w:eastAsia="ＭＳ Ｐゴシック" w:hAnsi="ＭＳ Ｐゴシック" w:cs="ＭＳ Ｐゴシック"/>
          <w:bCs/>
          <w:szCs w:val="21"/>
        </w:rPr>
      </w:pPr>
      <w:r w:rsidRPr="00854E1A">
        <w:rPr>
          <w:rFonts w:hint="eastAsia"/>
          <w:bCs/>
          <w:szCs w:val="21"/>
        </w:rPr>
        <w:t>基本単位を基に</w:t>
      </w:r>
      <w:r w:rsidR="0016187A" w:rsidRPr="00854E1A">
        <w:rPr>
          <w:rFonts w:hint="eastAsia"/>
          <w:bCs/>
          <w:szCs w:val="21"/>
        </w:rPr>
        <w:t>した</w:t>
      </w:r>
      <w:r w:rsidRPr="00854E1A">
        <w:rPr>
          <w:rFonts w:hint="eastAsia"/>
          <w:bCs/>
          <w:szCs w:val="21"/>
        </w:rPr>
        <w:t>ピラミッドの模型</w:t>
      </w:r>
      <w:r w:rsidR="0016187A" w:rsidRPr="00854E1A">
        <w:rPr>
          <w:rFonts w:hint="eastAsia"/>
          <w:bCs/>
          <w:szCs w:val="21"/>
        </w:rPr>
        <w:t>は</w:t>
      </w:r>
      <w:r w:rsidRPr="00854E1A">
        <w:rPr>
          <w:rFonts w:hint="eastAsia"/>
          <w:bCs/>
          <w:szCs w:val="21"/>
        </w:rPr>
        <w:t>、底面の底辺が</w:t>
      </w:r>
      <w:r w:rsidRPr="00854E1A">
        <w:rPr>
          <w:rFonts w:hint="eastAsia"/>
          <w:bCs/>
          <w:szCs w:val="21"/>
        </w:rPr>
        <w:t>1</w:t>
      </w:r>
      <w:r w:rsidRPr="00854E1A">
        <w:rPr>
          <w:rFonts w:hint="eastAsia"/>
          <w:bCs/>
          <w:szCs w:val="21"/>
        </w:rPr>
        <w:t>辺の正四角形で、高さが</w:t>
      </w:r>
      <w:r w:rsidRPr="00854E1A">
        <w:rPr>
          <w:rFonts w:hint="eastAsia"/>
          <w:bCs/>
          <w:szCs w:val="21"/>
        </w:rPr>
        <w:t>1</w:t>
      </w:r>
      <w:r w:rsidRPr="00854E1A">
        <w:rPr>
          <w:rFonts w:hint="eastAsia"/>
          <w:bCs/>
          <w:szCs w:val="21"/>
        </w:rPr>
        <w:t>高の四角錐となる。従って、壁面の角度は、高さが</w:t>
      </w:r>
      <w:r w:rsidRPr="00854E1A">
        <w:rPr>
          <w:rFonts w:hint="eastAsia"/>
          <w:bCs/>
          <w:szCs w:val="21"/>
        </w:rPr>
        <w:t>1</w:t>
      </w:r>
      <w:r w:rsidRPr="00854E1A">
        <w:rPr>
          <w:rFonts w:hint="eastAsia"/>
          <w:bCs/>
          <w:szCs w:val="21"/>
        </w:rPr>
        <w:t>高、底辺が</w:t>
      </w:r>
      <w:r w:rsidRPr="00854E1A">
        <w:rPr>
          <w:rFonts w:hint="eastAsia"/>
          <w:bCs/>
          <w:szCs w:val="21"/>
        </w:rPr>
        <w:t>1/2</w:t>
      </w:r>
      <w:r w:rsidRPr="00854E1A">
        <w:rPr>
          <w:rFonts w:hint="eastAsia"/>
          <w:bCs/>
          <w:szCs w:val="21"/>
        </w:rPr>
        <w:t>辺の直角三角形の角度</w:t>
      </w:r>
      <w:r w:rsidR="00566998">
        <w:rPr>
          <w:rFonts w:hint="eastAsia"/>
          <w:bCs/>
          <w:szCs w:val="21"/>
        </w:rPr>
        <w:t>に</w:t>
      </w:r>
      <w:r w:rsidRPr="00854E1A">
        <w:rPr>
          <w:rFonts w:hint="eastAsia"/>
          <w:bCs/>
          <w:szCs w:val="21"/>
        </w:rPr>
        <w:t>なり、稜線の角度は、底辺が</w:t>
      </w:r>
      <w:r w:rsidRPr="00854E1A">
        <w:rPr>
          <w:rFonts w:hint="eastAsia"/>
          <w:bCs/>
          <w:szCs w:val="21"/>
        </w:rPr>
        <w:t>1/2</w:t>
      </w:r>
      <w:r w:rsidRPr="00854E1A">
        <w:rPr>
          <w:rFonts w:hint="eastAsia"/>
          <w:bCs/>
          <w:szCs w:val="21"/>
        </w:rPr>
        <w:t>辺の正四角形の対角線と高さが</w:t>
      </w:r>
      <w:r w:rsidRPr="00854E1A">
        <w:rPr>
          <w:rFonts w:hint="eastAsia"/>
          <w:bCs/>
          <w:szCs w:val="21"/>
        </w:rPr>
        <w:t>1</w:t>
      </w:r>
      <w:r w:rsidRPr="00854E1A">
        <w:rPr>
          <w:rFonts w:hint="eastAsia"/>
          <w:bCs/>
          <w:szCs w:val="21"/>
        </w:rPr>
        <w:t>高の直角三角形の角度</w:t>
      </w:r>
      <w:r w:rsidR="00566998">
        <w:rPr>
          <w:rFonts w:hint="eastAsia"/>
          <w:bCs/>
          <w:szCs w:val="21"/>
        </w:rPr>
        <w:t>に</w:t>
      </w:r>
      <w:r w:rsidRPr="00854E1A">
        <w:rPr>
          <w:rFonts w:hint="eastAsia"/>
          <w:bCs/>
          <w:szCs w:val="21"/>
        </w:rPr>
        <w:t>なる。この角度の設定方法は簡単であり合理的である。ピラミッドの建造には基本単位を基にした定規を使用したと考えられる。</w:t>
      </w:r>
      <w:r w:rsidRPr="003118A8">
        <w:rPr>
          <w:rFonts w:ascii="ＭＳ Ｐゴシック" w:eastAsia="ＭＳ Ｐゴシック" w:hAnsi="ＭＳ Ｐゴシック" w:cs="ＭＳ Ｐゴシック" w:hint="eastAsia"/>
          <w:bCs/>
          <w:szCs w:val="21"/>
        </w:rPr>
        <w:t>クフ王の定規の作成</w:t>
      </w:r>
      <w:r w:rsidRPr="003118A8">
        <w:rPr>
          <w:rFonts w:ascii="ＭＳ Ｐゴシック" w:eastAsia="ＭＳ Ｐゴシック" w:hAnsi="ＭＳ Ｐゴシック" w:cs="ＭＳ Ｐゴシック" w:hint="eastAsia"/>
          <w:bCs/>
          <w:szCs w:val="21"/>
        </w:rPr>
        <w:lastRenderedPageBreak/>
        <w:t>は、半径が腕尺3単位の円の円周にヒモを這わせて、次に、そのヒモを4等分して長さの基本単位の1辺</w:t>
      </w:r>
      <w:r w:rsidR="00894937">
        <w:rPr>
          <w:rFonts w:ascii="ＭＳ Ｐゴシック" w:eastAsia="ＭＳ Ｐゴシック" w:hAnsi="ＭＳ Ｐゴシック" w:cs="ＭＳ Ｐゴシック" w:hint="eastAsia"/>
          <w:bCs/>
          <w:szCs w:val="21"/>
        </w:rPr>
        <w:t>に</w:t>
      </w:r>
      <w:r w:rsidRPr="003118A8">
        <w:rPr>
          <w:rFonts w:ascii="ＭＳ Ｐゴシック" w:eastAsia="ＭＳ Ｐゴシック" w:hAnsi="ＭＳ Ｐゴシック" w:cs="ＭＳ Ｐゴシック" w:hint="eastAsia"/>
          <w:bCs/>
          <w:szCs w:val="21"/>
        </w:rPr>
        <w:t>した。カフラー王とメンカウラー王の定規は、腕尺の定規で</w:t>
      </w:r>
      <w:r w:rsidRPr="008875BB">
        <w:rPr>
          <w:rFonts w:ascii="ＭＳ Ｐゴシック" w:eastAsia="ＭＳ Ｐゴシック" w:hAnsi="ＭＳ Ｐゴシック" w:cs="ＭＳ Ｐゴシック" w:hint="eastAsia"/>
          <w:bCs/>
          <w:szCs w:val="21"/>
        </w:rPr>
        <w:t>（1+5/10）と（1+6/10）の長さを計り、その長さの3倍を1</w:t>
      </w:r>
      <w:r>
        <w:rPr>
          <w:rFonts w:ascii="ＭＳ Ｐゴシック" w:eastAsia="ＭＳ Ｐゴシック" w:hAnsi="ＭＳ Ｐゴシック" w:cs="ＭＳ Ｐゴシック" w:hint="eastAsia"/>
          <w:bCs/>
          <w:szCs w:val="21"/>
        </w:rPr>
        <w:t>辺</w:t>
      </w:r>
      <w:r w:rsidRPr="008875BB">
        <w:rPr>
          <w:rFonts w:ascii="ＭＳ Ｐゴシック" w:eastAsia="ＭＳ Ｐゴシック" w:hAnsi="ＭＳ Ｐゴシック" w:cs="ＭＳ Ｐゴシック" w:hint="eastAsia"/>
          <w:bCs/>
          <w:szCs w:val="21"/>
        </w:rPr>
        <w:t>の長さ</w:t>
      </w:r>
      <w:r w:rsidR="00894937">
        <w:rPr>
          <w:rFonts w:ascii="ＭＳ Ｐゴシック" w:eastAsia="ＭＳ Ｐゴシック" w:hAnsi="ＭＳ Ｐゴシック" w:cs="ＭＳ Ｐゴシック" w:hint="eastAsia"/>
          <w:bCs/>
          <w:szCs w:val="21"/>
        </w:rPr>
        <w:t>に</w:t>
      </w:r>
      <w:r w:rsidRPr="008875BB">
        <w:rPr>
          <w:rFonts w:ascii="ＭＳ Ｐゴシック" w:eastAsia="ＭＳ Ｐゴシック" w:hAnsi="ＭＳ Ｐゴシック" w:cs="ＭＳ Ｐゴシック" w:hint="eastAsia"/>
          <w:bCs/>
          <w:szCs w:val="21"/>
        </w:rPr>
        <w:t xml:space="preserve">した。　</w:t>
      </w:r>
      <w:r w:rsidR="00267DD4">
        <w:rPr>
          <w:rFonts w:ascii="ＭＳ Ｐゴシック" w:eastAsia="ＭＳ Ｐゴシック" w:hAnsi="ＭＳ Ｐゴシック" w:cs="ＭＳ Ｐゴシック" w:hint="eastAsia"/>
          <w:bCs/>
          <w:szCs w:val="21"/>
        </w:rPr>
        <w:t>対角線の定規</w:t>
      </w:r>
      <w:r w:rsidR="00924884">
        <w:rPr>
          <w:rFonts w:ascii="ＭＳ Ｐゴシック" w:eastAsia="ＭＳ Ｐゴシック" w:hAnsi="ＭＳ Ｐゴシック" w:cs="ＭＳ Ｐゴシック" w:hint="eastAsia"/>
          <w:bCs/>
          <w:szCs w:val="21"/>
        </w:rPr>
        <w:t>の作製</w:t>
      </w:r>
      <w:r w:rsidR="00267DD4">
        <w:rPr>
          <w:rFonts w:ascii="ＭＳ Ｐゴシック" w:eastAsia="ＭＳ Ｐゴシック" w:hAnsi="ＭＳ Ｐゴシック" w:cs="ＭＳ Ｐゴシック" w:hint="eastAsia"/>
          <w:bCs/>
          <w:szCs w:val="21"/>
        </w:rPr>
        <w:t>は</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基線ａの上に1/2辺の間隔をあけて</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半径が1/2辺の円を描く。この2つの円の交点を繋ぐと</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その線</w:t>
      </w:r>
      <w:r w:rsidR="00924884">
        <w:rPr>
          <w:rFonts w:ascii="ＭＳ Ｐゴシック" w:eastAsia="ＭＳ Ｐゴシック" w:hAnsi="ＭＳ Ｐゴシック" w:cs="ＭＳ Ｐゴシック" w:hint="eastAsia"/>
          <w:bCs/>
          <w:szCs w:val="21"/>
        </w:rPr>
        <w:t>ｂ</w:t>
      </w:r>
      <w:r w:rsidR="00267DD4">
        <w:rPr>
          <w:rFonts w:ascii="ＭＳ Ｐゴシック" w:eastAsia="ＭＳ Ｐゴシック" w:hAnsi="ＭＳ Ｐゴシック" w:cs="ＭＳ Ｐゴシック" w:hint="eastAsia"/>
          <w:bCs/>
          <w:szCs w:val="21"/>
        </w:rPr>
        <w:t>は基線ａに直角に交叉する。この</w:t>
      </w:r>
      <w:r w:rsidR="00924884">
        <w:rPr>
          <w:rFonts w:ascii="ＭＳ Ｐゴシック" w:eastAsia="ＭＳ Ｐゴシック" w:hAnsi="ＭＳ Ｐゴシック" w:cs="ＭＳ Ｐゴシック" w:hint="eastAsia"/>
          <w:bCs/>
          <w:szCs w:val="21"/>
        </w:rPr>
        <w:t>線を使って、辺が</w:t>
      </w:r>
      <w:r w:rsidR="00267DD4">
        <w:rPr>
          <w:rFonts w:ascii="ＭＳ Ｐゴシック" w:eastAsia="ＭＳ Ｐゴシック" w:hAnsi="ＭＳ Ｐゴシック" w:cs="ＭＳ Ｐゴシック" w:hint="eastAsia"/>
          <w:bCs/>
          <w:szCs w:val="21"/>
        </w:rPr>
        <w:t>1/2辺の長さの直角三角形を描くと、斜線の長さが対角線の長さ</w:t>
      </w:r>
      <w:r w:rsidR="00894937">
        <w:rPr>
          <w:rFonts w:ascii="ＭＳ Ｐゴシック" w:eastAsia="ＭＳ Ｐゴシック" w:hAnsi="ＭＳ Ｐゴシック" w:cs="ＭＳ Ｐゴシック" w:hint="eastAsia"/>
          <w:bCs/>
          <w:szCs w:val="21"/>
        </w:rPr>
        <w:t>に</w:t>
      </w:r>
      <w:r w:rsidR="00267DD4">
        <w:rPr>
          <w:rFonts w:ascii="ＭＳ Ｐゴシック" w:eastAsia="ＭＳ Ｐゴシック" w:hAnsi="ＭＳ Ｐゴシック" w:cs="ＭＳ Ｐゴシック" w:hint="eastAsia"/>
          <w:bCs/>
          <w:szCs w:val="21"/>
        </w:rPr>
        <w:t>なる</w:t>
      </w:r>
      <w:r w:rsidR="009D7759">
        <w:rPr>
          <w:rFonts w:ascii="ＭＳ Ｐゴシック" w:eastAsia="ＭＳ Ｐゴシック" w:hAnsi="ＭＳ Ｐゴシック" w:cs="ＭＳ Ｐゴシック" w:hint="eastAsia"/>
          <w:bCs/>
          <w:szCs w:val="21"/>
        </w:rPr>
        <w:t>（図-</w:t>
      </w:r>
      <w:r w:rsidR="007A2B1A">
        <w:rPr>
          <w:rFonts w:ascii="ＭＳ Ｐゴシック" w:eastAsia="ＭＳ Ｐゴシック" w:hAnsi="ＭＳ Ｐゴシック" w:cs="ＭＳ Ｐゴシック" w:hint="eastAsia"/>
          <w:bCs/>
          <w:szCs w:val="21"/>
        </w:rPr>
        <w:t>8</w:t>
      </w:r>
      <w:r w:rsidR="009D7759">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w:t>
      </w:r>
      <w:r w:rsidR="00E80FBC">
        <w:rPr>
          <w:rFonts w:ascii="ＭＳ Ｐゴシック" w:eastAsia="ＭＳ Ｐゴシック" w:hAnsi="ＭＳ Ｐゴシック" w:cs="ＭＳ Ｐゴシック" w:hint="eastAsia"/>
          <w:bCs/>
          <w:szCs w:val="21"/>
        </w:rPr>
        <w:t xml:space="preserve">　　　　なお、この方法で直角三角形を作る場合は、a線とb線の1/2辺の位置を腕尺3単位と４単位の位置に設定する。それにより、斜線の長さは腕尺５単位になり、ピタゴラスの直角三角形になる。</w:t>
      </w:r>
    </w:p>
    <w:p w14:paraId="56C558D1" w14:textId="76B18481" w:rsidR="003E61A0" w:rsidRPr="001C613B" w:rsidRDefault="00DB3500" w:rsidP="003E61A0">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 xml:space="preserve">　高さと底辺、および、対角線の</w:t>
      </w:r>
      <w:r>
        <w:rPr>
          <w:rFonts w:hint="eastAsia"/>
          <w:bCs/>
          <w:szCs w:val="21"/>
        </w:rPr>
        <w:t>長さの</w:t>
      </w:r>
      <w:r w:rsidRPr="00854E1A">
        <w:rPr>
          <w:rFonts w:hint="eastAsia"/>
          <w:bCs/>
          <w:szCs w:val="21"/>
        </w:rPr>
        <w:t>定規を使って四角の石を作ると</w:t>
      </w:r>
      <w:r w:rsidR="003E61A0" w:rsidRPr="00854E1A">
        <w:rPr>
          <w:rFonts w:hint="eastAsia"/>
          <w:bCs/>
          <w:szCs w:val="21"/>
        </w:rPr>
        <w:t>、高さが</w:t>
      </w:r>
      <w:r w:rsidR="003E61A0" w:rsidRPr="00854E1A">
        <w:rPr>
          <w:rFonts w:hint="eastAsia"/>
          <w:bCs/>
          <w:szCs w:val="21"/>
        </w:rPr>
        <w:t>1</w:t>
      </w:r>
      <w:r w:rsidR="003E61A0" w:rsidRPr="00854E1A">
        <w:rPr>
          <w:rFonts w:hint="eastAsia"/>
          <w:bCs/>
          <w:szCs w:val="21"/>
        </w:rPr>
        <w:t>高、上面の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1/2</w:t>
      </w:r>
      <w:r w:rsidR="003E61A0" w:rsidRPr="00854E1A">
        <w:rPr>
          <w:rFonts w:ascii="ＭＳ Ｐゴシック" w:eastAsia="ＭＳ Ｐゴシック" w:hAnsi="ＭＳ Ｐゴシック" w:cs="ＭＳ Ｐゴシック"/>
          <w:bCs/>
          <w:noProof/>
          <w:szCs w:val="21"/>
        </w:rPr>
        <w:t xml:space="preserve"> </w:t>
      </w:r>
      <w:r w:rsidR="003E61A0" w:rsidRPr="00854E1A">
        <w:rPr>
          <w:rFonts w:hint="eastAsia"/>
          <w:bCs/>
          <w:szCs w:val="21"/>
        </w:rPr>
        <w:t>辺、下面の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w:t>
      </w:r>
      <w:r w:rsidR="003E61A0" w:rsidRPr="00854E1A">
        <w:rPr>
          <w:rFonts w:hint="eastAsia"/>
          <w:bCs/>
          <w:szCs w:val="21"/>
        </w:rPr>
        <w:t>辺の台形</w:t>
      </w:r>
      <w:r w:rsidR="00894937">
        <w:rPr>
          <w:rFonts w:hint="eastAsia"/>
          <w:bCs/>
          <w:szCs w:val="21"/>
        </w:rPr>
        <w:t>に</w:t>
      </w:r>
      <w:r w:rsidR="003E61A0" w:rsidRPr="00854E1A">
        <w:rPr>
          <w:rFonts w:hint="eastAsia"/>
          <w:bCs/>
          <w:szCs w:val="21"/>
        </w:rPr>
        <w:t>なる。また、高さ</w:t>
      </w:r>
      <w:r>
        <w:rPr>
          <w:rFonts w:hint="eastAsia"/>
          <w:bCs/>
          <w:szCs w:val="21"/>
        </w:rPr>
        <w:t>、</w:t>
      </w:r>
      <w:r w:rsidR="003E61A0" w:rsidRPr="00854E1A">
        <w:rPr>
          <w:rFonts w:hint="eastAsia"/>
          <w:bCs/>
          <w:szCs w:val="21"/>
        </w:rPr>
        <w:t>辺</w:t>
      </w:r>
      <w:r>
        <w:rPr>
          <w:rFonts w:hint="eastAsia"/>
          <w:bCs/>
          <w:szCs w:val="21"/>
        </w:rPr>
        <w:t>、対角線の</w:t>
      </w:r>
      <w:r w:rsidR="003E61A0" w:rsidRPr="00854E1A">
        <w:rPr>
          <w:rFonts w:hint="eastAsia"/>
          <w:bCs/>
          <w:szCs w:val="21"/>
        </w:rPr>
        <w:t>長さの定規を同じ比率で短くすると、同じ角度で大きさの異なる石を作製できる（図</w:t>
      </w:r>
      <w:r w:rsidR="003E61A0" w:rsidRPr="00854E1A">
        <w:rPr>
          <w:rFonts w:hint="eastAsia"/>
          <w:bCs/>
          <w:szCs w:val="21"/>
        </w:rPr>
        <w:t>-</w:t>
      </w:r>
      <w:r w:rsidR="0070517A" w:rsidRPr="00854E1A">
        <w:rPr>
          <w:rFonts w:hint="eastAsia"/>
          <w:bCs/>
          <w:szCs w:val="21"/>
        </w:rPr>
        <w:t>8</w:t>
      </w:r>
      <w:r w:rsidR="003E61A0" w:rsidRPr="00854E1A">
        <w:rPr>
          <w:rFonts w:hint="eastAsia"/>
          <w:bCs/>
          <w:szCs w:val="21"/>
        </w:rPr>
        <w:t>）</w:t>
      </w:r>
      <w:r w:rsidR="003E61A0" w:rsidRPr="00704D65">
        <w:rPr>
          <w:rFonts w:ascii="ＭＳ Ｐゴシック" w:eastAsia="ＭＳ Ｐゴシック" w:hAnsi="ＭＳ Ｐゴシック" w:cs="ＭＳ Ｐゴシック" w:hint="eastAsia"/>
          <w:bCs/>
          <w:szCs w:val="21"/>
        </w:rPr>
        <w:t>。</w:t>
      </w:r>
      <w:r w:rsidR="003E61A0">
        <w:rPr>
          <w:rFonts w:ascii="ＭＳ Ｐゴシック" w:eastAsia="ＭＳ Ｐゴシック" w:hAnsi="ＭＳ Ｐゴシック" w:cs="ＭＳ Ｐゴシック" w:hint="eastAsia"/>
          <w:bCs/>
          <w:szCs w:val="21"/>
        </w:rPr>
        <w:t xml:space="preserve">　　</w:t>
      </w:r>
    </w:p>
    <w:bookmarkEnd w:id="126"/>
    <w:p w14:paraId="1EB140B4" w14:textId="1A670BA3" w:rsidR="00DC45C5" w:rsidRDefault="00DC45C5" w:rsidP="00DC45C5">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8</w:t>
      </w:r>
      <w:r w:rsidR="00066290">
        <w:fldChar w:fldCharType="end"/>
      </w:r>
    </w:p>
    <w:p w14:paraId="1ACDA020" w14:textId="27796177" w:rsidR="004C3D99" w:rsidRDefault="006305AE" w:rsidP="00DC45C5">
      <w:pPr>
        <w:rPr>
          <w:rFonts w:ascii="ＭＳ Ｐゴシック" w:eastAsia="ＭＳ Ｐゴシック" w:hAnsi="ＭＳ Ｐゴシック" w:cs="ＭＳ Ｐゴシック"/>
          <w:bCs/>
          <w:color w:val="000000" w:themeColor="text1"/>
          <w:szCs w:val="21"/>
        </w:rPr>
      </w:pPr>
      <w:r>
        <w:rPr>
          <w:noProof/>
        </w:rPr>
        <w:drawing>
          <wp:inline distT="0" distB="0" distL="0" distR="0" wp14:anchorId="769CE147" wp14:editId="4A11B9D2">
            <wp:extent cx="5622131" cy="2185904"/>
            <wp:effectExtent l="0" t="0" r="0" b="0"/>
            <wp:docPr id="22" name="図 5">
              <a:extLst xmlns:a="http://schemas.openxmlformats.org/drawingml/2006/main">
                <a:ext uri="{FF2B5EF4-FFF2-40B4-BE49-F238E27FC236}">
                  <a16:creationId xmlns:a16="http://schemas.microsoft.com/office/drawing/2014/main" id="{834345C1-89C0-C69B-499C-072887356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34345C1-89C0-C69B-499C-0728873562DD}"/>
                        </a:ext>
                      </a:extLst>
                    </pic:cNvPr>
                    <pic:cNvPicPr>
                      <a:picLocks noChangeAspect="1"/>
                    </pic:cNvPicPr>
                  </pic:nvPicPr>
                  <pic:blipFill>
                    <a:blip r:embed="rId20"/>
                    <a:stretch>
                      <a:fillRect/>
                    </a:stretch>
                  </pic:blipFill>
                  <pic:spPr>
                    <a:xfrm>
                      <a:off x="0" y="0"/>
                      <a:ext cx="5661644" cy="2201267"/>
                    </a:xfrm>
                    <a:prstGeom prst="rect">
                      <a:avLst/>
                    </a:prstGeom>
                  </pic:spPr>
                </pic:pic>
              </a:graphicData>
            </a:graphic>
          </wp:inline>
        </w:drawing>
      </w:r>
    </w:p>
    <w:p w14:paraId="1793EDD8" w14:textId="0EF2CD31" w:rsidR="00E438FF" w:rsidRDefault="000922A8" w:rsidP="00A268D8">
      <w:pPr>
        <w:tabs>
          <w:tab w:val="left" w:pos="8588"/>
        </w:tabs>
        <w:rPr>
          <w:rFonts w:ascii="ＭＳ Ｐゴシック" w:eastAsia="ＭＳ Ｐゴシック" w:hAnsi="ＭＳ Ｐゴシック" w:cs="ＭＳ Ｐゴシック"/>
          <w:bCs/>
          <w:szCs w:val="21"/>
        </w:rPr>
      </w:pPr>
      <w:bookmarkStart w:id="127" w:name="_Hlk114143396"/>
      <w:bookmarkEnd w:id="124"/>
      <w:r>
        <w:rPr>
          <w:rFonts w:ascii="ＭＳ Ｐゴシック" w:eastAsia="ＭＳ Ｐゴシック" w:hAnsi="ＭＳ Ｐゴシック" w:cs="ＭＳ Ｐゴシック" w:hint="eastAsia"/>
          <w:bCs/>
          <w:szCs w:val="21"/>
        </w:rPr>
        <w:t>ピラミッドの建造は、最初に位置を設定するため</w:t>
      </w:r>
      <w:r w:rsidR="00734997">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、北の方位を決める必要がある。それには水平な平面上に、北極星</w:t>
      </w:r>
      <w:r w:rsidR="00B804A6">
        <w:rPr>
          <w:rFonts w:ascii="ＭＳ Ｐゴシック" w:eastAsia="ＭＳ Ｐゴシック" w:hAnsi="ＭＳ Ｐゴシック" w:cs="ＭＳ Ｐゴシック" w:hint="eastAsia"/>
          <w:bCs/>
          <w:szCs w:val="21"/>
        </w:rPr>
        <w:t>（文献-9）</w:t>
      </w:r>
      <w:r>
        <w:rPr>
          <w:rFonts w:ascii="ＭＳ Ｐゴシック" w:eastAsia="ＭＳ Ｐゴシック" w:hAnsi="ＭＳ Ｐゴシック" w:cs="ＭＳ Ｐゴシック" w:hint="eastAsia"/>
          <w:bCs/>
          <w:szCs w:val="21"/>
        </w:rPr>
        <w:t>に向けて2基の垂直器を設置して、錘の付いたヒモを吊り下げる。次に、北極星と垂直器の2本のヒモが一直線になる様に位置を調整する。この２個の錘と平面との接点を繋ぐ線が、北の方位線</w:t>
      </w:r>
      <w:r w:rsidR="00566998">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なる（図-</w:t>
      </w:r>
      <w:r w:rsidR="007B5C74">
        <w:rPr>
          <w:rFonts w:ascii="ＭＳ Ｐゴシック" w:eastAsia="ＭＳ Ｐゴシック" w:hAnsi="ＭＳ Ｐゴシック" w:cs="ＭＳ Ｐゴシック" w:hint="eastAsia"/>
          <w:bCs/>
          <w:szCs w:val="21"/>
        </w:rPr>
        <w:t>9</w:t>
      </w:r>
      <w:r w:rsidR="0089750F">
        <w:rPr>
          <w:rFonts w:ascii="ＭＳ Ｐゴシック" w:eastAsia="ＭＳ Ｐゴシック" w:hAnsi="ＭＳ Ｐゴシック" w:cs="ＭＳ Ｐゴシック" w:hint="eastAsia"/>
          <w:bCs/>
          <w:szCs w:val="21"/>
        </w:rPr>
        <w:t>、10</w:t>
      </w:r>
      <w:r>
        <w:rPr>
          <w:rFonts w:ascii="ＭＳ Ｐゴシック" w:eastAsia="ＭＳ Ｐゴシック" w:hAnsi="ＭＳ Ｐゴシック" w:cs="ＭＳ Ｐゴシック" w:hint="eastAsia"/>
          <w:bCs/>
          <w:szCs w:val="21"/>
        </w:rPr>
        <w:t>）。</w:t>
      </w:r>
    </w:p>
    <w:p w14:paraId="70FC6CAB" w14:textId="3E8D2430" w:rsidR="001133A0" w:rsidRDefault="001133A0" w:rsidP="00A268D8">
      <w:pPr>
        <w:tabs>
          <w:tab w:val="left" w:pos="8588"/>
        </w:tabs>
      </w:pPr>
      <w:r w:rsidRPr="001133A0">
        <w:rPr>
          <w:rFonts w:ascii="ＭＳ Ｐゴシック" w:eastAsia="ＭＳ Ｐゴシック" w:hAnsi="ＭＳ Ｐゴシック" w:cs="ＭＳ Ｐゴシック" w:hint="eastAsia"/>
          <w:bCs/>
          <w:szCs w:val="21"/>
        </w:rPr>
        <w:t>なお、地球から北極星までの距離は無限大のため、北極星から観る地球は点</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なる。そのため地球上の方位線は同一線</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なり、地球上の北の方位線は平行になる。</w:t>
      </w:r>
    </w:p>
    <w:p w14:paraId="2118415A" w14:textId="2A917C77" w:rsidR="00E438FF" w:rsidRDefault="00E438FF" w:rsidP="00E438F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9</w:t>
      </w:r>
      <w:r w:rsidR="00066290">
        <w:fldChar w:fldCharType="end"/>
      </w:r>
    </w:p>
    <w:p w14:paraId="29F17061" w14:textId="29D9CEC6" w:rsidR="00CD008D" w:rsidRPr="008C0262" w:rsidRDefault="007B5C74" w:rsidP="001C0604">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lang w:val="ja-JP"/>
        </w:rPr>
        <w:drawing>
          <wp:inline distT="0" distB="0" distL="0" distR="0" wp14:anchorId="46E38C7D" wp14:editId="0F28046E">
            <wp:extent cx="5615979" cy="192881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1">
                      <a:extLst>
                        <a:ext uri="{28A0092B-C50C-407E-A947-70E740481C1C}">
                          <a14:useLocalDpi xmlns:a14="http://schemas.microsoft.com/office/drawing/2010/main" val="0"/>
                        </a:ext>
                      </a:extLst>
                    </a:blip>
                    <a:stretch>
                      <a:fillRect/>
                    </a:stretch>
                  </pic:blipFill>
                  <pic:spPr>
                    <a:xfrm>
                      <a:off x="0" y="0"/>
                      <a:ext cx="5799334" cy="1991785"/>
                    </a:xfrm>
                    <a:prstGeom prst="rect">
                      <a:avLst/>
                    </a:prstGeom>
                  </pic:spPr>
                </pic:pic>
              </a:graphicData>
            </a:graphic>
          </wp:inline>
        </w:drawing>
      </w:r>
      <w:r>
        <w:rPr>
          <w:rFonts w:ascii="ＭＳ Ｐゴシック" w:eastAsia="ＭＳ Ｐゴシック" w:hAnsi="ＭＳ Ｐゴシック" w:cs="ＭＳ Ｐゴシック" w:hint="eastAsia"/>
          <w:bCs/>
          <w:szCs w:val="21"/>
        </w:rPr>
        <w:t xml:space="preserve">　</w:t>
      </w:r>
    </w:p>
    <w:p w14:paraId="3EF20200" w14:textId="443DE8D8" w:rsidR="0089750F" w:rsidRDefault="0089750F" w:rsidP="001C0604">
      <w:pPr>
        <w:widowControl/>
        <w:jc w:val="lef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10</w:t>
      </w:r>
      <w:r w:rsidR="00066290">
        <w:fldChar w:fldCharType="end"/>
      </w:r>
    </w:p>
    <w:p w14:paraId="758909E9" w14:textId="77777777" w:rsidR="00B16BB1" w:rsidRDefault="005B40BE" w:rsidP="003C1CD5">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0999A1F9" wp14:editId="162563E8">
            <wp:extent cx="5471122" cy="2185988"/>
            <wp:effectExtent l="0" t="0" r="0" b="0"/>
            <wp:docPr id="93755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2764" cy="2234590"/>
                    </a:xfrm>
                    <a:prstGeom prst="rect">
                      <a:avLst/>
                    </a:prstGeom>
                    <a:noFill/>
                    <a:ln>
                      <a:noFill/>
                    </a:ln>
                  </pic:spPr>
                </pic:pic>
              </a:graphicData>
            </a:graphic>
          </wp:inline>
        </w:drawing>
      </w:r>
      <w:r w:rsidR="00E5769D">
        <w:rPr>
          <w:rFonts w:ascii="ＭＳ Ｐゴシック" w:eastAsia="ＭＳ Ｐゴシック" w:hAnsi="ＭＳ Ｐゴシック" w:cs="ＭＳ Ｐゴシック" w:hint="eastAsia"/>
          <w:bCs/>
          <w:szCs w:val="21"/>
        </w:rPr>
        <w:t xml:space="preserve">　　　　　</w:t>
      </w:r>
    </w:p>
    <w:p w14:paraId="5E343098" w14:textId="6F72CE38" w:rsidR="000F012C" w:rsidRPr="000F012C" w:rsidRDefault="0070517A" w:rsidP="000F012C">
      <w:pPr>
        <w:widowControl/>
        <w:jc w:val="left"/>
        <w:rPr>
          <w:rFonts w:ascii="ＭＳ Ｐゴシック" w:eastAsia="ＭＳ Ｐゴシック" w:hAnsi="ＭＳ Ｐゴシック" w:cs="ＭＳ Ｐゴシック"/>
          <w:bCs/>
          <w:szCs w:val="21"/>
        </w:rPr>
      </w:pPr>
      <w:r w:rsidRPr="00E44104">
        <w:rPr>
          <w:rFonts w:ascii="ＭＳ Ｐゴシック" w:eastAsia="ＭＳ Ｐゴシック" w:hAnsi="ＭＳ Ｐゴシック" w:cs="ＭＳ Ｐゴシック" w:hint="eastAsia"/>
          <w:bCs/>
          <w:szCs w:val="21"/>
        </w:rPr>
        <w:t>この線を基に、ピラミッドの四角の位置</w:t>
      </w:r>
      <w:r w:rsidR="000F012C">
        <w:rPr>
          <w:rFonts w:ascii="ＭＳ Ｐゴシック" w:eastAsia="ＭＳ Ｐゴシック" w:hAnsi="ＭＳ Ｐゴシック" w:cs="ＭＳ Ｐゴシック" w:hint="eastAsia"/>
          <w:bCs/>
          <w:szCs w:val="21"/>
        </w:rPr>
        <w:t>と</w:t>
      </w:r>
      <w:r w:rsidRPr="00E44104">
        <w:rPr>
          <w:rFonts w:ascii="ＭＳ Ｐゴシック" w:eastAsia="ＭＳ Ｐゴシック" w:hAnsi="ＭＳ Ｐゴシック" w:cs="ＭＳ Ｐゴシック" w:hint="eastAsia"/>
          <w:bCs/>
          <w:szCs w:val="21"/>
        </w:rPr>
        <w:t>辺と対角線の方向を設定する。ピラミッドの位置の設定は、最初に、ピラミッドの起始部</w:t>
      </w:r>
      <w:r w:rsidR="0096411E">
        <w:rPr>
          <w:rFonts w:ascii="ＭＳ Ｐゴシック" w:eastAsia="ＭＳ Ｐゴシック" w:hAnsi="ＭＳ Ｐゴシック" w:cs="ＭＳ Ｐゴシック" w:hint="eastAsia"/>
          <w:bCs/>
          <w:szCs w:val="21"/>
        </w:rPr>
        <w:t>と段</w:t>
      </w:r>
      <w:r w:rsidRPr="00E44104">
        <w:rPr>
          <w:rFonts w:ascii="ＭＳ Ｐゴシック" w:eastAsia="ＭＳ Ｐゴシック" w:hAnsi="ＭＳ Ｐゴシック" w:cs="ＭＳ Ｐゴシック" w:hint="eastAsia"/>
          <w:bCs/>
          <w:szCs w:val="21"/>
        </w:rPr>
        <w:t>の平面を水平に</w:t>
      </w:r>
      <w:r w:rsidR="0096411E">
        <w:rPr>
          <w:rFonts w:ascii="ＭＳ Ｐゴシック" w:eastAsia="ＭＳ Ｐゴシック" w:hAnsi="ＭＳ Ｐゴシック" w:cs="ＭＳ Ｐゴシック" w:hint="eastAsia"/>
          <w:bCs/>
          <w:szCs w:val="21"/>
        </w:rPr>
        <w:t>する必要がある。</w:t>
      </w:r>
      <w:r w:rsidR="000F012C" w:rsidRPr="000F012C">
        <w:rPr>
          <w:rFonts w:ascii="ＭＳ Ｐゴシック" w:eastAsia="ＭＳ Ｐゴシック" w:hAnsi="ＭＳ Ｐゴシック" w:cs="ＭＳ Ｐゴシック"/>
          <w:kern w:val="0"/>
          <w:sz w:val="24"/>
          <w:szCs w:val="24"/>
        </w:rPr>
        <w:t>その方法として水平機に満たした水の水面を利用する方法とピタゴラスの直角三角形を利用する方法が考えられる。　ピタゴラスの原理を使う場合、第一の方法は、長い紐に3単位、4単位、5単位の印を付けて、最初の部位を垂直器に結び付けて吊り下げて、3単位の部位を平面に接触させる。次に、そこを折り曲げてヒモを平面に這わせる。その後、4単位の部位を折り曲げて、ヒモの末端を垂直 機に結び付けてある紐の最初の部位につなぐ。これにより、4単位の位置から紐の最初の部位までの長さは5単位となり、ピタゴラスの三角形になる。そのため、3単位の紐の折れ曲がった部位は90度の角度となる。　次に、同じ方法で前記の三角形と直角に接するピタゴラスの三角形を造る。　これにより、2つの三角形の3単位の印の位置から4単位の印までの部分は同じ平面となる。 次に、水平な平面の範囲を広げるために、前記の三角形を使って接続する直角三角形を連続して造り、さらに、直角に接する三角形</w:t>
      </w:r>
      <w:r w:rsidR="000F012C" w:rsidRPr="000F012C">
        <w:rPr>
          <w:rFonts w:ascii="ＭＳ Ｐゴシック" w:eastAsia="ＭＳ Ｐゴシック" w:hAnsi="ＭＳ Ｐゴシック" w:cs="ＭＳ Ｐゴシック"/>
          <w:kern w:val="0"/>
          <w:sz w:val="24"/>
          <w:szCs w:val="24"/>
        </w:rPr>
        <w:lastRenderedPageBreak/>
        <w:t>を作って平面とする。その後、対面する三角形の 底辺の間にヒモを張り、その間の凹凸を調べて この平面の高いところは削り低いところはセメントで埋める。これにより、この平面は水平になる。</w:t>
      </w:r>
      <w:r w:rsidR="00B13EC2">
        <w:rPr>
          <w:rFonts w:ascii="ＭＳ Ｐゴシック" w:eastAsia="ＭＳ Ｐゴシック" w:hAnsi="ＭＳ Ｐゴシック" w:cs="ＭＳ Ｐゴシック" w:hint="eastAsia"/>
          <w:kern w:val="0"/>
          <w:sz w:val="24"/>
          <w:szCs w:val="24"/>
        </w:rPr>
        <w:t>この方法を続けて行い、水平な平面を広げる。</w:t>
      </w:r>
      <w:r w:rsidR="000F012C" w:rsidRPr="000F012C">
        <w:rPr>
          <w:rFonts w:ascii="ＭＳ Ｐゴシック" w:eastAsia="ＭＳ Ｐゴシック" w:hAnsi="ＭＳ Ｐゴシック" w:cs="ＭＳ Ｐゴシック"/>
          <w:kern w:val="0"/>
          <w:sz w:val="24"/>
          <w:szCs w:val="24"/>
        </w:rPr>
        <w:t xml:space="preserve">　　　　　　　　　第二の方法は、垂直機を使って高さが3単位、底辺が4単位、斜線が5単位のピタゴラスの直角三角形を造</w:t>
      </w:r>
      <w:r w:rsidR="00B13EC2">
        <w:rPr>
          <w:rFonts w:ascii="ＭＳ Ｐゴシック" w:eastAsia="ＭＳ Ｐゴシック" w:hAnsi="ＭＳ Ｐゴシック" w:cs="ＭＳ Ｐゴシック" w:hint="eastAsia"/>
          <w:kern w:val="0"/>
          <w:sz w:val="24"/>
          <w:szCs w:val="24"/>
        </w:rPr>
        <w:t>る。次に、</w:t>
      </w:r>
      <w:r w:rsidR="000F012C" w:rsidRPr="000F012C">
        <w:rPr>
          <w:rFonts w:ascii="ＭＳ Ｐゴシック" w:eastAsia="ＭＳ Ｐゴシック" w:hAnsi="ＭＳ Ｐゴシック" w:cs="ＭＳ Ｐゴシック"/>
          <w:kern w:val="0"/>
          <w:sz w:val="24"/>
          <w:szCs w:val="24"/>
        </w:rPr>
        <w:t>その三角形の底辺を半径として平面に円を描く。これにより円の範囲は同じ平面となる。この範囲の凹凸を調べて、高いところは削り低いところはセメントで埋めて水平な平面にする。この作業を連続して行って水平な平面を広げる</w:t>
      </w:r>
      <w:r w:rsidR="00B13EC2">
        <w:rPr>
          <w:rFonts w:ascii="ＭＳ Ｐゴシック" w:eastAsia="ＭＳ Ｐゴシック" w:hAnsi="ＭＳ Ｐゴシック" w:cs="ＭＳ Ｐゴシック" w:hint="eastAsia"/>
          <w:kern w:val="0"/>
          <w:sz w:val="24"/>
          <w:szCs w:val="24"/>
        </w:rPr>
        <w:t>（図-11）</w:t>
      </w:r>
      <w:r w:rsidR="000F012C" w:rsidRPr="000F012C">
        <w:rPr>
          <w:rFonts w:ascii="ＭＳ Ｐゴシック" w:eastAsia="ＭＳ Ｐゴシック" w:hAnsi="ＭＳ Ｐゴシック" w:cs="ＭＳ Ｐゴシック"/>
          <w:kern w:val="0"/>
          <w:sz w:val="24"/>
          <w:szCs w:val="24"/>
        </w:rPr>
        <w:t>。</w:t>
      </w:r>
    </w:p>
    <w:p w14:paraId="4D593557" w14:textId="77777777" w:rsidR="000F012C" w:rsidRPr="000F012C" w:rsidRDefault="000F012C" w:rsidP="00066290">
      <w:pPr>
        <w:widowControl/>
        <w:jc w:val="left"/>
        <w:rPr>
          <w:rFonts w:ascii="ＭＳ Ｐゴシック" w:eastAsia="ＭＳ Ｐゴシック" w:hAnsi="ＭＳ Ｐゴシック" w:cs="ＭＳ Ｐゴシック"/>
          <w:bCs/>
          <w:szCs w:val="21"/>
        </w:rPr>
      </w:pPr>
    </w:p>
    <w:p w14:paraId="7D7408EF" w14:textId="225E1F80" w:rsidR="006747F2" w:rsidRDefault="006747F2" w:rsidP="00066290">
      <w:pPr>
        <w:widowControl/>
        <w:jc w:val="left"/>
        <w:rPr>
          <w:rFonts w:ascii="ＭＳ Ｐゴシック" w:eastAsia="ＭＳ Ｐゴシック" w:hAnsi="ＭＳ Ｐゴシック" w:cs="ＭＳ Ｐゴシック"/>
          <w:kern w:val="0"/>
          <w:sz w:val="24"/>
          <w:szCs w:val="24"/>
        </w:rPr>
      </w:pPr>
      <w:r w:rsidRPr="006747F2">
        <w:rPr>
          <w:rFonts w:ascii="ＭＳ Ｐゴシック" w:eastAsia="ＭＳ Ｐゴシック" w:hAnsi="ＭＳ Ｐゴシック" w:cs="ＭＳ Ｐゴシック"/>
          <w:kern w:val="0"/>
          <w:sz w:val="24"/>
          <w:szCs w:val="24"/>
        </w:rPr>
        <w:t>。</w:t>
      </w:r>
    </w:p>
    <w:p w14:paraId="3A559935" w14:textId="65ADB81F" w:rsidR="00066290" w:rsidRDefault="00066290" w:rsidP="00066290">
      <w:pPr>
        <w:pStyle w:val="af"/>
        <w:keepNext/>
        <w:jc w:val="left"/>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11</w:t>
      </w:r>
      <w:r>
        <w:fldChar w:fldCharType="end"/>
      </w:r>
    </w:p>
    <w:p w14:paraId="6F147414" w14:textId="40719389" w:rsidR="000634B4" w:rsidRPr="00066290" w:rsidRDefault="00066290" w:rsidP="00066290">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noProof/>
          <w:kern w:val="0"/>
          <w:sz w:val="24"/>
          <w:szCs w:val="24"/>
        </w:rPr>
        <w:drawing>
          <wp:inline distT="0" distB="0" distL="0" distR="0" wp14:anchorId="57DA81A1" wp14:editId="4FD76F95">
            <wp:extent cx="5029200" cy="4883072"/>
            <wp:effectExtent l="0" t="0" r="0" b="0"/>
            <wp:docPr id="1999584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84524" name="図 1999584524"/>
                    <pic:cNvPicPr/>
                  </pic:nvPicPr>
                  <pic:blipFill>
                    <a:blip r:embed="rId23">
                      <a:extLst>
                        <a:ext uri="{28A0092B-C50C-407E-A947-70E740481C1C}">
                          <a14:useLocalDpi xmlns:a14="http://schemas.microsoft.com/office/drawing/2010/main" val="0"/>
                        </a:ext>
                      </a:extLst>
                    </a:blip>
                    <a:stretch>
                      <a:fillRect/>
                    </a:stretch>
                  </pic:blipFill>
                  <pic:spPr>
                    <a:xfrm>
                      <a:off x="0" y="0"/>
                      <a:ext cx="5059407" cy="4912401"/>
                    </a:xfrm>
                    <a:prstGeom prst="rect">
                      <a:avLst/>
                    </a:prstGeom>
                  </pic:spPr>
                </pic:pic>
              </a:graphicData>
            </a:graphic>
          </wp:inline>
        </w:drawing>
      </w:r>
    </w:p>
    <w:p w14:paraId="203A4C92" w14:textId="45EB4077" w:rsidR="003C1CD5" w:rsidRPr="00E44104" w:rsidRDefault="00B35636" w:rsidP="003C1CD5">
      <w:pPr>
        <w:widowControl/>
        <w:jc w:val="left"/>
        <w:rPr>
          <w:rFonts w:hAnsi="Yu Gothic"/>
          <w:bCs/>
          <w:color w:val="000000" w:themeColor="text1"/>
          <w:kern w:val="24"/>
        </w:rPr>
      </w:pPr>
      <w:r>
        <w:rPr>
          <w:rFonts w:ascii="ＭＳ Ｐゴシック" w:eastAsia="ＭＳ Ｐゴシック" w:hAnsi="ＭＳ Ｐゴシック" w:cs="ＭＳ Ｐゴシック" w:hint="eastAsia"/>
          <w:bCs/>
          <w:szCs w:val="21"/>
        </w:rPr>
        <w:lastRenderedPageBreak/>
        <w:t>次に、起始部と段を建造するために平面の基準部分を</w:t>
      </w:r>
      <w:r w:rsidR="00864656">
        <w:rPr>
          <w:rFonts w:ascii="ＭＳ Ｐゴシック" w:eastAsia="ＭＳ Ｐゴシック" w:hAnsi="ＭＳ Ｐゴシック" w:cs="ＭＳ Ｐゴシック" w:hint="eastAsia"/>
          <w:bCs/>
          <w:szCs w:val="21"/>
        </w:rPr>
        <w:t>作る</w:t>
      </w:r>
      <w:r>
        <w:rPr>
          <w:rFonts w:ascii="ＭＳ Ｐゴシック" w:eastAsia="ＭＳ Ｐゴシック" w:hAnsi="ＭＳ Ｐゴシック" w:cs="ＭＳ Ｐゴシック" w:hint="eastAsia"/>
          <w:bCs/>
          <w:szCs w:val="21"/>
        </w:rPr>
        <w:t>。そのために、</w:t>
      </w:r>
      <w:r w:rsidR="00040715">
        <w:rPr>
          <w:rFonts w:ascii="ＭＳ Ｐゴシック" w:eastAsia="ＭＳ Ｐゴシック" w:hAnsi="ＭＳ Ｐゴシック" w:cs="ＭＳ Ｐゴシック" w:hint="eastAsia"/>
          <w:bCs/>
          <w:szCs w:val="21"/>
        </w:rPr>
        <w:t>水平にした起始部と段の</w:t>
      </w:r>
      <w:r w:rsidR="00066290">
        <w:rPr>
          <w:rFonts w:ascii="ＭＳ Ｐゴシック" w:eastAsia="ＭＳ Ｐゴシック" w:hAnsi="ＭＳ Ｐゴシック" w:cs="ＭＳ Ｐゴシック" w:hint="eastAsia"/>
          <w:bCs/>
          <w:szCs w:val="21"/>
        </w:rPr>
        <w:t>平面</w:t>
      </w:r>
      <w:r w:rsidR="00655A51" w:rsidRPr="00E44104">
        <w:rPr>
          <w:rFonts w:ascii="ＭＳ Ｐゴシック" w:eastAsia="ＭＳ Ｐゴシック" w:hAnsi="ＭＳ Ｐゴシック" w:cs="ＭＳ Ｐゴシック" w:hint="eastAsia"/>
          <w:bCs/>
          <w:szCs w:val="21"/>
        </w:rPr>
        <w:t>に</w:t>
      </w:r>
      <w:r w:rsidR="003C1CD5" w:rsidRPr="00E44104">
        <w:rPr>
          <w:rFonts w:ascii="ＭＳ Ｐゴシック" w:eastAsia="ＭＳ Ｐゴシック" w:hAnsi="ＭＳ Ｐゴシック" w:cs="ＭＳ Ｐゴシック" w:hint="eastAsia"/>
          <w:bCs/>
          <w:color w:val="000000" w:themeColor="text1"/>
          <w:szCs w:val="21"/>
        </w:rPr>
        <w:t>北の方位線を描き、この線を基準線ａ</w:t>
      </w:r>
      <w:r w:rsidR="00066290">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する。</w:t>
      </w:r>
      <w:bookmarkStart w:id="128" w:name="_Hlk108799270"/>
      <w:r w:rsidR="003C1CD5" w:rsidRPr="00E44104">
        <w:rPr>
          <w:rFonts w:hAnsi="Yu Gothic" w:hint="eastAsia"/>
          <w:bCs/>
          <w:color w:val="000000" w:themeColor="text1"/>
          <w:kern w:val="24"/>
        </w:rPr>
        <w:t>基準線ａに</w:t>
      </w:r>
      <w:r w:rsidR="00F568F6" w:rsidRPr="00E44104">
        <w:rPr>
          <w:rFonts w:hAnsi="Yu Gothic" w:hint="eastAsia"/>
          <w:bCs/>
          <w:color w:val="000000" w:themeColor="text1"/>
          <w:kern w:val="24"/>
        </w:rPr>
        <w:t>半径が</w:t>
      </w:r>
      <w:r w:rsidR="003C1CD5" w:rsidRPr="00E44104">
        <w:rPr>
          <w:rFonts w:hAnsi="Yu Gothic" w:hint="eastAsia"/>
          <w:bCs/>
          <w:color w:val="000000" w:themeColor="text1"/>
          <w:kern w:val="24"/>
        </w:rPr>
        <w:t>1/</w:t>
      </w:r>
      <w:r w:rsidR="00F568F6" w:rsidRPr="00E44104">
        <w:rPr>
          <w:rFonts w:hAnsi="Yu Gothic" w:hint="eastAsia"/>
          <w:bCs/>
          <w:color w:val="000000" w:themeColor="text1"/>
          <w:kern w:val="24"/>
        </w:rPr>
        <w:t>2</w:t>
      </w:r>
      <w:r w:rsidR="003C1CD5" w:rsidRPr="00E44104">
        <w:rPr>
          <w:rFonts w:hAnsi="Yu Gothic" w:hint="eastAsia"/>
          <w:bCs/>
          <w:color w:val="000000" w:themeColor="text1"/>
          <w:kern w:val="24"/>
        </w:rPr>
        <w:t>辺の</w:t>
      </w:r>
      <w:r w:rsidR="00F568F6" w:rsidRPr="00E44104">
        <w:rPr>
          <w:rFonts w:hAnsi="Yu Gothic" w:hint="eastAsia"/>
          <w:bCs/>
          <w:color w:val="000000" w:themeColor="text1"/>
          <w:kern w:val="24"/>
        </w:rPr>
        <w:t>円を描き、基準線ａとの交点を</w:t>
      </w:r>
      <w:r w:rsidR="00F568F6" w:rsidRPr="00E44104">
        <w:rPr>
          <w:rFonts w:hAnsi="Yu Gothic" w:hint="eastAsia"/>
          <w:bCs/>
          <w:color w:val="000000" w:themeColor="text1"/>
          <w:kern w:val="24"/>
        </w:rPr>
        <w:t>A,B</w:t>
      </w:r>
      <w:r w:rsidR="00F568F6" w:rsidRPr="00E44104">
        <w:rPr>
          <w:rFonts w:hAnsi="Yu Gothic" w:hint="eastAsia"/>
          <w:bCs/>
          <w:color w:val="000000" w:themeColor="text1"/>
          <w:kern w:val="24"/>
        </w:rPr>
        <w:t>とする。</w:t>
      </w:r>
      <w:r w:rsidR="003C1CD5" w:rsidRPr="00E44104">
        <w:rPr>
          <w:rFonts w:hAnsi="Yu Gothic" w:hint="eastAsia"/>
          <w:bCs/>
          <w:color w:val="000000" w:themeColor="text1"/>
          <w:kern w:val="24"/>
        </w:rPr>
        <w:t>次に、Ａ</w:t>
      </w:r>
      <w:r w:rsidR="003C1CD5" w:rsidRPr="00E44104">
        <w:rPr>
          <w:rFonts w:hAnsi="Yu Gothic" w:hint="eastAsia"/>
          <w:bCs/>
          <w:color w:val="000000" w:themeColor="text1"/>
          <w:kern w:val="24"/>
        </w:rPr>
        <w:t>,</w:t>
      </w:r>
      <w:r w:rsidR="00913B19" w:rsidRPr="00E44104">
        <w:rPr>
          <w:rFonts w:hAnsi="Yu Gothic" w:hint="eastAsia"/>
          <w:bCs/>
          <w:color w:val="000000" w:themeColor="text1"/>
          <w:kern w:val="24"/>
        </w:rPr>
        <w:t>B</w:t>
      </w:r>
      <w:r w:rsidR="003C1CD5" w:rsidRPr="00E44104">
        <w:rPr>
          <w:rFonts w:hAnsi="Yu Gothic" w:hint="eastAsia"/>
          <w:bCs/>
          <w:color w:val="000000" w:themeColor="text1"/>
          <w:kern w:val="24"/>
        </w:rPr>
        <w:t>を中心に</w:t>
      </w:r>
      <w:r w:rsidR="003C1CD5" w:rsidRPr="00E44104">
        <w:rPr>
          <w:rFonts w:hAnsi="Yu Gothic" w:hint="eastAsia"/>
          <w:bCs/>
          <w:color w:val="000000" w:themeColor="text1"/>
          <w:kern w:val="24"/>
        </w:rPr>
        <w:t>,</w:t>
      </w:r>
      <w:r w:rsidR="003C1CD5" w:rsidRPr="00E44104">
        <w:rPr>
          <w:rFonts w:hAnsi="Yu Gothic" w:hint="eastAsia"/>
          <w:bCs/>
          <w:color w:val="000000" w:themeColor="text1"/>
          <w:kern w:val="24"/>
        </w:rPr>
        <w:t>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w:t>
      </w:r>
      <w:r w:rsidR="00913B19" w:rsidRPr="00E44104">
        <w:rPr>
          <w:rFonts w:hAnsi="Yu Gothic" w:hint="eastAsia"/>
          <w:bCs/>
          <w:color w:val="000000" w:themeColor="text1"/>
          <w:kern w:val="24"/>
        </w:rPr>
        <w:t>れら</w:t>
      </w:r>
      <w:r w:rsidR="003C1CD5" w:rsidRPr="00E44104">
        <w:rPr>
          <w:rFonts w:hAnsi="Yu Gothic" w:hint="eastAsia"/>
          <w:bCs/>
          <w:color w:val="000000" w:themeColor="text1"/>
          <w:kern w:val="24"/>
        </w:rPr>
        <w:t>の円の交点を繋ぎ、線</w:t>
      </w:r>
      <w:proofErr w:type="spellStart"/>
      <w:r w:rsidR="003C1CD5" w:rsidRPr="00E44104">
        <w:rPr>
          <w:rFonts w:hAnsi="Yu Gothic" w:hint="eastAsia"/>
          <w:bCs/>
          <w:color w:val="000000" w:themeColor="text1"/>
          <w:kern w:val="24"/>
        </w:rPr>
        <w:t>b,c</w:t>
      </w:r>
      <w:proofErr w:type="spellEnd"/>
      <w:r w:rsidR="003C1CD5" w:rsidRPr="00E44104">
        <w:rPr>
          <w:rFonts w:hAnsi="Yu Gothic" w:hint="eastAsia"/>
          <w:bCs/>
          <w:color w:val="000000" w:themeColor="text1"/>
          <w:kern w:val="24"/>
        </w:rPr>
        <w:t>とする。線ｂ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と基準線</w:t>
      </w:r>
      <w:r w:rsidR="003C1CD5" w:rsidRPr="00E44104">
        <w:rPr>
          <w:rFonts w:hAnsi="Yu Gothic" w:hint="eastAsia"/>
          <w:bCs/>
          <w:color w:val="000000" w:themeColor="text1"/>
          <w:kern w:val="24"/>
        </w:rPr>
        <w:t>a</w:t>
      </w:r>
      <w:r w:rsidR="003C1CD5" w:rsidRPr="00E44104">
        <w:rPr>
          <w:rFonts w:hAnsi="Yu Gothic" w:hint="eastAsia"/>
          <w:bCs/>
          <w:color w:val="000000" w:themeColor="text1"/>
          <w:kern w:val="24"/>
        </w:rPr>
        <w:t>の交点を</w:t>
      </w:r>
      <w:r w:rsidR="00913B19" w:rsidRPr="00E44104">
        <w:rPr>
          <w:rFonts w:hAnsi="Yu Gothic"/>
          <w:bCs/>
          <w:color w:val="000000" w:themeColor="text1"/>
          <w:kern w:val="24"/>
        </w:rPr>
        <w:t>C</w:t>
      </w:r>
      <w:r w:rsidR="003C1CD5" w:rsidRPr="00E44104">
        <w:rPr>
          <w:rFonts w:hAnsi="Yu Gothic" w:hint="eastAsia"/>
          <w:bCs/>
          <w:color w:val="000000" w:themeColor="text1"/>
          <w:kern w:val="24"/>
        </w:rPr>
        <w:t>,D</w:t>
      </w:r>
      <w:r w:rsidR="003C1CD5" w:rsidRPr="00E44104">
        <w:rPr>
          <w:rFonts w:hAnsi="Yu Gothic" w:hint="eastAsia"/>
          <w:bCs/>
          <w:color w:val="000000" w:themeColor="text1"/>
          <w:kern w:val="24"/>
        </w:rPr>
        <w:t>として、ここを中心に半径が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辺の円を描く。これらの円と線ｂ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との交点を</w:t>
      </w:r>
      <w:r w:rsidR="00913B19" w:rsidRPr="00E44104">
        <w:rPr>
          <w:rFonts w:hAnsi="Yu Gothic"/>
          <w:bCs/>
          <w:color w:val="000000" w:themeColor="text1"/>
          <w:kern w:val="24"/>
        </w:rPr>
        <w:t>E</w:t>
      </w:r>
      <w:r w:rsidR="00913B19"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とする。これらの点</w:t>
      </w:r>
      <w:r w:rsidR="003C1CD5" w:rsidRPr="00E44104">
        <w:rPr>
          <w:rFonts w:hAnsi="Yu Gothic" w:hint="eastAsia"/>
          <w:bCs/>
          <w:color w:val="000000" w:themeColor="text1"/>
          <w:kern w:val="24"/>
        </w:rPr>
        <w:t>,D,</w:t>
      </w:r>
      <w:r w:rsidR="00913B19" w:rsidRPr="00E44104">
        <w:rPr>
          <w:rFonts w:hAnsi="Yu Gothic"/>
          <w:bCs/>
          <w:color w:val="000000" w:themeColor="text1"/>
          <w:kern w:val="24"/>
        </w:rPr>
        <w:t>E</w:t>
      </w:r>
      <w:r w:rsidR="003C1CD5"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を繋ぐと、辺の長さが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w:t>
      </w:r>
      <w:r w:rsidR="00655A51" w:rsidRPr="00E44104">
        <w:rPr>
          <w:rFonts w:hAnsi="Yu Gothic" w:hint="eastAsia"/>
          <w:bCs/>
          <w:color w:val="000000" w:themeColor="text1"/>
          <w:kern w:val="24"/>
        </w:rPr>
        <w:t>正四角形</w:t>
      </w:r>
      <w:r>
        <w:rPr>
          <w:rFonts w:hAnsi="Yu Gothic" w:hint="eastAsia"/>
          <w:bCs/>
          <w:color w:val="000000" w:themeColor="text1"/>
          <w:kern w:val="24"/>
        </w:rPr>
        <w:t>が作られて</w:t>
      </w:r>
      <w:r w:rsidR="003C1CD5" w:rsidRPr="00E44104">
        <w:rPr>
          <w:rFonts w:hAnsi="Yu Gothic" w:hint="eastAsia"/>
          <w:bCs/>
          <w:color w:val="000000" w:themeColor="text1"/>
          <w:kern w:val="24"/>
        </w:rPr>
        <w:t>基準部分</w:t>
      </w:r>
      <w:r w:rsidR="00290D12">
        <w:rPr>
          <w:rFonts w:hAnsi="Yu Gothic" w:hint="eastAsia"/>
          <w:bCs/>
          <w:color w:val="000000" w:themeColor="text1"/>
          <w:kern w:val="24"/>
        </w:rPr>
        <w:t>に</w:t>
      </w:r>
      <w:r w:rsidR="003C1CD5" w:rsidRPr="00E44104">
        <w:rPr>
          <w:rFonts w:hAnsi="Yu Gothic" w:hint="eastAsia"/>
          <w:bCs/>
          <w:color w:val="000000" w:themeColor="text1"/>
          <w:kern w:val="24"/>
        </w:rPr>
        <w:t>なる。</w:t>
      </w:r>
      <w:r w:rsidR="003C1CD5" w:rsidRPr="00E44104">
        <w:rPr>
          <w:rFonts w:ascii="ＭＳ Ｐゴシック" w:eastAsia="ＭＳ Ｐゴシック" w:hAnsi="ＭＳ Ｐゴシック" w:cs="ＭＳ Ｐゴシック" w:hint="eastAsia"/>
          <w:bCs/>
          <w:color w:val="000000" w:themeColor="text1"/>
          <w:szCs w:val="21"/>
        </w:rPr>
        <w:t>この</w:t>
      </w:r>
      <w:r>
        <w:rPr>
          <w:rFonts w:ascii="ＭＳ Ｐゴシック" w:eastAsia="ＭＳ Ｐゴシック" w:hAnsi="ＭＳ Ｐゴシック" w:cs="ＭＳ Ｐゴシック" w:hint="eastAsia"/>
          <w:bCs/>
          <w:color w:val="000000" w:themeColor="text1"/>
          <w:szCs w:val="21"/>
        </w:rPr>
        <w:t>基準部分</w:t>
      </w:r>
      <w:r w:rsidR="003C1CD5" w:rsidRPr="00E44104">
        <w:rPr>
          <w:rFonts w:ascii="ＭＳ Ｐゴシック" w:eastAsia="ＭＳ Ｐゴシック" w:hAnsi="ＭＳ Ｐゴシック" w:cs="ＭＳ Ｐゴシック" w:hint="eastAsia"/>
          <w:bCs/>
          <w:color w:val="000000" w:themeColor="text1"/>
          <w:szCs w:val="21"/>
        </w:rPr>
        <w:t>の対角線がピラミッドの対角線</w:t>
      </w:r>
      <w:r w:rsidR="00FC5196">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なる（図-</w:t>
      </w:r>
      <w:r w:rsidR="0070517A" w:rsidRPr="00E44104">
        <w:rPr>
          <w:rFonts w:ascii="ＭＳ Ｐゴシック" w:eastAsia="ＭＳ Ｐゴシック" w:hAnsi="ＭＳ Ｐゴシック" w:cs="ＭＳ Ｐゴシック" w:hint="eastAsia"/>
          <w:bCs/>
          <w:color w:val="000000" w:themeColor="text1"/>
          <w:szCs w:val="21"/>
        </w:rPr>
        <w:t>1</w:t>
      </w:r>
      <w:r w:rsidR="00040715">
        <w:rPr>
          <w:rFonts w:ascii="ＭＳ Ｐゴシック" w:eastAsia="ＭＳ Ｐゴシック" w:hAnsi="ＭＳ Ｐゴシック" w:cs="ＭＳ Ｐゴシック" w:hint="eastAsia"/>
          <w:bCs/>
          <w:color w:val="000000" w:themeColor="text1"/>
          <w:szCs w:val="21"/>
        </w:rPr>
        <w:t>2</w:t>
      </w:r>
      <w:r w:rsidR="003C1CD5" w:rsidRPr="00E44104">
        <w:rPr>
          <w:rFonts w:ascii="ＭＳ Ｐゴシック" w:eastAsia="ＭＳ Ｐゴシック" w:hAnsi="ＭＳ Ｐゴシック" w:cs="ＭＳ Ｐゴシック" w:hint="eastAsia"/>
          <w:bCs/>
          <w:color w:val="000000" w:themeColor="text1"/>
          <w:szCs w:val="21"/>
        </w:rPr>
        <w:t>）。</w:t>
      </w:r>
    </w:p>
    <w:p w14:paraId="00E67ED8" w14:textId="36477372" w:rsidR="00F568F6" w:rsidRDefault="00F568F6" w:rsidP="00F568F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12</w:t>
      </w:r>
      <w:r w:rsidR="00066290">
        <w:fldChar w:fldCharType="end"/>
      </w:r>
    </w:p>
    <w:p w14:paraId="4B0AA437" w14:textId="42432641" w:rsidR="00E438FF" w:rsidRDefault="002431D0"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51F6C46" wp14:editId="5733D8DF">
            <wp:extent cx="5586413" cy="2095750"/>
            <wp:effectExtent l="0" t="0" r="0" b="0"/>
            <wp:docPr id="2081247721" name="図 1">
              <a:extLst xmlns:a="http://schemas.openxmlformats.org/drawingml/2006/main">
                <a:ext uri="{FF2B5EF4-FFF2-40B4-BE49-F238E27FC236}">
                  <a16:creationId xmlns:a16="http://schemas.microsoft.com/office/drawing/2014/main" id="{61C025DE-E840-96A7-DCEB-EE64062A2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1C025DE-E840-96A7-DCEB-EE64062A2454}"/>
                        </a:ext>
                      </a:extLst>
                    </pic:cNvPr>
                    <pic:cNvPicPr>
                      <a:picLocks noChangeAspect="1"/>
                    </pic:cNvPicPr>
                  </pic:nvPicPr>
                  <pic:blipFill>
                    <a:blip r:embed="rId24"/>
                    <a:stretch>
                      <a:fillRect/>
                    </a:stretch>
                  </pic:blipFill>
                  <pic:spPr>
                    <a:xfrm>
                      <a:off x="0" y="0"/>
                      <a:ext cx="5679427" cy="2130644"/>
                    </a:xfrm>
                    <a:prstGeom prst="rect">
                      <a:avLst/>
                    </a:prstGeom>
                  </pic:spPr>
                </pic:pic>
              </a:graphicData>
            </a:graphic>
          </wp:inline>
        </w:drawing>
      </w:r>
    </w:p>
    <w:bookmarkEnd w:id="128"/>
    <w:p w14:paraId="38EEB3E0" w14:textId="01C432BD" w:rsidR="0041769E" w:rsidRPr="00E44104" w:rsidRDefault="0041769E" w:rsidP="0041769E">
      <w:pPr>
        <w:widowControl/>
        <w:jc w:val="left"/>
        <w:rPr>
          <w:rFonts w:hAnsi="Yu Gothic"/>
          <w:color w:val="000000" w:themeColor="text1"/>
          <w:kern w:val="24"/>
        </w:rPr>
      </w:pPr>
      <w:r w:rsidRPr="00E44104">
        <w:rPr>
          <w:rFonts w:hAnsi="Yu Gothic" w:hint="eastAsia"/>
          <w:color w:val="000000" w:themeColor="text1"/>
          <w:kern w:val="24"/>
        </w:rPr>
        <w:t>次に</w:t>
      </w:r>
      <w:r w:rsidRPr="00E44104">
        <w:rPr>
          <w:rFonts w:hAnsi="Yu Gothic" w:hint="eastAsia"/>
          <w:color w:val="FF0000"/>
          <w:kern w:val="24"/>
        </w:rPr>
        <w:t>、</w:t>
      </w:r>
      <w:r w:rsidRPr="00E44104">
        <w:rPr>
          <w:rFonts w:hAnsi="Yu Gothic" w:hint="eastAsia"/>
          <w:kern w:val="24"/>
        </w:rPr>
        <w:t>基準部分を辺縁と４角に向かって延長する。しかし、その方向を正確に設定するため、基準部分の</w:t>
      </w:r>
      <w:r w:rsidR="00913B19" w:rsidRPr="00E44104">
        <w:rPr>
          <w:rFonts w:hAnsi="Yu Gothic" w:hint="eastAsia"/>
          <w:kern w:val="24"/>
        </w:rPr>
        <w:t>四角</w:t>
      </w:r>
      <w:r w:rsidRPr="00E44104">
        <w:rPr>
          <w:rFonts w:hAnsi="Yu Gothic" w:hint="eastAsia"/>
          <w:kern w:val="24"/>
        </w:rPr>
        <w:t>の位置を正確</w:t>
      </w:r>
      <w:r w:rsidR="00B84530" w:rsidRPr="00E44104">
        <w:rPr>
          <w:rFonts w:hAnsi="Yu Gothic" w:hint="eastAsia"/>
          <w:kern w:val="24"/>
        </w:rPr>
        <w:t>に</w:t>
      </w:r>
      <w:r w:rsidRPr="00E44104">
        <w:rPr>
          <w:rFonts w:hAnsi="Yu Gothic" w:hint="eastAsia"/>
          <w:kern w:val="24"/>
        </w:rPr>
        <w:t>設定する必要がある。そのために、</w:t>
      </w:r>
      <w:r w:rsidRPr="00E44104">
        <w:rPr>
          <w:rFonts w:hAnsi="Yu Gothic" w:hint="eastAsia"/>
          <w:color w:val="000000" w:themeColor="text1"/>
          <w:kern w:val="24"/>
        </w:rPr>
        <w:t>1</w:t>
      </w:r>
      <w:r w:rsidRPr="00E44104">
        <w:rPr>
          <w:rFonts w:hAnsi="Yu Gothic" w:hint="eastAsia"/>
          <w:color w:val="000000" w:themeColor="text1"/>
          <w:kern w:val="24"/>
        </w:rPr>
        <w:t>）</w:t>
      </w:r>
      <w:r w:rsidR="00126D79" w:rsidRPr="00E44104">
        <w:rPr>
          <w:rFonts w:hAnsi="Yu Gothic"/>
          <w:color w:val="000000" w:themeColor="text1"/>
          <w:kern w:val="24"/>
        </w:rPr>
        <w:t>C</w:t>
      </w:r>
      <w:r w:rsidRPr="00E44104">
        <w:rPr>
          <w:rFonts w:hAnsi="Yu Gothic" w:hint="eastAsia"/>
          <w:color w:val="000000" w:themeColor="text1"/>
          <w:kern w:val="24"/>
        </w:rPr>
        <w:t>点を中心に対角線の長さの円を描く。次に、</w:t>
      </w:r>
      <w:r w:rsidR="00126D79" w:rsidRPr="00E44104">
        <w:rPr>
          <w:rFonts w:hAnsi="Yu Gothic"/>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color w:val="000000" w:themeColor="text1"/>
          <w:kern w:val="24"/>
        </w:rPr>
        <w:t>G</w:t>
      </w:r>
      <w:r w:rsidR="002431D0">
        <w:rPr>
          <w:rFonts w:hAnsi="Yu Gothic" w:hint="eastAsia"/>
          <w:color w:val="000000" w:themeColor="text1"/>
          <w:kern w:val="24"/>
        </w:rPr>
        <w:t>に</w:t>
      </w:r>
      <w:r w:rsidRPr="00E44104">
        <w:rPr>
          <w:rFonts w:hAnsi="Yu Gothic" w:hint="eastAsia"/>
          <w:color w:val="000000" w:themeColor="text1"/>
          <w:kern w:val="24"/>
        </w:rPr>
        <w:t>する。</w:t>
      </w:r>
      <w:r w:rsidR="00126D79" w:rsidRPr="00E44104">
        <w:rPr>
          <w:rFonts w:hAnsi="Yu Gothic" w:hint="eastAsia"/>
          <w:color w:val="000000" w:themeColor="text1"/>
          <w:kern w:val="24"/>
        </w:rPr>
        <w:t>2</w:t>
      </w:r>
      <w:r w:rsidR="00126D79" w:rsidRPr="00E44104">
        <w:rPr>
          <w:rFonts w:hAnsi="Yu Gothic"/>
          <w:color w:val="000000" w:themeColor="text1"/>
          <w:kern w:val="24"/>
        </w:rPr>
        <w:t>)</w:t>
      </w:r>
      <w:r w:rsidR="00126D79" w:rsidRPr="00E44104">
        <w:rPr>
          <w:rFonts w:hAnsi="Yu Gothic" w:hint="eastAsia"/>
          <w:color w:val="000000" w:themeColor="text1"/>
          <w:kern w:val="24"/>
        </w:rPr>
        <w:t xml:space="preserve"> G</w:t>
      </w:r>
      <w:r w:rsidRPr="00E44104">
        <w:rPr>
          <w:rFonts w:hAnsi="Yu Gothic" w:hint="eastAsia"/>
          <w:color w:val="000000" w:themeColor="text1"/>
          <w:kern w:val="24"/>
        </w:rPr>
        <w:t>点を中心に対角線の長さの円を描く。その後、</w:t>
      </w:r>
      <w:r w:rsidR="00126D79" w:rsidRPr="00E44104">
        <w:rPr>
          <w:rFonts w:hAnsi="Yu Gothic" w:hint="eastAsia"/>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H</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3</w:t>
      </w:r>
      <w:r w:rsidRPr="00E44104">
        <w:rPr>
          <w:rFonts w:hAnsi="Yu Gothic" w:hint="eastAsia"/>
          <w:color w:val="000000" w:themeColor="text1"/>
          <w:kern w:val="24"/>
        </w:rPr>
        <w:t>）</w:t>
      </w:r>
      <w:r w:rsidRPr="00E44104">
        <w:rPr>
          <w:rFonts w:hAnsi="Yu Gothic" w:hint="eastAsia"/>
          <w:color w:val="000000" w:themeColor="text1"/>
          <w:kern w:val="24"/>
        </w:rPr>
        <w:t xml:space="preserve"> </w:t>
      </w:r>
      <w:r w:rsidR="00126D79" w:rsidRPr="00E44104">
        <w:rPr>
          <w:rFonts w:hAnsi="Yu Gothic" w:hint="eastAsia"/>
          <w:color w:val="000000" w:themeColor="text1"/>
          <w:kern w:val="24"/>
        </w:rPr>
        <w:t>E</w:t>
      </w:r>
      <w:r w:rsidRPr="00E44104">
        <w:rPr>
          <w:rFonts w:hAnsi="Yu Gothic" w:hint="eastAsia"/>
          <w:color w:val="000000" w:themeColor="text1"/>
          <w:kern w:val="24"/>
        </w:rPr>
        <w:t>点を中心に対角線の長さの円を描く。</w:t>
      </w:r>
      <w:r w:rsidR="00126D79" w:rsidRPr="00E44104">
        <w:rPr>
          <w:rFonts w:hAnsi="Yu Gothic" w:hint="eastAsia"/>
          <w:color w:val="000000" w:themeColor="text1"/>
          <w:kern w:val="24"/>
        </w:rPr>
        <w:t>H</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I</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4</w:t>
      </w:r>
      <w:r w:rsidRPr="00E44104">
        <w:rPr>
          <w:rFonts w:hAnsi="Yu Gothic" w:hint="eastAsia"/>
          <w:color w:val="000000" w:themeColor="text1"/>
          <w:kern w:val="24"/>
        </w:rPr>
        <w:t>）</w:t>
      </w:r>
      <w:r w:rsidR="00E87790" w:rsidRPr="00E44104">
        <w:rPr>
          <w:rFonts w:hAnsi="Yu Gothic" w:hint="eastAsia"/>
          <w:color w:val="000000" w:themeColor="text1"/>
          <w:kern w:val="24"/>
        </w:rPr>
        <w:t>G</w:t>
      </w:r>
      <w:r w:rsidRPr="00E44104">
        <w:rPr>
          <w:rFonts w:hAnsi="Yu Gothic" w:hint="eastAsia"/>
          <w:color w:val="000000" w:themeColor="text1"/>
          <w:kern w:val="24"/>
        </w:rPr>
        <w:t>,</w:t>
      </w:r>
      <w:r w:rsidR="00E87790" w:rsidRPr="00E44104">
        <w:rPr>
          <w:rFonts w:hAnsi="Yu Gothic" w:hint="eastAsia"/>
          <w:color w:val="000000" w:themeColor="text1"/>
          <w:kern w:val="24"/>
        </w:rPr>
        <w:t>E</w:t>
      </w:r>
      <w:r w:rsidRPr="00E44104">
        <w:rPr>
          <w:rFonts w:hAnsi="Yu Gothic" w:hint="eastAsia"/>
          <w:color w:val="000000" w:themeColor="text1"/>
          <w:kern w:val="24"/>
        </w:rPr>
        <w:t>,</w:t>
      </w:r>
      <w:r w:rsidR="00426BDC" w:rsidRPr="00E44104">
        <w:rPr>
          <w:rFonts w:hAnsi="Yu Gothic"/>
          <w:color w:val="000000" w:themeColor="text1"/>
          <w:kern w:val="24"/>
        </w:rPr>
        <w:t>H</w:t>
      </w:r>
      <w:r w:rsidRPr="00E44104">
        <w:rPr>
          <w:rFonts w:hAnsi="Yu Gothic" w:hint="eastAsia"/>
          <w:color w:val="000000" w:themeColor="text1"/>
          <w:kern w:val="24"/>
        </w:rPr>
        <w:t>,</w:t>
      </w:r>
      <w:r w:rsidR="00426BDC" w:rsidRPr="00E44104">
        <w:rPr>
          <w:rFonts w:hAnsi="Yu Gothic"/>
          <w:color w:val="000000" w:themeColor="text1"/>
          <w:kern w:val="24"/>
        </w:rPr>
        <w:t>I</w:t>
      </w:r>
      <w:r w:rsidRPr="00E44104">
        <w:rPr>
          <w:rFonts w:hAnsi="Yu Gothic" w:hint="eastAsia"/>
          <w:color w:val="000000" w:themeColor="text1"/>
          <w:kern w:val="24"/>
        </w:rPr>
        <w:t>の点を繋いで正四角形</w:t>
      </w:r>
      <w:r w:rsidR="00F839DD">
        <w:rPr>
          <w:rFonts w:hAnsi="Yu Gothic" w:hint="eastAsia"/>
          <w:color w:val="000000" w:themeColor="text1"/>
          <w:kern w:val="24"/>
        </w:rPr>
        <w:t>に</w:t>
      </w:r>
      <w:r w:rsidRPr="00E44104">
        <w:rPr>
          <w:rFonts w:hAnsi="Yu Gothic" w:hint="eastAsia"/>
          <w:color w:val="000000" w:themeColor="text1"/>
          <w:kern w:val="24"/>
        </w:rPr>
        <w:t>して、それを４角へ延ばす。</w:t>
      </w:r>
      <w:r w:rsidRPr="00E44104">
        <w:rPr>
          <w:rFonts w:hAnsi="Yu Gothic" w:hint="eastAsia"/>
          <w:color w:val="000000" w:themeColor="text1"/>
          <w:kern w:val="24"/>
        </w:rPr>
        <w:t>5</w:t>
      </w:r>
      <w:r w:rsidRPr="00E44104">
        <w:rPr>
          <w:rFonts w:hAnsi="Yu Gothic" w:hint="eastAsia"/>
          <w:color w:val="000000" w:themeColor="text1"/>
          <w:kern w:val="24"/>
        </w:rPr>
        <w:t>）同じ方法で平面の辺へ基準部分を延ばす。この方法により基準部分の正確な位置を設定</w:t>
      </w:r>
      <w:r w:rsidR="00C8728A" w:rsidRPr="00E44104">
        <w:rPr>
          <w:rFonts w:hAnsi="Yu Gothic" w:hint="eastAsia"/>
          <w:color w:val="000000" w:themeColor="text1"/>
          <w:kern w:val="24"/>
        </w:rPr>
        <w:t>して、</w:t>
      </w:r>
      <w:r w:rsidR="001133A0" w:rsidRPr="00E44104">
        <w:rPr>
          <w:rFonts w:hAnsi="Yu Gothic" w:hint="eastAsia"/>
          <w:color w:val="000000" w:themeColor="text1"/>
          <w:kern w:val="24"/>
        </w:rPr>
        <w:t>ピラミッドの</w:t>
      </w:r>
      <w:r w:rsidR="00E87790" w:rsidRPr="00E44104">
        <w:rPr>
          <w:rFonts w:hAnsi="Yu Gothic" w:hint="eastAsia"/>
          <w:color w:val="000000" w:themeColor="text1"/>
          <w:kern w:val="24"/>
        </w:rPr>
        <w:t>四角</w:t>
      </w:r>
      <w:r w:rsidR="00C8728A" w:rsidRPr="00E44104">
        <w:rPr>
          <w:rFonts w:hAnsi="Yu Gothic" w:hint="eastAsia"/>
          <w:color w:val="000000" w:themeColor="text1"/>
          <w:kern w:val="24"/>
        </w:rPr>
        <w:t>の位置を設定する</w:t>
      </w:r>
      <w:r w:rsidRPr="00E44104">
        <w:rPr>
          <w:rFonts w:hAnsi="Yu Gothic" w:hint="eastAsia"/>
          <w:color w:val="000000" w:themeColor="text1"/>
          <w:kern w:val="24"/>
        </w:rPr>
        <w:t>（図</w:t>
      </w:r>
      <w:r w:rsidRPr="00E44104">
        <w:rPr>
          <w:rFonts w:hAnsi="Yu Gothic" w:hint="eastAsia"/>
          <w:color w:val="000000" w:themeColor="text1"/>
          <w:kern w:val="24"/>
        </w:rPr>
        <w:t>-1</w:t>
      </w:r>
      <w:r w:rsidR="0089750F">
        <w:rPr>
          <w:rFonts w:hAnsi="Yu Gothic" w:hint="eastAsia"/>
          <w:color w:val="000000" w:themeColor="text1"/>
          <w:kern w:val="24"/>
        </w:rPr>
        <w:t>2</w:t>
      </w:r>
      <w:r w:rsidRPr="00E44104">
        <w:rPr>
          <w:rFonts w:hAnsi="Yu Gothic"/>
          <w:color w:val="000000" w:themeColor="text1"/>
          <w:kern w:val="24"/>
        </w:rPr>
        <w:t>,1</w:t>
      </w:r>
      <w:r w:rsidR="0089750F">
        <w:rPr>
          <w:rFonts w:hAnsi="Yu Gothic" w:hint="eastAsia"/>
          <w:color w:val="000000" w:themeColor="text1"/>
          <w:kern w:val="24"/>
        </w:rPr>
        <w:t>3</w:t>
      </w:r>
      <w:r w:rsidRPr="00E44104">
        <w:rPr>
          <w:rFonts w:hAnsi="Yu Gothic" w:hint="eastAsia"/>
          <w:color w:val="000000" w:themeColor="text1"/>
          <w:kern w:val="24"/>
        </w:rPr>
        <w:t>）。</w:t>
      </w:r>
    </w:p>
    <w:p w14:paraId="34BD66E5" w14:textId="6EA1A23A" w:rsidR="00364996" w:rsidRDefault="00364996" w:rsidP="00364996">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13</w:t>
      </w:r>
      <w:r w:rsidR="00066290">
        <w:fldChar w:fldCharType="end"/>
      </w:r>
    </w:p>
    <w:p w14:paraId="3BECC9AC" w14:textId="17FEFA56" w:rsidR="00195D9B" w:rsidRDefault="00F839DD"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BD6802C" wp14:editId="63CE6051">
            <wp:extent cx="5457062" cy="2550319"/>
            <wp:effectExtent l="0" t="0" r="0" b="0"/>
            <wp:docPr id="1895707360" name="図 3">
              <a:extLst xmlns:a="http://schemas.openxmlformats.org/drawingml/2006/main">
                <a:ext uri="{FF2B5EF4-FFF2-40B4-BE49-F238E27FC236}">
                  <a16:creationId xmlns:a16="http://schemas.microsoft.com/office/drawing/2014/main" id="{9EFE21E5-24CC-D9EA-04E7-B5FAB5E22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EFE21E5-24CC-D9EA-04E7-B5FAB5E22321}"/>
                        </a:ext>
                      </a:extLst>
                    </pic:cNvPr>
                    <pic:cNvPicPr>
                      <a:picLocks noChangeAspect="1"/>
                    </pic:cNvPicPr>
                  </pic:nvPicPr>
                  <pic:blipFill>
                    <a:blip r:embed="rId25"/>
                    <a:stretch>
                      <a:fillRect/>
                    </a:stretch>
                  </pic:blipFill>
                  <pic:spPr>
                    <a:xfrm>
                      <a:off x="0" y="0"/>
                      <a:ext cx="5592678" cy="2613698"/>
                    </a:xfrm>
                    <a:prstGeom prst="rect">
                      <a:avLst/>
                    </a:prstGeom>
                  </pic:spPr>
                </pic:pic>
              </a:graphicData>
            </a:graphic>
          </wp:inline>
        </w:drawing>
      </w:r>
    </w:p>
    <w:p w14:paraId="49678342" w14:textId="12A47378" w:rsidR="003849E4" w:rsidRDefault="003849E4" w:rsidP="003849E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14</w:t>
      </w:r>
      <w:r w:rsidR="00066290">
        <w:fldChar w:fldCharType="end"/>
      </w:r>
    </w:p>
    <w:p w14:paraId="71267C18" w14:textId="230DAB28" w:rsidR="00195D9B" w:rsidRDefault="0017583E"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1CF48E5" wp14:editId="54153BC5">
            <wp:extent cx="5680449" cy="1507331"/>
            <wp:effectExtent l="0" t="0" r="0" b="0"/>
            <wp:docPr id="1527315690" name="図 3" descr="ダイアグラム&#10;&#10;自動的に生成された説明">
              <a:extLst xmlns:a="http://schemas.openxmlformats.org/drawingml/2006/main">
                <a:ext uri="{FF2B5EF4-FFF2-40B4-BE49-F238E27FC236}">
                  <a16:creationId xmlns:a16="http://schemas.microsoft.com/office/drawing/2014/main" id="{6C05A9B5-FC98-3B69-CD2C-2E0A6EF58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15690" name="図 3" descr="ダイアグラム&#10;&#10;自動的に生成された説明">
                      <a:extLst>
                        <a:ext uri="{FF2B5EF4-FFF2-40B4-BE49-F238E27FC236}">
                          <a16:creationId xmlns:a16="http://schemas.microsoft.com/office/drawing/2014/main" id="{6C05A9B5-FC98-3B69-CD2C-2E0A6EF589F0}"/>
                        </a:ext>
                      </a:extLst>
                    </pic:cNvPr>
                    <pic:cNvPicPr>
                      <a:picLocks noChangeAspect="1"/>
                    </pic:cNvPicPr>
                  </pic:nvPicPr>
                  <pic:blipFill>
                    <a:blip r:embed="rId26"/>
                    <a:stretch>
                      <a:fillRect/>
                    </a:stretch>
                  </pic:blipFill>
                  <pic:spPr>
                    <a:xfrm>
                      <a:off x="0" y="0"/>
                      <a:ext cx="5779401" cy="1533588"/>
                    </a:xfrm>
                    <a:prstGeom prst="rect">
                      <a:avLst/>
                    </a:prstGeom>
                  </pic:spPr>
                </pic:pic>
              </a:graphicData>
            </a:graphic>
          </wp:inline>
        </w:drawing>
      </w:r>
    </w:p>
    <w:p w14:paraId="5D85097B" w14:textId="295E3626" w:rsidR="0070043C" w:rsidRPr="0070043C" w:rsidRDefault="0070043C" w:rsidP="0070043C">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color w:val="000000" w:themeColor="text1"/>
          <w:szCs w:val="21"/>
        </w:rPr>
        <w:t>基準部分と</w:t>
      </w:r>
      <w:r w:rsidRPr="007F2A18">
        <w:rPr>
          <w:rFonts w:ascii="ＭＳ Ｐゴシック" w:eastAsia="ＭＳ Ｐゴシック" w:hAnsi="ＭＳ Ｐゴシック" w:cs="ＭＳ Ｐゴシック" w:hint="eastAsia"/>
          <w:bCs/>
          <w:color w:val="000000" w:themeColor="text1"/>
          <w:szCs w:val="21"/>
        </w:rPr>
        <w:t>段の水平状態</w:t>
      </w:r>
      <w:r>
        <w:rPr>
          <w:rFonts w:ascii="ＭＳ Ｐゴシック" w:eastAsia="ＭＳ Ｐゴシック" w:hAnsi="ＭＳ Ｐゴシック" w:cs="ＭＳ Ｐゴシック" w:hint="eastAsia"/>
          <w:bCs/>
          <w:color w:val="000000" w:themeColor="text1"/>
          <w:szCs w:val="21"/>
        </w:rPr>
        <w:t>の設定</w:t>
      </w:r>
      <w:r w:rsidRPr="007F2A18">
        <w:rPr>
          <w:rFonts w:ascii="ＭＳ Ｐゴシック" w:eastAsia="ＭＳ Ｐゴシック" w:hAnsi="ＭＳ Ｐゴシック" w:cs="ＭＳ Ｐゴシック" w:hint="eastAsia"/>
          <w:bCs/>
          <w:color w:val="000000" w:themeColor="text1"/>
          <w:szCs w:val="21"/>
        </w:rPr>
        <w:t>は</w:t>
      </w:r>
      <w:r w:rsidR="00BB526E">
        <w:rPr>
          <w:rFonts w:ascii="ＭＳ Ｐゴシック" w:eastAsia="ＭＳ Ｐゴシック" w:hAnsi="ＭＳ Ｐゴシック" w:cs="ＭＳ Ｐゴシック" w:hint="eastAsia"/>
          <w:bCs/>
          <w:color w:val="000000" w:themeColor="text1"/>
          <w:szCs w:val="21"/>
        </w:rPr>
        <w:t>前記の方法で行う。</w:t>
      </w:r>
      <w:r w:rsidRPr="00CB2A6D">
        <w:rPr>
          <w:rFonts w:ascii="ＭＳ Ｐゴシック" w:eastAsia="ＭＳ Ｐゴシック" w:hAnsi="ＭＳ Ｐゴシック" w:cs="ＭＳ Ｐゴシック" w:hint="eastAsia"/>
          <w:bCs/>
          <w:szCs w:val="21"/>
        </w:rPr>
        <w:t>垂直</w:t>
      </w:r>
      <w:r w:rsidRPr="007F2A18">
        <w:rPr>
          <w:rFonts w:ascii="ＭＳ Ｐゴシック" w:eastAsia="ＭＳ Ｐゴシック" w:hAnsi="ＭＳ Ｐゴシック" w:cs="ＭＳ Ｐゴシック" w:hint="eastAsia"/>
          <w:bCs/>
          <w:color w:val="000000" w:themeColor="text1"/>
          <w:szCs w:val="21"/>
        </w:rPr>
        <w:t>の位置は</w:t>
      </w:r>
      <w:r>
        <w:rPr>
          <w:rFonts w:ascii="ＭＳ Ｐゴシック" w:eastAsia="ＭＳ Ｐゴシック" w:hAnsi="ＭＳ Ｐゴシック" w:cs="ＭＳ Ｐゴシック" w:hint="eastAsia"/>
          <w:bCs/>
          <w:color w:val="000000" w:themeColor="text1"/>
          <w:szCs w:val="21"/>
        </w:rPr>
        <w:t>、垂直</w:t>
      </w:r>
      <w:r w:rsidRPr="007F2A18">
        <w:rPr>
          <w:rFonts w:ascii="ＭＳ Ｐゴシック" w:eastAsia="ＭＳ Ｐゴシック" w:hAnsi="ＭＳ Ｐゴシック" w:cs="ＭＳ Ｐゴシック" w:hint="eastAsia"/>
          <w:bCs/>
          <w:color w:val="000000" w:themeColor="text1"/>
          <w:szCs w:val="21"/>
        </w:rPr>
        <w:t>器から錘の付</w:t>
      </w:r>
      <w:r>
        <w:rPr>
          <w:rFonts w:ascii="ＭＳ Ｐゴシック" w:eastAsia="ＭＳ Ｐゴシック" w:hAnsi="ＭＳ Ｐゴシック" w:cs="ＭＳ Ｐゴシック" w:hint="eastAsia"/>
          <w:bCs/>
          <w:color w:val="000000" w:themeColor="text1"/>
          <w:szCs w:val="21"/>
        </w:rPr>
        <w:t>い</w:t>
      </w:r>
      <w:r w:rsidRPr="007F2A18">
        <w:rPr>
          <w:rFonts w:ascii="ＭＳ Ｐゴシック" w:eastAsia="ＭＳ Ｐゴシック" w:hAnsi="ＭＳ Ｐゴシック" w:cs="ＭＳ Ｐゴシック" w:hint="eastAsia"/>
          <w:bCs/>
          <w:color w:val="000000" w:themeColor="text1"/>
          <w:szCs w:val="21"/>
        </w:rPr>
        <w:t>た</w:t>
      </w:r>
      <w:r>
        <w:rPr>
          <w:rFonts w:ascii="ＭＳ Ｐゴシック" w:eastAsia="ＭＳ Ｐゴシック" w:hAnsi="ＭＳ Ｐゴシック" w:cs="ＭＳ Ｐゴシック" w:hint="eastAsia"/>
          <w:bCs/>
          <w:color w:val="000000" w:themeColor="text1"/>
          <w:szCs w:val="21"/>
        </w:rPr>
        <w:t>ヒモ</w:t>
      </w:r>
      <w:r w:rsidRPr="007F2A18">
        <w:rPr>
          <w:rFonts w:ascii="ＭＳ Ｐゴシック" w:eastAsia="ＭＳ Ｐゴシック" w:hAnsi="ＭＳ Ｐゴシック" w:cs="ＭＳ Ｐゴシック" w:hint="eastAsia"/>
          <w:bCs/>
          <w:color w:val="000000" w:themeColor="text1"/>
          <w:szCs w:val="21"/>
        </w:rPr>
        <w:t>を吊り下げて設定する</w:t>
      </w:r>
      <w:r>
        <w:rPr>
          <w:rFonts w:ascii="ＭＳ Ｐゴシック" w:eastAsia="ＭＳ Ｐゴシック" w:hAnsi="ＭＳ Ｐゴシック" w:cs="ＭＳ Ｐゴシック" w:hint="eastAsia"/>
          <w:bCs/>
          <w:color w:val="000000" w:themeColor="text1"/>
          <w:szCs w:val="21"/>
        </w:rPr>
        <w:t>。</w:t>
      </w:r>
      <w:bookmarkStart w:id="129" w:name="_Hlk109633398"/>
      <w:r w:rsidR="0016336A" w:rsidRPr="003607CE">
        <w:rPr>
          <w:rFonts w:ascii="ＭＳ Ｐゴシック" w:eastAsia="ＭＳ Ｐゴシック" w:hAnsi="ＭＳ Ｐゴシック" w:cs="ＭＳ Ｐゴシック" w:hint="eastAsia"/>
          <w:bCs/>
          <w:szCs w:val="21"/>
        </w:rPr>
        <w:t>稜線の角度</w:t>
      </w:r>
      <w:r w:rsidR="0016336A">
        <w:rPr>
          <w:rFonts w:ascii="ＭＳ Ｐゴシック" w:eastAsia="ＭＳ Ｐゴシック" w:hAnsi="ＭＳ Ｐゴシック" w:cs="ＭＳ Ｐゴシック" w:hint="eastAsia"/>
          <w:bCs/>
          <w:szCs w:val="21"/>
        </w:rPr>
        <w:t>は、四角の石の上面と基準部分の対角線を基に、石の外部に形成される直角三角形の高さと底辺の長さを測って調べる。角度が異なる場合は</w:t>
      </w:r>
      <w:r w:rsidR="008B56B6">
        <w:rPr>
          <w:rFonts w:ascii="ＭＳ Ｐゴシック" w:eastAsia="ＭＳ Ｐゴシック" w:hAnsi="ＭＳ Ｐゴシック" w:cs="ＭＳ Ｐゴシック" w:hint="eastAsia"/>
          <w:bCs/>
          <w:szCs w:val="21"/>
        </w:rPr>
        <w:t>、正確な角度の石に取り換える</w:t>
      </w:r>
      <w:bookmarkEnd w:id="129"/>
      <w:r w:rsidR="0076774E">
        <w:rPr>
          <w:rFonts w:ascii="ＭＳ Ｐゴシック" w:eastAsia="ＭＳ Ｐゴシック" w:hAnsi="ＭＳ Ｐゴシック" w:cs="ＭＳ Ｐゴシック" w:hint="eastAsia"/>
          <w:bCs/>
          <w:szCs w:val="21"/>
        </w:rPr>
        <w:t>、あるいは、修正する。</w:t>
      </w:r>
      <w:r>
        <w:rPr>
          <w:rFonts w:ascii="ＭＳ Ｐゴシック" w:eastAsia="ＭＳ Ｐゴシック" w:hAnsi="ＭＳ Ｐゴシック" w:cs="ＭＳ Ｐゴシック" w:hint="eastAsia"/>
          <w:bCs/>
          <w:szCs w:val="21"/>
        </w:rPr>
        <w:t>四角</w:t>
      </w:r>
      <w:r w:rsidRPr="00832652">
        <w:rPr>
          <w:rFonts w:ascii="ＭＳ Ｐゴシック" w:eastAsia="ＭＳ Ｐゴシック" w:hAnsi="ＭＳ Ｐゴシック" w:cs="ＭＳ Ｐゴシック" w:hint="eastAsia"/>
          <w:bCs/>
          <w:szCs w:val="21"/>
        </w:rPr>
        <w:t>と壁面には、</w:t>
      </w:r>
      <w:r>
        <w:rPr>
          <w:rFonts w:ascii="ＭＳ Ｐゴシック" w:eastAsia="ＭＳ Ｐゴシック" w:hAnsi="ＭＳ Ｐゴシック" w:cs="ＭＳ Ｐゴシック" w:hint="eastAsia"/>
          <w:bCs/>
          <w:szCs w:val="21"/>
        </w:rPr>
        <w:t>正確な</w:t>
      </w:r>
      <w:r w:rsidRPr="00832652">
        <w:rPr>
          <w:rFonts w:ascii="ＭＳ Ｐゴシック" w:eastAsia="ＭＳ Ｐゴシック" w:hAnsi="ＭＳ Ｐゴシック" w:cs="ＭＳ Ｐゴシック" w:hint="eastAsia"/>
          <w:bCs/>
          <w:szCs w:val="21"/>
        </w:rPr>
        <w:t>角度の石を水平に積む。</w:t>
      </w:r>
      <w:r>
        <w:rPr>
          <w:rFonts w:ascii="ＭＳ Ｐゴシック" w:eastAsia="ＭＳ Ｐゴシック" w:hAnsi="ＭＳ Ｐゴシック" w:cs="ＭＳ Ｐゴシック" w:hint="eastAsia"/>
          <w:bCs/>
          <w:szCs w:val="21"/>
        </w:rPr>
        <w:t>これにより、石の大きさに関わらず、稜線と壁面は一点に収束する。また、内部には四角形の石を積み、さらに、</w:t>
      </w:r>
      <w:r w:rsidRPr="00B23D0B">
        <w:rPr>
          <w:rFonts w:ascii="ＭＳ Ｐゴシック" w:eastAsia="ＭＳ Ｐゴシック" w:hAnsi="ＭＳ Ｐゴシック" w:cs="ＭＳ Ｐゴシック" w:hint="eastAsia"/>
          <w:bCs/>
          <w:szCs w:val="21"/>
        </w:rPr>
        <w:t>石の</w:t>
      </w:r>
      <w:r>
        <w:rPr>
          <w:rFonts w:ascii="ＭＳ Ｐゴシック" w:eastAsia="ＭＳ Ｐゴシック" w:hAnsi="ＭＳ Ｐゴシック" w:cs="ＭＳ Ｐゴシック" w:hint="eastAsia"/>
          <w:bCs/>
          <w:szCs w:val="21"/>
        </w:rPr>
        <w:t>破片は、その処理と石の節約、および、重力の緩衝作用</w:t>
      </w:r>
      <w:r w:rsidR="00BB526E">
        <w:rPr>
          <w:rFonts w:ascii="ＭＳ Ｐゴシック" w:eastAsia="ＭＳ Ｐゴシック" w:hAnsi="ＭＳ Ｐゴシック" w:cs="ＭＳ Ｐゴシック" w:hint="eastAsia"/>
          <w:bCs/>
          <w:szCs w:val="21"/>
        </w:rPr>
        <w:t>により崩れるのを防止する</w:t>
      </w:r>
      <w:r>
        <w:rPr>
          <w:rFonts w:ascii="ＭＳ Ｐゴシック" w:eastAsia="ＭＳ Ｐゴシック" w:hAnsi="ＭＳ Ｐゴシック" w:cs="ＭＳ Ｐゴシック" w:hint="eastAsia"/>
          <w:bCs/>
          <w:szCs w:val="21"/>
        </w:rPr>
        <w:t>目的</w:t>
      </w:r>
      <w:r w:rsidRPr="00B23D0B">
        <w:rPr>
          <w:rFonts w:ascii="ＭＳ Ｐゴシック" w:eastAsia="ＭＳ Ｐゴシック" w:hAnsi="ＭＳ Ｐゴシック" w:cs="ＭＳ Ｐゴシック" w:hint="eastAsia"/>
          <w:bCs/>
          <w:szCs w:val="21"/>
        </w:rPr>
        <w:t>で</w:t>
      </w:r>
      <w:r>
        <w:rPr>
          <w:rFonts w:ascii="ＭＳ Ｐゴシック" w:eastAsia="ＭＳ Ｐゴシック" w:hAnsi="ＭＳ Ｐゴシック" w:cs="ＭＳ Ｐゴシック" w:hint="eastAsia"/>
          <w:bCs/>
          <w:szCs w:val="21"/>
        </w:rPr>
        <w:t>、</w:t>
      </w:r>
      <w:r w:rsidRPr="00B23D0B">
        <w:rPr>
          <w:rFonts w:ascii="ＭＳ Ｐゴシック" w:eastAsia="ＭＳ Ｐゴシック" w:hAnsi="ＭＳ Ｐゴシック" w:cs="ＭＳ Ｐゴシック" w:hint="eastAsia"/>
          <w:bCs/>
          <w:szCs w:val="21"/>
        </w:rPr>
        <w:t>砂嚢に詰め</w:t>
      </w:r>
      <w:r>
        <w:rPr>
          <w:rFonts w:ascii="ＭＳ Ｐゴシック" w:eastAsia="ＭＳ Ｐゴシック" w:hAnsi="ＭＳ Ｐゴシック" w:cs="ＭＳ Ｐゴシック" w:hint="eastAsia"/>
          <w:bCs/>
          <w:szCs w:val="21"/>
        </w:rPr>
        <w:t>て適切に配置する</w:t>
      </w:r>
      <w:r w:rsidRPr="00835ED5">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color w:val="000000" w:themeColor="text1"/>
          <w:szCs w:val="21"/>
        </w:rPr>
        <w:t>この様な方法で四角錐のピラミッドを建造したと考えられる（</w:t>
      </w:r>
      <w:r w:rsidRPr="007F2A18">
        <w:rPr>
          <w:rFonts w:ascii="ＭＳ Ｐゴシック" w:eastAsia="ＭＳ Ｐゴシック" w:hAnsi="ＭＳ Ｐゴシック" w:cs="ＭＳ Ｐゴシック" w:hint="eastAsia"/>
          <w:bCs/>
          <w:color w:val="000000" w:themeColor="text1"/>
          <w:szCs w:val="21"/>
        </w:rPr>
        <w:t>図-</w:t>
      </w:r>
      <w:r>
        <w:rPr>
          <w:rFonts w:ascii="ＭＳ Ｐゴシック" w:eastAsia="ＭＳ Ｐゴシック" w:hAnsi="ＭＳ Ｐゴシック" w:cs="ＭＳ Ｐゴシック" w:hint="eastAsia"/>
          <w:bCs/>
          <w:color w:val="000000" w:themeColor="text1"/>
          <w:szCs w:val="21"/>
        </w:rPr>
        <w:t>1</w:t>
      </w:r>
      <w:r w:rsidR="00BB526E">
        <w:rPr>
          <w:rFonts w:ascii="ＭＳ Ｐゴシック" w:eastAsia="ＭＳ Ｐゴシック" w:hAnsi="ＭＳ Ｐゴシック" w:cs="ＭＳ Ｐゴシック" w:hint="eastAsia"/>
          <w:bCs/>
          <w:color w:val="000000" w:themeColor="text1"/>
          <w:szCs w:val="21"/>
        </w:rPr>
        <w:t>5</w:t>
      </w:r>
      <w:r w:rsidRPr="007F2A18">
        <w:rPr>
          <w:rFonts w:ascii="ＭＳ Ｐゴシック" w:eastAsia="ＭＳ Ｐゴシック" w:hAnsi="ＭＳ Ｐゴシック" w:cs="ＭＳ Ｐゴシック" w:hint="eastAsia"/>
          <w:bCs/>
          <w:color w:val="000000" w:themeColor="text1"/>
          <w:szCs w:val="21"/>
        </w:rPr>
        <w:t>）</w:t>
      </w:r>
      <w:r>
        <w:rPr>
          <w:rFonts w:ascii="ＭＳ Ｐゴシック" w:eastAsia="ＭＳ Ｐゴシック" w:hAnsi="ＭＳ Ｐゴシック" w:cs="ＭＳ Ｐゴシック" w:hint="eastAsia"/>
          <w:bCs/>
          <w:color w:val="000000" w:themeColor="text1"/>
          <w:szCs w:val="21"/>
        </w:rPr>
        <w:t>。</w:t>
      </w:r>
    </w:p>
    <w:p w14:paraId="46ECF224" w14:textId="106B0B48" w:rsidR="00F63EBF" w:rsidRDefault="00F63EBF" w:rsidP="00F63EB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15</w:t>
      </w:r>
      <w:r w:rsidR="00066290">
        <w:fldChar w:fldCharType="end"/>
      </w:r>
    </w:p>
    <w:p w14:paraId="41FC4642" w14:textId="10E97F66" w:rsidR="001353EF" w:rsidRDefault="00D954E0" w:rsidP="001353EF">
      <w:r>
        <w:rPr>
          <w:noProof/>
        </w:rPr>
        <w:drawing>
          <wp:inline distT="0" distB="0" distL="0" distR="0" wp14:anchorId="490ACFE0" wp14:editId="2AFB4167">
            <wp:extent cx="5724216" cy="1678781"/>
            <wp:effectExtent l="0" t="0" r="0" b="0"/>
            <wp:docPr id="9" name="図 1" descr="ダイアグラム, 設計図&#10;&#10;自動的に生成された説明">
              <a:extLst xmlns:a="http://schemas.openxmlformats.org/drawingml/2006/main">
                <a:ext uri="{FF2B5EF4-FFF2-40B4-BE49-F238E27FC236}">
                  <a16:creationId xmlns:a16="http://schemas.microsoft.com/office/drawing/2014/main" id="{EC08BDB3-1F11-D7E1-4BED-EB89BC9E6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descr="ダイアグラム, 設計図&#10;&#10;自動的に生成された説明">
                      <a:extLst>
                        <a:ext uri="{FF2B5EF4-FFF2-40B4-BE49-F238E27FC236}">
                          <a16:creationId xmlns:a16="http://schemas.microsoft.com/office/drawing/2014/main" id="{EC08BDB3-1F11-D7E1-4BED-EB89BC9E676A}"/>
                        </a:ext>
                      </a:extLst>
                    </pic:cNvPr>
                    <pic:cNvPicPr>
                      <a:picLocks noChangeAspect="1"/>
                    </pic:cNvPicPr>
                  </pic:nvPicPr>
                  <pic:blipFill>
                    <a:blip r:embed="rId27"/>
                    <a:stretch>
                      <a:fillRect/>
                    </a:stretch>
                  </pic:blipFill>
                  <pic:spPr>
                    <a:xfrm>
                      <a:off x="0" y="0"/>
                      <a:ext cx="5758814" cy="1688928"/>
                    </a:xfrm>
                    <a:prstGeom prst="rect">
                      <a:avLst/>
                    </a:prstGeom>
                  </pic:spPr>
                </pic:pic>
              </a:graphicData>
            </a:graphic>
          </wp:inline>
        </w:drawing>
      </w:r>
    </w:p>
    <w:p w14:paraId="4330743A" w14:textId="77777777" w:rsidR="00722B45" w:rsidRPr="00EE14C1" w:rsidRDefault="00722B45" w:rsidP="00722B45">
      <w:pPr>
        <w:tabs>
          <w:tab w:val="left" w:pos="8588"/>
        </w:tabs>
        <w:rPr>
          <w:rFonts w:ascii="ＭＳ Ｐゴシック" w:eastAsia="ＭＳ Ｐゴシック" w:hAnsi="ＭＳ Ｐゴシック" w:cs="ＭＳ Ｐゴシック"/>
          <w:bCs/>
          <w:szCs w:val="21"/>
        </w:rPr>
      </w:pPr>
      <w:bookmarkStart w:id="130" w:name="_Hlk120959646"/>
      <w:bookmarkStart w:id="131" w:name="_Hlk120915544"/>
      <w:bookmarkEnd w:id="125"/>
      <w:bookmarkEnd w:id="127"/>
      <w:r w:rsidRPr="00EE14C1">
        <w:rPr>
          <w:rFonts w:ascii="ＭＳ Ｐゴシック" w:eastAsia="ＭＳ Ｐゴシック" w:hAnsi="ＭＳ Ｐゴシック" w:cs="ＭＳ Ｐゴシック" w:hint="eastAsia"/>
          <w:bCs/>
          <w:szCs w:val="21"/>
        </w:rPr>
        <w:t>7）</w:t>
      </w:r>
      <w:r>
        <w:rPr>
          <w:rFonts w:ascii="ＭＳ Ｐゴシック" w:eastAsia="ＭＳ Ｐゴシック" w:hAnsi="ＭＳ Ｐゴシック" w:cs="ＭＳ Ｐゴシック" w:hint="eastAsia"/>
          <w:bCs/>
          <w:szCs w:val="21"/>
        </w:rPr>
        <w:t>土台部分の状態による</w:t>
      </w:r>
      <w:r w:rsidRPr="00EE14C1">
        <w:rPr>
          <w:rFonts w:ascii="ＭＳ Ｐゴシック" w:eastAsia="ＭＳ Ｐゴシック" w:hAnsi="ＭＳ Ｐゴシック" w:cs="ＭＳ Ｐゴシック" w:hint="eastAsia"/>
          <w:bCs/>
          <w:szCs w:val="21"/>
        </w:rPr>
        <w:t>ピラミッドの高さと底辺の長さ</w:t>
      </w:r>
      <w:r>
        <w:rPr>
          <w:rFonts w:ascii="ＭＳ Ｐゴシック" w:eastAsia="ＭＳ Ｐゴシック" w:hAnsi="ＭＳ Ｐゴシック" w:cs="ＭＳ Ｐゴシック" w:hint="eastAsia"/>
          <w:bCs/>
          <w:szCs w:val="21"/>
        </w:rPr>
        <w:t>の修正方法</w:t>
      </w:r>
      <w:r w:rsidRPr="00EE14C1">
        <w:rPr>
          <w:rFonts w:ascii="ＭＳ Ｐゴシック" w:eastAsia="ＭＳ Ｐゴシック" w:hAnsi="ＭＳ Ｐゴシック" w:cs="ＭＳ Ｐゴシック" w:hint="eastAsia"/>
          <w:bCs/>
          <w:szCs w:val="21"/>
        </w:rPr>
        <w:t>について</w:t>
      </w:r>
    </w:p>
    <w:p w14:paraId="34E79F40" w14:textId="77777777" w:rsidR="00722B45" w:rsidRDefault="00722B45" w:rsidP="00722B45">
      <w:pPr>
        <w:tabs>
          <w:tab w:val="left" w:pos="8588"/>
        </w:tabs>
        <w:rPr>
          <w:rFonts w:ascii="ＭＳ Ｐゴシック" w:eastAsia="ＭＳ Ｐゴシック" w:hAnsi="ＭＳ Ｐゴシック" w:cs="ＭＳ Ｐゴシック"/>
          <w:bCs/>
          <w:szCs w:val="21"/>
        </w:rPr>
      </w:pPr>
      <w:bookmarkStart w:id="132" w:name="_Hlk120959707"/>
      <w:bookmarkEnd w:id="130"/>
      <w:r w:rsidRPr="00143CE5">
        <w:rPr>
          <w:rFonts w:ascii="ＭＳ Ｐゴシック" w:eastAsia="ＭＳ Ｐゴシック" w:hAnsi="ＭＳ Ｐゴシック" w:cs="ＭＳ Ｐゴシック" w:hint="eastAsia"/>
          <w:bCs/>
          <w:szCs w:val="21"/>
        </w:rPr>
        <w:t>高さは頂点より最下部までの段数で決められるが、</w:t>
      </w:r>
      <w:r>
        <w:rPr>
          <w:rFonts w:ascii="ＭＳ Ｐゴシック" w:eastAsia="ＭＳ Ｐゴシック" w:hAnsi="ＭＳ Ｐゴシック" w:cs="ＭＳ Ｐゴシック" w:hint="eastAsia"/>
          <w:bCs/>
          <w:szCs w:val="21"/>
        </w:rPr>
        <w:t>ピラミッド</w:t>
      </w:r>
      <w:r w:rsidRPr="00143CE5">
        <w:rPr>
          <w:rFonts w:ascii="ＭＳ Ｐゴシック" w:eastAsia="ＭＳ Ｐゴシック" w:hAnsi="ＭＳ Ｐゴシック" w:cs="ＭＳ Ｐゴシック" w:hint="eastAsia"/>
          <w:bCs/>
          <w:szCs w:val="21"/>
        </w:rPr>
        <w:t>が岩盤の上に建造されている場合、地下部分の建造が行われないため、</w:t>
      </w:r>
      <w:r>
        <w:rPr>
          <w:rFonts w:ascii="ＭＳ Ｐゴシック" w:eastAsia="ＭＳ Ｐゴシック" w:hAnsi="ＭＳ Ｐゴシック" w:cs="ＭＳ Ｐゴシック" w:hint="eastAsia"/>
          <w:bCs/>
          <w:szCs w:val="21"/>
        </w:rPr>
        <w:t>高さと底辺の長さの決定方法について検討した。</w:t>
      </w:r>
    </w:p>
    <w:p w14:paraId="343F229D" w14:textId="190F9A04" w:rsidR="005A1638" w:rsidRDefault="00722B45" w:rsidP="0094042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クフ王のピラミッドは</w:t>
      </w:r>
      <w:r w:rsidRPr="00143CE5">
        <w:rPr>
          <w:rFonts w:ascii="ＭＳ Ｐゴシック" w:eastAsia="ＭＳ Ｐゴシック" w:hAnsi="ＭＳ Ｐゴシック" w:cs="ＭＳ Ｐゴシック" w:hint="eastAsia"/>
          <w:bCs/>
          <w:szCs w:val="21"/>
        </w:rPr>
        <w:t>高さが280腕尺、底辺の長さが440腕尺に設定されている（表-2）</w:t>
      </w:r>
      <w:r>
        <w:rPr>
          <w:rFonts w:ascii="ＭＳ Ｐゴシック" w:eastAsia="ＭＳ Ｐゴシック" w:hAnsi="ＭＳ Ｐゴシック" w:cs="ＭＳ Ｐゴシック" w:hint="eastAsia"/>
          <w:bCs/>
          <w:szCs w:val="21"/>
        </w:rPr>
        <w:t>。しかし、その</w:t>
      </w:r>
      <w:r w:rsidRPr="00143CE5">
        <w:rPr>
          <w:rFonts w:ascii="ＭＳ Ｐゴシック" w:eastAsia="ＭＳ Ｐゴシック" w:hAnsi="ＭＳ Ｐゴシック" w:cs="ＭＳ Ｐゴシック" w:hint="eastAsia"/>
          <w:bCs/>
          <w:szCs w:val="21"/>
        </w:rPr>
        <w:t>理由が明らかでない。ピラミッドの角度はセケドに基づいて設定されている。</w:t>
      </w:r>
      <w:r>
        <w:rPr>
          <w:rFonts w:ascii="ＭＳ Ｐゴシック" w:eastAsia="ＭＳ Ｐゴシック" w:hAnsi="ＭＳ Ｐゴシック" w:cs="ＭＳ Ｐゴシック" w:hint="eastAsia"/>
          <w:bCs/>
          <w:szCs w:val="21"/>
        </w:rPr>
        <w:t>そ</w:t>
      </w:r>
      <w:r w:rsidRPr="00EE14C1">
        <w:rPr>
          <w:rFonts w:ascii="ＭＳ Ｐゴシック" w:eastAsia="ＭＳ Ｐゴシック" w:hAnsi="ＭＳ Ｐゴシック" w:cs="ＭＳ Ｐゴシック" w:hint="eastAsia"/>
          <w:bCs/>
          <w:szCs w:val="21"/>
        </w:rPr>
        <w:t>の基準は、クフ王のピラミッドのセケドを</w:t>
      </w:r>
      <w:r>
        <w:rPr>
          <w:rFonts w:ascii="ＭＳ Ｐゴシック" w:eastAsia="ＭＳ Ｐゴシック" w:hAnsi="ＭＳ Ｐゴシック" w:cs="ＭＳ Ｐゴシック" w:hint="eastAsia"/>
          <w:bCs/>
          <w:szCs w:val="21"/>
        </w:rPr>
        <w:t>、</w:t>
      </w:r>
      <w:r w:rsidRPr="00EE14C1">
        <w:rPr>
          <w:rFonts w:ascii="ＭＳ Ｐゴシック" w:eastAsia="ＭＳ Ｐゴシック" w:hAnsi="ＭＳ Ｐゴシック" w:cs="ＭＳ Ｐゴシック" w:hint="eastAsia"/>
          <w:bCs/>
          <w:szCs w:val="21"/>
        </w:rPr>
        <w:t>作図により計算する方法から求められている。</w:t>
      </w:r>
      <w:r w:rsidRPr="00B00561">
        <w:rPr>
          <w:rFonts w:ascii="ＭＳ Ｐゴシック" w:eastAsia="ＭＳ Ｐゴシック" w:hAnsi="ＭＳ Ｐゴシック" w:cs="ＭＳ Ｐゴシック" w:hint="eastAsia"/>
          <w:bCs/>
          <w:szCs w:val="21"/>
        </w:rPr>
        <w:t>それは直</w:t>
      </w:r>
      <w:r w:rsidRPr="00EE14C1">
        <w:rPr>
          <w:rFonts w:ascii="ＭＳ Ｐゴシック" w:eastAsia="ＭＳ Ｐゴシック" w:hAnsi="ＭＳ Ｐゴシック" w:cs="ＭＳ Ｐゴシック" w:hint="eastAsia"/>
          <w:bCs/>
          <w:szCs w:val="21"/>
        </w:rPr>
        <w:t>角三角形の高さを7腕尺</w:t>
      </w:r>
      <w:r w:rsidR="009D0344">
        <w:rPr>
          <w:rFonts w:ascii="ＭＳ Ｐゴシック" w:eastAsia="ＭＳ Ｐゴシック" w:hAnsi="ＭＳ Ｐゴシック" w:cs="ＭＳ Ｐゴシック" w:hint="eastAsia"/>
          <w:bCs/>
          <w:szCs w:val="21"/>
        </w:rPr>
        <w:t>に</w:t>
      </w:r>
      <w:r w:rsidRPr="00EE14C1">
        <w:rPr>
          <w:rFonts w:ascii="ＭＳ Ｐゴシック" w:eastAsia="ＭＳ Ｐゴシック" w:hAnsi="ＭＳ Ｐゴシック" w:cs="ＭＳ Ｐゴシック" w:hint="eastAsia"/>
          <w:bCs/>
          <w:szCs w:val="21"/>
        </w:rPr>
        <w:t>した場合の底辺の長さ</w:t>
      </w:r>
      <w:r>
        <w:rPr>
          <w:rFonts w:ascii="ＭＳ Ｐゴシック" w:eastAsia="ＭＳ Ｐゴシック" w:hAnsi="ＭＳ Ｐゴシック" w:cs="ＭＳ Ｐゴシック" w:hint="eastAsia"/>
          <w:bCs/>
          <w:szCs w:val="21"/>
        </w:rPr>
        <w:t>から計算</w:t>
      </w:r>
      <w:r w:rsidRPr="00EE14C1">
        <w:rPr>
          <w:rFonts w:ascii="ＭＳ Ｐゴシック" w:eastAsia="ＭＳ Ｐゴシック" w:hAnsi="ＭＳ Ｐゴシック" w:cs="ＭＳ Ｐゴシック" w:hint="eastAsia"/>
          <w:bCs/>
          <w:szCs w:val="21"/>
        </w:rPr>
        <w:t>される</w:t>
      </w:r>
      <w:bookmarkStart w:id="133" w:name="_Hlk120959351"/>
      <w:r w:rsidRPr="00EE14C1">
        <w:rPr>
          <w:rFonts w:ascii="ＭＳ Ｐゴシック" w:eastAsia="ＭＳ Ｐゴシック" w:hAnsi="ＭＳ Ｐゴシック" w:cs="ＭＳ Ｐゴシック" w:hint="eastAsia"/>
          <w:bCs/>
          <w:szCs w:val="21"/>
        </w:rPr>
        <w:t>（図-</w:t>
      </w:r>
      <w:r>
        <w:rPr>
          <w:rFonts w:ascii="ＭＳ Ｐゴシック" w:eastAsia="ＭＳ Ｐゴシック" w:hAnsi="ＭＳ Ｐゴシック" w:cs="ＭＳ Ｐゴシック" w:hint="eastAsia"/>
          <w:bCs/>
          <w:szCs w:val="21"/>
        </w:rPr>
        <w:t>3</w:t>
      </w:r>
      <w:r w:rsidRPr="00EE14C1">
        <w:rPr>
          <w:rFonts w:ascii="ＭＳ Ｐゴシック" w:eastAsia="ＭＳ Ｐゴシック" w:hAnsi="ＭＳ Ｐゴシック" w:cs="ＭＳ Ｐゴシック" w:hint="eastAsia"/>
          <w:bCs/>
          <w:szCs w:val="21"/>
        </w:rPr>
        <w:t>）</w:t>
      </w:r>
      <w:bookmarkEnd w:id="133"/>
      <w:r w:rsidRPr="00EE14C1">
        <w:rPr>
          <w:rFonts w:ascii="ＭＳ Ｐゴシック" w:eastAsia="ＭＳ Ｐゴシック" w:hAnsi="ＭＳ Ｐゴシック" w:cs="ＭＳ Ｐゴシック" w:hint="eastAsia"/>
          <w:bCs/>
          <w:szCs w:val="21"/>
        </w:rPr>
        <w:t>。そのため、高さ</w:t>
      </w:r>
      <w:r>
        <w:rPr>
          <w:rFonts w:ascii="ＭＳ Ｐゴシック" w:eastAsia="ＭＳ Ｐゴシック" w:hAnsi="ＭＳ Ｐゴシック" w:cs="ＭＳ Ｐゴシック" w:hint="eastAsia"/>
          <w:bCs/>
          <w:szCs w:val="21"/>
        </w:rPr>
        <w:t>の</w:t>
      </w:r>
      <w:r w:rsidRPr="00EE14C1">
        <w:rPr>
          <w:rFonts w:ascii="ＭＳ Ｐゴシック" w:eastAsia="ＭＳ Ｐゴシック" w:hAnsi="ＭＳ Ｐゴシック" w:cs="ＭＳ Ｐゴシック" w:hint="eastAsia"/>
          <w:bCs/>
          <w:szCs w:val="21"/>
        </w:rPr>
        <w:t>腕尺</w:t>
      </w:r>
      <w:r>
        <w:rPr>
          <w:rFonts w:ascii="ＭＳ Ｐゴシック" w:eastAsia="ＭＳ Ｐゴシック" w:hAnsi="ＭＳ Ｐゴシック" w:cs="ＭＳ Ｐゴシック" w:hint="eastAsia"/>
          <w:bCs/>
          <w:szCs w:val="21"/>
        </w:rPr>
        <w:t>7単位を基準値にして、その倍数を計算した。頂点から最下部までは100段×3腕尺=300腕尺のため、300腕尺÷7腕尺＝</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42</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w:t>
      </w:r>
      <w:r w:rsidR="005B5F7C">
        <w:rPr>
          <w:rFonts w:ascii="ＭＳ Ｐゴシック" w:eastAsia="ＭＳ Ｐゴシック" w:hAnsi="ＭＳ Ｐゴシック" w:cs="ＭＳ Ｐゴシック" w:hint="eastAsia"/>
          <w:bCs/>
          <w:szCs w:val="21"/>
        </w:rPr>
        <w:t>6/7)</w:t>
      </w:r>
      <w:r>
        <w:rPr>
          <w:rFonts w:ascii="ＭＳ Ｐゴシック" w:eastAsia="ＭＳ Ｐゴシック" w:hAnsi="ＭＳ Ｐゴシック" w:cs="ＭＳ Ｐゴシック" w:hint="eastAsia"/>
          <w:bCs/>
          <w:szCs w:val="21"/>
        </w:rPr>
        <w:t>倍</w:t>
      </w:r>
      <w:r w:rsidR="00626763">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w:t>
      </w:r>
    </w:p>
    <w:p w14:paraId="3958D749" w14:textId="7BAFEEA7" w:rsidR="004D3583" w:rsidRDefault="004D3583" w:rsidP="004D3583">
      <w:pPr>
        <w:tabs>
          <w:tab w:val="left" w:pos="8588"/>
        </w:tabs>
        <w:rPr>
          <w:rFonts w:ascii="ＭＳ Ｐゴシック" w:eastAsia="ＭＳ Ｐゴシック" w:hAnsi="ＭＳ Ｐゴシック" w:cs="ＭＳ Ｐゴシック"/>
          <w:bCs/>
          <w:szCs w:val="21"/>
        </w:rPr>
      </w:pPr>
      <w:bookmarkStart w:id="134" w:name="_Hlk138666766"/>
      <w:r>
        <w:rPr>
          <w:rFonts w:ascii="ＭＳ Ｐゴシック" w:eastAsia="ＭＳ Ｐゴシック" w:hAnsi="ＭＳ Ｐゴシック" w:cs="ＭＳ Ｐゴシック" w:hint="eastAsia"/>
          <w:bCs/>
          <w:szCs w:val="21"/>
        </w:rPr>
        <w:t>この計算を2倍法（倍増法、文献-6，ｐ-13）で行うと、300腕尺÷7腕尺の計算は掛け算で行われて、300腕尺×1/7の計算式で表さ</w:t>
      </w:r>
      <w:r w:rsidR="009D0344">
        <w:rPr>
          <w:rFonts w:ascii="ＭＳ Ｐゴシック" w:eastAsia="ＭＳ Ｐゴシック" w:hAnsi="ＭＳ Ｐゴシック" w:cs="ＭＳ Ｐゴシック" w:hint="eastAsia"/>
          <w:bCs/>
          <w:szCs w:val="21"/>
        </w:rPr>
        <w:t>ら</w:t>
      </w:r>
      <w:r>
        <w:rPr>
          <w:rFonts w:ascii="ＭＳ Ｐゴシック" w:eastAsia="ＭＳ Ｐゴシック" w:hAnsi="ＭＳ Ｐゴシック" w:cs="ＭＳ Ｐゴシック" w:hint="eastAsia"/>
          <w:bCs/>
          <w:szCs w:val="21"/>
        </w:rPr>
        <w:t>れる。その結果は（（2+8+32）×7+6）×1/7＝(（14∔56+224）+6)×1/7＝（294+6）×1/7＝42+6/7（倍）になる。</w:t>
      </w:r>
      <w:bookmarkEnd w:id="134"/>
      <w:r>
        <w:rPr>
          <w:rFonts w:ascii="ＭＳ Ｐゴシック" w:eastAsia="ＭＳ Ｐゴシック" w:hAnsi="ＭＳ Ｐゴシック" w:cs="ＭＳ Ｐゴシック" w:hint="eastAsia"/>
          <w:bCs/>
          <w:szCs w:val="21"/>
        </w:rPr>
        <w:t xml:space="preserve">　</w:t>
      </w:r>
    </w:p>
    <w:p w14:paraId="29A56ACF" w14:textId="3DF82F5A" w:rsidR="000241F9" w:rsidRDefault="004D06F7" w:rsidP="0094042B">
      <w:pPr>
        <w:tabs>
          <w:tab w:val="left" w:pos="8588"/>
        </w:tabs>
        <w:rPr>
          <w:rFonts w:ascii="ＭＳ Ｐゴシック" w:eastAsia="ＭＳ Ｐゴシック" w:hAnsi="ＭＳ Ｐゴシック" w:cs="ＭＳ Ｐゴシック"/>
          <w:bCs/>
          <w:szCs w:val="21"/>
        </w:rPr>
      </w:pPr>
      <w:r w:rsidRPr="004D06F7">
        <w:rPr>
          <w:rFonts w:ascii="ＭＳ Ｐゴシック" w:eastAsia="ＭＳ Ｐゴシック" w:hAnsi="ＭＳ Ｐゴシック" w:cs="ＭＳ Ｐゴシック" w:hint="eastAsia"/>
          <w:bCs/>
          <w:szCs w:val="21"/>
        </w:rPr>
        <w:t>この中の40倍の部分を設計、測量、建造の行い易い高さとして、7腕尺×40</w:t>
      </w:r>
      <w:r w:rsidR="0084619B">
        <w:rPr>
          <w:rFonts w:ascii="ＭＳ Ｐゴシック" w:eastAsia="ＭＳ Ｐゴシック" w:hAnsi="ＭＳ Ｐゴシック" w:cs="ＭＳ Ｐゴシック" w:hint="eastAsia"/>
          <w:bCs/>
          <w:szCs w:val="21"/>
        </w:rPr>
        <w:t>倍</w:t>
      </w:r>
      <w:r w:rsidRPr="004D06F7">
        <w:rPr>
          <w:rFonts w:ascii="ＭＳ Ｐゴシック" w:eastAsia="ＭＳ Ｐゴシック" w:hAnsi="ＭＳ Ｐゴシック" w:cs="ＭＳ Ｐゴシック" w:hint="eastAsia"/>
          <w:bCs/>
          <w:szCs w:val="21"/>
        </w:rPr>
        <w:t>＝280腕尺を地上部分に設定したと考えられる。</w:t>
      </w:r>
      <w:r w:rsidR="00722B45" w:rsidRPr="00EE14C1">
        <w:rPr>
          <w:rFonts w:ascii="ＭＳ Ｐゴシック" w:eastAsia="ＭＳ Ｐゴシック" w:hAnsi="ＭＳ Ｐゴシック" w:cs="ＭＳ Ｐゴシック" w:hint="eastAsia"/>
          <w:bCs/>
          <w:szCs w:val="21"/>
        </w:rPr>
        <w:t>また、</w:t>
      </w:r>
      <w:r w:rsidR="00722B45">
        <w:rPr>
          <w:rFonts w:ascii="ＭＳ Ｐゴシック" w:eastAsia="ＭＳ Ｐゴシック" w:hAnsi="ＭＳ Ｐゴシック" w:cs="ＭＳ Ｐゴシック" w:hint="eastAsia"/>
          <w:bCs/>
          <w:szCs w:val="21"/>
        </w:rPr>
        <w:t>セケドを表す</w:t>
      </w:r>
      <w:r w:rsidR="00722B45" w:rsidRPr="00EE14C1">
        <w:rPr>
          <w:rFonts w:ascii="ＭＳ Ｐゴシック" w:eastAsia="ＭＳ Ｐゴシック" w:hAnsi="ＭＳ Ｐゴシック" w:cs="ＭＳ Ｐゴシック" w:hint="eastAsia"/>
          <w:bCs/>
          <w:szCs w:val="21"/>
        </w:rPr>
        <w:t>二等辺三角形の底辺の長さは11腕尺</w:t>
      </w:r>
      <w:r w:rsidR="00566998">
        <w:rPr>
          <w:rFonts w:ascii="ＭＳ Ｐゴシック" w:eastAsia="ＭＳ Ｐゴシック" w:hAnsi="ＭＳ Ｐゴシック" w:cs="ＭＳ Ｐゴシック" w:hint="eastAsia"/>
          <w:bCs/>
          <w:szCs w:val="21"/>
        </w:rPr>
        <w:t>に</w:t>
      </w:r>
      <w:r w:rsidR="00722B45" w:rsidRPr="00EE14C1">
        <w:rPr>
          <w:rFonts w:ascii="ＭＳ Ｐゴシック" w:eastAsia="ＭＳ Ｐゴシック" w:hAnsi="ＭＳ Ｐゴシック" w:cs="ＭＳ Ｐゴシック" w:hint="eastAsia"/>
          <w:bCs/>
          <w:szCs w:val="21"/>
        </w:rPr>
        <w:t>なるので（図-</w:t>
      </w:r>
      <w:r w:rsidR="00722B45">
        <w:rPr>
          <w:rFonts w:ascii="ＭＳ Ｐゴシック" w:eastAsia="ＭＳ Ｐゴシック" w:hAnsi="ＭＳ Ｐゴシック" w:cs="ＭＳ Ｐゴシック" w:hint="eastAsia"/>
          <w:bCs/>
          <w:szCs w:val="21"/>
        </w:rPr>
        <w:t>3</w:t>
      </w:r>
      <w:r w:rsidR="00722B45" w:rsidRPr="00EE14C1">
        <w:rPr>
          <w:rFonts w:ascii="ＭＳ Ｐゴシック" w:eastAsia="ＭＳ Ｐゴシック" w:hAnsi="ＭＳ Ｐゴシック" w:cs="ＭＳ Ｐゴシック" w:hint="eastAsia"/>
          <w:bCs/>
          <w:szCs w:val="21"/>
        </w:rPr>
        <w:t>）、その40倍の440腕尺を底辺の長さにしたと</w:t>
      </w:r>
      <w:r w:rsidR="00722B45">
        <w:rPr>
          <w:rFonts w:ascii="ＭＳ Ｐゴシック" w:eastAsia="ＭＳ Ｐゴシック" w:hAnsi="ＭＳ Ｐゴシック" w:cs="ＭＳ Ｐゴシック" w:hint="eastAsia"/>
          <w:bCs/>
          <w:szCs w:val="21"/>
        </w:rPr>
        <w:t>推測した</w:t>
      </w:r>
      <w:r w:rsidR="00722B45" w:rsidRPr="00EE14C1">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しかし、段数を基に高さと底辺の長さを検討すると、段数は1段が3腕尺のため、280÷3</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なり</w:t>
      </w:r>
      <w:r w:rsidR="009D0344">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端数の付いた数値</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r w:rsidR="00DD18E5" w:rsidRPr="00DD18E5">
        <w:rPr>
          <w:rFonts w:ascii="ＭＳ Ｐゴシック" w:eastAsia="ＭＳ Ｐゴシック" w:hAnsi="ＭＳ Ｐゴシック" w:cs="ＭＳ Ｐゴシック" w:hint="eastAsia"/>
          <w:bCs/>
          <w:szCs w:val="21"/>
        </w:rPr>
        <w:t>その解決策として、</w:t>
      </w:r>
      <w:r w:rsidR="00722B45" w:rsidRPr="00DD18E5">
        <w:rPr>
          <w:rFonts w:ascii="ＭＳ Ｐゴシック" w:eastAsia="ＭＳ Ｐゴシック" w:hAnsi="ＭＳ Ｐゴシック" w:cs="ＭＳ Ｐゴシック" w:hint="eastAsia"/>
          <w:bCs/>
          <w:szCs w:val="21"/>
        </w:rPr>
        <w:t>地面より</w:t>
      </w:r>
      <w:r w:rsidR="00BD6DE3" w:rsidRPr="00DD18E5">
        <w:rPr>
          <w:rFonts w:ascii="ＭＳ Ｐゴシック" w:eastAsia="ＭＳ Ｐゴシック" w:hAnsi="ＭＳ Ｐゴシック" w:cs="ＭＳ Ｐゴシック" w:hint="eastAsia"/>
          <w:bCs/>
          <w:szCs w:val="21"/>
        </w:rPr>
        <w:t>2/3</w:t>
      </w:r>
      <w:r w:rsidR="00722B45" w:rsidRPr="00DD18E5">
        <w:rPr>
          <w:rFonts w:ascii="ＭＳ Ｐゴシック" w:eastAsia="ＭＳ Ｐゴシック" w:hAnsi="ＭＳ Ｐゴシック" w:cs="ＭＳ Ｐゴシック" w:hint="eastAsia"/>
          <w:bCs/>
          <w:szCs w:val="21"/>
        </w:rPr>
        <w:t>段低い94段目を地上</w:t>
      </w:r>
      <w:r w:rsidR="00722B45">
        <w:rPr>
          <w:rFonts w:ascii="ＭＳ Ｐゴシック" w:eastAsia="ＭＳ Ｐゴシック" w:hAnsi="ＭＳ Ｐゴシック" w:cs="ＭＳ Ｐゴシック" w:hint="eastAsia"/>
          <w:bCs/>
          <w:szCs w:val="21"/>
        </w:rPr>
        <w:t>部分の建造の</w:t>
      </w:r>
      <w:r w:rsidR="002E3E5C">
        <w:rPr>
          <w:rFonts w:ascii="ＭＳ Ｐゴシック" w:eastAsia="ＭＳ Ｐゴシック" w:hAnsi="ＭＳ Ｐゴシック" w:cs="ＭＳ Ｐゴシック" w:hint="eastAsia"/>
          <w:bCs/>
          <w:szCs w:val="21"/>
        </w:rPr>
        <w:t>起始部</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して、完成後に掘り下げた</w:t>
      </w:r>
      <w:r w:rsidR="002E3E5C">
        <w:rPr>
          <w:rFonts w:ascii="ＭＳ Ｐゴシック" w:eastAsia="ＭＳ Ｐゴシック" w:hAnsi="ＭＳ Ｐゴシック" w:cs="ＭＳ Ｐゴシック" w:hint="eastAsia"/>
          <w:bCs/>
          <w:szCs w:val="21"/>
        </w:rPr>
        <w:t>部分</w:t>
      </w:r>
      <w:r w:rsidR="00722B45">
        <w:rPr>
          <w:rFonts w:ascii="ＭＳ Ｐゴシック" w:eastAsia="ＭＳ Ｐゴシック" w:hAnsi="ＭＳ Ｐゴシック" w:cs="ＭＳ Ｐゴシック" w:hint="eastAsia"/>
          <w:bCs/>
          <w:szCs w:val="21"/>
        </w:rPr>
        <w:t>を埋め</w:t>
      </w:r>
      <w:r w:rsidR="002E3E5C">
        <w:rPr>
          <w:rFonts w:ascii="ＭＳ Ｐゴシック" w:eastAsia="ＭＳ Ｐゴシック" w:hAnsi="ＭＳ Ｐゴシック" w:cs="ＭＳ Ｐゴシック" w:hint="eastAsia"/>
          <w:bCs/>
          <w:szCs w:val="21"/>
        </w:rPr>
        <w:t>て、</w:t>
      </w:r>
      <w:r w:rsidR="005B40BE">
        <w:rPr>
          <w:rFonts w:ascii="ＭＳ Ｐゴシック" w:eastAsia="ＭＳ Ｐゴシック" w:hAnsi="ＭＳ Ｐゴシック" w:cs="ＭＳ Ｐゴシック" w:hint="eastAsia"/>
          <w:bCs/>
          <w:szCs w:val="21"/>
        </w:rPr>
        <w:t>地上部分</w:t>
      </w:r>
      <w:r w:rsidR="00722B45">
        <w:rPr>
          <w:rFonts w:ascii="ＭＳ Ｐゴシック" w:eastAsia="ＭＳ Ｐゴシック" w:hAnsi="ＭＳ Ｐゴシック" w:cs="ＭＳ Ｐゴシック" w:hint="eastAsia"/>
          <w:bCs/>
          <w:szCs w:val="21"/>
        </w:rPr>
        <w:t>の起始部を</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段に戻したと考えられる。また、底辺の長さは</w:t>
      </w:r>
      <w:r w:rsidR="00FE7C80">
        <w:rPr>
          <w:rFonts w:ascii="ＭＳ Ｐゴシック" w:eastAsia="ＭＳ Ｐゴシック" w:hAnsi="ＭＳ Ｐゴシック" w:cs="ＭＳ Ｐゴシック" w:hint="eastAsia"/>
          <w:bCs/>
          <w:szCs w:val="21"/>
        </w:rPr>
        <w:t>基本単位の1辺が4.713腕尺のため</w:t>
      </w:r>
      <w:r w:rsidR="00722B45">
        <w:rPr>
          <w:rFonts w:ascii="ＭＳ Ｐゴシック" w:eastAsia="ＭＳ Ｐゴシック" w:hAnsi="ＭＳ Ｐゴシック" w:cs="ＭＳ Ｐゴシック" w:hint="eastAsia"/>
          <w:bCs/>
          <w:szCs w:val="21"/>
        </w:rPr>
        <w:t>、</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段の底辺は</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×4.713＝439.86＝440腕尺</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bookmarkStart w:id="135" w:name="_Hlk121150107"/>
      <w:r w:rsidR="00995C3A">
        <w:rPr>
          <w:rFonts w:ascii="ＭＳ Ｐゴシック" w:eastAsia="ＭＳ Ｐゴシック" w:hAnsi="ＭＳ Ｐゴシック" w:cs="ＭＳ Ｐゴシック" w:hint="eastAsia"/>
          <w:bCs/>
          <w:szCs w:val="21"/>
        </w:rPr>
        <w:t>。</w:t>
      </w:r>
    </w:p>
    <w:p w14:paraId="39BA44FB" w14:textId="74702ABD" w:rsidR="007D419B" w:rsidRDefault="0094042B" w:rsidP="00753AFE">
      <w:pPr>
        <w:tabs>
          <w:tab w:val="left" w:pos="8588"/>
        </w:tabs>
        <w:rPr>
          <w:rFonts w:ascii="ＭＳ Ｐゴシック" w:eastAsia="ＭＳ Ｐゴシック" w:hAnsi="ＭＳ Ｐゴシック" w:cs="ＭＳ Ｐゴシック"/>
          <w:bCs/>
          <w:szCs w:val="21"/>
        </w:rPr>
      </w:pPr>
      <w:r w:rsidRPr="0094042B">
        <w:rPr>
          <w:rFonts w:ascii="ＭＳ Ｐゴシック" w:eastAsia="ＭＳ Ｐゴシック" w:hAnsi="ＭＳ Ｐゴシック" w:cs="ＭＳ Ｐゴシック" w:hint="eastAsia"/>
          <w:bCs/>
          <w:szCs w:val="21"/>
        </w:rPr>
        <w:t>大きなピラミッドの建築方法はクフ王のピラミッドで完成されたと考えられる。クフ王とカフラー王のピラミッドの頂点から最下部までの高さは300腕尺で同じであるが、地上部分の</w:t>
      </w:r>
      <w:r w:rsidRPr="0094042B">
        <w:rPr>
          <w:rFonts w:ascii="ＭＳ Ｐゴシック" w:eastAsia="ＭＳ Ｐゴシック" w:hAnsi="ＭＳ Ｐゴシック" w:cs="ＭＳ Ｐゴシック" w:hint="eastAsia"/>
          <w:bCs/>
          <w:szCs w:val="21"/>
        </w:rPr>
        <w:lastRenderedPageBreak/>
        <w:t>高さはクフ王のピラミッドは280腕尺、カフラー王のピラミッドは274.5腕尺（表-2）で、5.5腕尺の差がある。しかし、その数値は小さいため有意な差ではないと考えられる。このことを考察すると、初めは、カフラー王のピラミッドは、クフ王のピラミッドの高さと同じに設計されたと推測される。しかし、カフラー王のピラミッドの建築地盤</w:t>
      </w:r>
      <w:r w:rsidR="00357CAC">
        <w:rPr>
          <w:rFonts w:ascii="ＭＳ Ｐゴシック" w:eastAsia="ＭＳ Ｐゴシック" w:hAnsi="ＭＳ Ｐゴシック" w:cs="ＭＳ Ｐゴシック" w:hint="eastAsia"/>
          <w:bCs/>
          <w:szCs w:val="21"/>
        </w:rPr>
        <w:t>は</w:t>
      </w:r>
      <w:r w:rsidRPr="0094042B">
        <w:rPr>
          <w:rFonts w:ascii="ＭＳ Ｐゴシック" w:eastAsia="ＭＳ Ｐゴシック" w:hAnsi="ＭＳ Ｐゴシック" w:cs="ＭＳ Ｐゴシック" w:hint="eastAsia"/>
          <w:bCs/>
          <w:szCs w:val="21"/>
        </w:rPr>
        <w:t>クフ王の地盤より高いため、クフ王のピラミッドの高さに合わせるために、高さを</w:t>
      </w:r>
      <w:r w:rsidR="00810F8B">
        <w:rPr>
          <w:rFonts w:ascii="ＭＳ Ｐゴシック" w:eastAsia="ＭＳ Ｐゴシック" w:hAnsi="ＭＳ Ｐゴシック" w:cs="ＭＳ Ｐゴシック" w:hint="eastAsia"/>
          <w:bCs/>
          <w:szCs w:val="21"/>
        </w:rPr>
        <w:t>92段</w:t>
      </w:r>
      <w:r w:rsidRPr="0094042B">
        <w:rPr>
          <w:rFonts w:ascii="ＭＳ Ｐゴシック" w:eastAsia="ＭＳ Ｐゴシック" w:hAnsi="ＭＳ Ｐゴシック" w:cs="ＭＳ Ｐゴシック" w:hint="eastAsia"/>
          <w:bCs/>
          <w:szCs w:val="21"/>
        </w:rPr>
        <w:t>に修正し</w:t>
      </w:r>
      <w:r w:rsidR="00810F8B">
        <w:rPr>
          <w:rFonts w:ascii="ＭＳ Ｐゴシック" w:eastAsia="ＭＳ Ｐゴシック" w:hAnsi="ＭＳ Ｐゴシック" w:cs="ＭＳ Ｐゴシック" w:hint="eastAsia"/>
          <w:bCs/>
          <w:szCs w:val="21"/>
        </w:rPr>
        <w:t>、さらに、92段目の1/2段を土台部分にし</w:t>
      </w:r>
      <w:r w:rsidRPr="0094042B">
        <w:rPr>
          <w:rFonts w:ascii="ＭＳ Ｐゴシック" w:eastAsia="ＭＳ Ｐゴシック" w:hAnsi="ＭＳ Ｐゴシック" w:cs="ＭＳ Ｐゴシック" w:hint="eastAsia"/>
          <w:bCs/>
          <w:szCs w:val="21"/>
        </w:rPr>
        <w:t>たと考えられる。</w:t>
      </w:r>
      <w:r w:rsidR="007D419B">
        <w:rPr>
          <w:rFonts w:ascii="ＭＳ Ｐゴシック" w:eastAsia="ＭＳ Ｐゴシック" w:hAnsi="ＭＳ Ｐゴシック" w:cs="ＭＳ Ｐゴシック" w:hint="eastAsia"/>
          <w:bCs/>
          <w:szCs w:val="21"/>
        </w:rPr>
        <w:t>土台部分はピラミッドと地面の接合部を整えるために使用されたと考えられる。</w:t>
      </w:r>
      <w:r w:rsidR="00810F8B">
        <w:rPr>
          <w:rFonts w:ascii="ＭＳ Ｐゴシック" w:eastAsia="ＭＳ Ｐゴシック" w:hAnsi="ＭＳ Ｐゴシック" w:cs="ＭＳ Ｐゴシック" w:hint="eastAsia"/>
          <w:bCs/>
          <w:szCs w:val="21"/>
        </w:rPr>
        <w:t>地上部分の高さを腕尺で表すと</w:t>
      </w:r>
      <w:r w:rsidR="00413B95">
        <w:rPr>
          <w:rFonts w:ascii="ＭＳ Ｐゴシック" w:eastAsia="ＭＳ Ｐゴシック" w:hAnsi="ＭＳ Ｐゴシック" w:cs="ＭＳ Ｐゴシック" w:hint="eastAsia"/>
          <w:bCs/>
          <w:szCs w:val="21"/>
        </w:rPr>
        <w:t>、（91+1/2）段×3腕尺＝274.5腕尺になる。</w:t>
      </w:r>
      <w:r w:rsidR="006122D7" w:rsidRPr="0094042B">
        <w:rPr>
          <w:rFonts w:ascii="ＭＳ Ｐゴシック" w:eastAsia="ＭＳ Ｐゴシック" w:hAnsi="ＭＳ Ｐゴシック" w:cs="ＭＳ Ｐゴシック" w:hint="eastAsia"/>
          <w:bCs/>
          <w:szCs w:val="21"/>
        </w:rPr>
        <w:t>ピラミッド建造の起始部</w:t>
      </w:r>
      <w:r w:rsidR="006122D7">
        <w:rPr>
          <w:rFonts w:ascii="ＭＳ Ｐゴシック" w:eastAsia="ＭＳ Ｐゴシック" w:hAnsi="ＭＳ Ｐゴシック" w:cs="ＭＳ Ｐゴシック" w:hint="eastAsia"/>
          <w:bCs/>
          <w:szCs w:val="21"/>
        </w:rPr>
        <w:t>は地面より1/2段下の92段目として、</w:t>
      </w:r>
      <w:r w:rsidR="006122D7" w:rsidRPr="0094042B">
        <w:rPr>
          <w:rFonts w:ascii="ＭＳ Ｐゴシック" w:eastAsia="ＭＳ Ｐゴシック" w:hAnsi="ＭＳ Ｐゴシック" w:cs="ＭＳ Ｐゴシック" w:hint="eastAsia"/>
          <w:bCs/>
          <w:szCs w:val="21"/>
        </w:rPr>
        <w:t>完成後に掘り下げた</w:t>
      </w:r>
      <w:r w:rsidR="006122D7">
        <w:rPr>
          <w:rFonts w:ascii="ＭＳ Ｐゴシック" w:eastAsia="ＭＳ Ｐゴシック" w:hAnsi="ＭＳ Ｐゴシック" w:cs="ＭＳ Ｐゴシック" w:hint="eastAsia"/>
          <w:bCs/>
          <w:szCs w:val="21"/>
        </w:rPr>
        <w:t>1/2</w:t>
      </w:r>
      <w:r w:rsidR="006122D7" w:rsidRPr="0094042B">
        <w:rPr>
          <w:rFonts w:ascii="ＭＳ Ｐゴシック" w:eastAsia="ＭＳ Ｐゴシック" w:hAnsi="ＭＳ Ｐゴシック" w:cs="ＭＳ Ｐゴシック" w:hint="eastAsia"/>
          <w:bCs/>
          <w:szCs w:val="21"/>
        </w:rPr>
        <w:t>段の部分を埋め</w:t>
      </w:r>
      <w:r w:rsidR="006122D7">
        <w:rPr>
          <w:rFonts w:ascii="ＭＳ Ｐゴシック" w:eastAsia="ＭＳ Ｐゴシック" w:hAnsi="ＭＳ Ｐゴシック" w:cs="ＭＳ Ｐゴシック" w:hint="eastAsia"/>
          <w:bCs/>
          <w:szCs w:val="21"/>
        </w:rPr>
        <w:t>たと考えられる。</w:t>
      </w:r>
    </w:p>
    <w:p w14:paraId="154A6978" w14:textId="77777777" w:rsidR="006122D7" w:rsidRDefault="00413B95" w:rsidP="00DD18E5">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w:t>
      </w:r>
      <w:r w:rsidR="00810F8B">
        <w:rPr>
          <w:rFonts w:ascii="ＭＳ Ｐゴシック" w:eastAsia="ＭＳ Ｐゴシック" w:hAnsi="ＭＳ Ｐゴシック" w:cs="ＭＳ Ｐゴシック" w:hint="eastAsia"/>
          <w:bCs/>
          <w:szCs w:val="21"/>
        </w:rPr>
        <w:t>底辺の</w:t>
      </w:r>
      <w:r>
        <w:rPr>
          <w:rFonts w:ascii="ＭＳ Ｐゴシック" w:eastAsia="ＭＳ Ｐゴシック" w:hAnsi="ＭＳ Ｐゴシック" w:cs="ＭＳ Ｐゴシック" w:hint="eastAsia"/>
          <w:bCs/>
          <w:szCs w:val="21"/>
        </w:rPr>
        <w:t>基本単位の1辺が4.5腕尺のため</w:t>
      </w:r>
      <w:r w:rsidR="006122D7">
        <w:rPr>
          <w:rFonts w:ascii="ＭＳ Ｐゴシック" w:eastAsia="ＭＳ Ｐゴシック" w:hAnsi="ＭＳ Ｐゴシック" w:cs="ＭＳ Ｐゴシック" w:hint="eastAsia"/>
          <w:bCs/>
          <w:szCs w:val="21"/>
        </w:rPr>
        <w:t>、</w:t>
      </w:r>
      <w:r w:rsidR="00810F8B">
        <w:rPr>
          <w:rFonts w:ascii="ＭＳ Ｐゴシック" w:eastAsia="ＭＳ Ｐゴシック" w:hAnsi="ＭＳ Ｐゴシック" w:cs="ＭＳ Ｐゴシック" w:hint="eastAsia"/>
          <w:bCs/>
          <w:szCs w:val="21"/>
        </w:rPr>
        <w:t>（91+1/2）段×4.5腕尺＝</w:t>
      </w:r>
      <w:r>
        <w:rPr>
          <w:rFonts w:ascii="ＭＳ Ｐゴシック" w:eastAsia="ＭＳ Ｐゴシック" w:hAnsi="ＭＳ Ｐゴシック" w:cs="ＭＳ Ｐゴシック" w:hint="eastAsia"/>
          <w:bCs/>
          <w:szCs w:val="21"/>
        </w:rPr>
        <w:t>411.75腕尺になり</w:t>
      </w:r>
      <w:r w:rsidRPr="0094042B">
        <w:rPr>
          <w:rFonts w:ascii="ＭＳ Ｐゴシック" w:eastAsia="ＭＳ Ｐゴシック" w:hAnsi="ＭＳ Ｐゴシック" w:cs="ＭＳ Ｐゴシック" w:hint="eastAsia"/>
          <w:bCs/>
          <w:szCs w:val="21"/>
        </w:rPr>
        <w:t>（表-2）の結果の411.84腕尺と同じになる</w:t>
      </w:r>
      <w:bookmarkStart w:id="136" w:name="_Hlk200908000"/>
      <w:bookmarkEnd w:id="135"/>
      <w:r w:rsidR="006122D7">
        <w:rPr>
          <w:rFonts w:ascii="ＭＳ Ｐゴシック" w:eastAsia="ＭＳ Ｐゴシック" w:hAnsi="ＭＳ Ｐゴシック" w:cs="ＭＳ Ｐゴシック" w:hint="eastAsia"/>
          <w:bCs/>
          <w:szCs w:val="21"/>
        </w:rPr>
        <w:t>。</w:t>
      </w:r>
    </w:p>
    <w:p w14:paraId="46717F52" w14:textId="77777777" w:rsidR="006122D7" w:rsidRDefault="006122D7"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メン</w:t>
      </w:r>
      <w:bookmarkEnd w:id="136"/>
      <w:r w:rsidR="00753AFE">
        <w:rPr>
          <w:rFonts w:ascii="ＭＳ Ｐゴシック" w:eastAsia="ＭＳ Ｐゴシック" w:hAnsi="ＭＳ Ｐゴシック" w:cs="ＭＳ Ｐゴシック" w:hint="eastAsia"/>
          <w:bCs/>
          <w:szCs w:val="21"/>
        </w:rPr>
        <w:t>カウラー王のピラミッドの高さは</w:t>
      </w:r>
      <w:bookmarkStart w:id="137" w:name="_Hlk121661675"/>
      <w:r w:rsidR="00753AFE">
        <w:rPr>
          <w:rFonts w:ascii="ＭＳ Ｐゴシック" w:eastAsia="ＭＳ Ｐゴシック" w:hAnsi="ＭＳ Ｐゴシック" w:cs="ＭＳ Ｐゴシック" w:hint="eastAsia"/>
          <w:bCs/>
          <w:szCs w:val="21"/>
        </w:rPr>
        <w:t>125腕尺</w:t>
      </w:r>
      <w:bookmarkEnd w:id="137"/>
      <w:r w:rsidR="00753AFE">
        <w:rPr>
          <w:rFonts w:ascii="ＭＳ Ｐゴシック" w:eastAsia="ＭＳ Ｐゴシック" w:hAnsi="ＭＳ Ｐゴシック" w:cs="ＭＳ Ｐゴシック" w:hint="eastAsia"/>
          <w:bCs/>
          <w:szCs w:val="21"/>
        </w:rPr>
        <w:t>（表-2）である。頂点から最下部までの高さは150腕尺のため、地下部分の</w:t>
      </w:r>
      <w:r w:rsidR="003F1190">
        <w:rPr>
          <w:rFonts w:ascii="ＭＳ Ｐゴシック" w:eastAsia="ＭＳ Ｐゴシック" w:hAnsi="ＭＳ Ｐゴシック" w:cs="ＭＳ Ｐゴシック" w:hint="eastAsia"/>
          <w:bCs/>
          <w:szCs w:val="21"/>
        </w:rPr>
        <w:t xml:space="preserve">深さ　</w:t>
      </w:r>
      <w:r w:rsidR="00753AFE">
        <w:rPr>
          <w:rFonts w:ascii="ＭＳ Ｐゴシック" w:eastAsia="ＭＳ Ｐゴシック" w:hAnsi="ＭＳ Ｐゴシック" w:cs="ＭＳ Ｐゴシック" w:hint="eastAsia"/>
          <w:bCs/>
          <w:szCs w:val="21"/>
        </w:rPr>
        <w:t>を25腕尺にして、地上部分と地下部分の高さの比を(5：1)に設定したと考えられる。この比の決め方は、地上部分と地下部分</w:t>
      </w:r>
      <w:r w:rsidR="00DC7243">
        <w:rPr>
          <w:rFonts w:ascii="ＭＳ Ｐゴシック" w:eastAsia="ＭＳ Ｐゴシック" w:hAnsi="ＭＳ Ｐゴシック" w:cs="ＭＳ Ｐゴシック" w:hint="eastAsia"/>
          <w:bCs/>
          <w:szCs w:val="21"/>
        </w:rPr>
        <w:t>の比</w:t>
      </w:r>
      <w:r w:rsidR="00753AFE">
        <w:rPr>
          <w:rFonts w:ascii="ＭＳ Ｐゴシック" w:eastAsia="ＭＳ Ｐゴシック" w:hAnsi="ＭＳ Ｐゴシック" w:cs="ＭＳ Ｐゴシック" w:hint="eastAsia"/>
          <w:bCs/>
          <w:szCs w:val="21"/>
        </w:rPr>
        <w:t>を（1：1），（2：1），（3：1），（4：1），（5；1）</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して計算をして、（5：1）の場合の高さの数値が150腕尺×5/6＝125腕尺</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なるので、これを地上部分の大きさに設定したと推測される。段数は125÷3＝（41+2/3）段</w:t>
      </w:r>
      <w:r w:rsidR="00626763">
        <w:rPr>
          <w:rFonts w:ascii="ＭＳ Ｐゴシック" w:eastAsia="ＭＳ Ｐゴシック" w:hAnsi="ＭＳ Ｐゴシック" w:cs="ＭＳ Ｐゴシック" w:hint="eastAsia"/>
          <w:bCs/>
          <w:szCs w:val="21"/>
        </w:rPr>
        <w:t>に</w:t>
      </w:r>
      <w:r w:rsidR="00DD18E5" w:rsidRPr="00B00561">
        <w:rPr>
          <w:rFonts w:ascii="ＭＳ Ｐゴシック" w:eastAsia="ＭＳ Ｐゴシック" w:hAnsi="ＭＳ Ｐゴシック" w:cs="ＭＳ Ｐゴシック" w:hint="eastAsia"/>
          <w:bCs/>
          <w:szCs w:val="21"/>
        </w:rPr>
        <w:t>とな</w:t>
      </w:r>
      <w:r w:rsidR="00DD18E5" w:rsidRPr="00603F8B">
        <w:rPr>
          <w:rFonts w:ascii="ＭＳ Ｐゴシック" w:eastAsia="ＭＳ Ｐゴシック" w:hAnsi="ＭＳ Ｐゴシック" w:cs="ＭＳ Ｐゴシック" w:hint="eastAsia"/>
          <w:bCs/>
          <w:color w:val="FF0000"/>
          <w:szCs w:val="21"/>
        </w:rPr>
        <w:t>り</w:t>
      </w:r>
      <w:r w:rsidR="00DD18E5" w:rsidRPr="00DD18E5">
        <w:rPr>
          <w:rFonts w:ascii="ＭＳ Ｐゴシック" w:eastAsia="ＭＳ Ｐゴシック" w:hAnsi="ＭＳ Ｐゴシック" w:cs="ＭＳ Ｐゴシック" w:hint="eastAsia"/>
          <w:bCs/>
          <w:szCs w:val="21"/>
        </w:rPr>
        <w:t>、端数の付いた数値となる。</w:t>
      </w:r>
      <w:r>
        <w:rPr>
          <w:rFonts w:ascii="ＭＳ Ｐゴシック" w:eastAsia="ＭＳ Ｐゴシック" w:hAnsi="ＭＳ Ｐゴシック" w:cs="ＭＳ Ｐゴシック" w:hint="eastAsia"/>
          <w:bCs/>
          <w:szCs w:val="21"/>
        </w:rPr>
        <w:t>そ</w:t>
      </w:r>
      <w:r w:rsidR="00DD18E5" w:rsidRPr="00DD18E5">
        <w:rPr>
          <w:rFonts w:ascii="ＭＳ Ｐゴシック" w:eastAsia="ＭＳ Ｐゴシック" w:hAnsi="ＭＳ Ｐゴシック" w:cs="ＭＳ Ｐゴシック" w:hint="eastAsia"/>
          <w:bCs/>
          <w:szCs w:val="21"/>
        </w:rPr>
        <w:t>の</w:t>
      </w:r>
      <w:r>
        <w:rPr>
          <w:rFonts w:ascii="ＭＳ Ｐゴシック" w:eastAsia="ＭＳ Ｐゴシック" w:hAnsi="ＭＳ Ｐゴシック" w:cs="ＭＳ Ｐゴシック" w:hint="eastAsia"/>
          <w:bCs/>
          <w:szCs w:val="21"/>
        </w:rPr>
        <w:t>解決策</w:t>
      </w:r>
      <w:r w:rsidR="00DD18E5" w:rsidRPr="00DD18E5">
        <w:rPr>
          <w:rFonts w:ascii="ＭＳ Ｐゴシック" w:eastAsia="ＭＳ Ｐゴシック" w:hAnsi="ＭＳ Ｐゴシック" w:cs="ＭＳ Ｐゴシック" w:hint="eastAsia"/>
          <w:bCs/>
          <w:szCs w:val="21"/>
        </w:rPr>
        <w:t>として</w:t>
      </w:r>
      <w:r w:rsidR="00753AFE" w:rsidRPr="00DD18E5">
        <w:rPr>
          <w:rFonts w:ascii="ＭＳ Ｐゴシック" w:eastAsia="ＭＳ Ｐゴシック" w:hAnsi="ＭＳ Ｐゴシック" w:cs="ＭＳ Ｐゴシック" w:hint="eastAsia"/>
          <w:bCs/>
          <w:szCs w:val="21"/>
        </w:rPr>
        <w:t>、地面より1/3段低い42段目を地上部分の起始部</w:t>
      </w:r>
      <w:r w:rsidR="009D4DFB" w:rsidRPr="00DD18E5">
        <w:rPr>
          <w:rFonts w:ascii="ＭＳ Ｐゴシック" w:eastAsia="ＭＳ Ｐゴシック" w:hAnsi="ＭＳ Ｐゴシック" w:cs="ＭＳ Ｐゴシック" w:hint="eastAsia"/>
          <w:bCs/>
          <w:szCs w:val="21"/>
        </w:rPr>
        <w:t>に</w:t>
      </w:r>
      <w:r w:rsidR="00753AFE" w:rsidRPr="00DD18E5">
        <w:rPr>
          <w:rFonts w:ascii="ＭＳ Ｐゴシック" w:eastAsia="ＭＳ Ｐゴシック" w:hAnsi="ＭＳ Ｐゴシック" w:cs="ＭＳ Ｐゴシック" w:hint="eastAsia"/>
          <w:bCs/>
          <w:szCs w:val="21"/>
        </w:rPr>
        <w:t>してピラ</w:t>
      </w:r>
      <w:r w:rsidR="00753AFE">
        <w:rPr>
          <w:rFonts w:ascii="ＭＳ Ｐゴシック" w:eastAsia="ＭＳ Ｐゴシック" w:hAnsi="ＭＳ Ｐゴシック" w:cs="ＭＳ Ｐゴシック" w:hint="eastAsia"/>
          <w:bCs/>
          <w:szCs w:val="21"/>
        </w:rPr>
        <w:t>ミッドを建造して、完成後に掘り下げた1/3段の部分を埋めて、地上部分の高さを（41+2/3）段に戻したと考えられる。</w:t>
      </w:r>
    </w:p>
    <w:p w14:paraId="3E2AB3BD" w14:textId="16D88C16" w:rsidR="00753AFE" w:rsidRDefault="00753AFE"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底辺の長さは1辺が4.8腕尺のため</w:t>
      </w:r>
      <w:bookmarkStart w:id="138" w:name="_Hlk200909489"/>
      <w:r>
        <w:rPr>
          <w:rFonts w:ascii="ＭＳ Ｐゴシック" w:eastAsia="ＭＳ Ｐゴシック" w:hAnsi="ＭＳ Ｐゴシック" w:cs="ＭＳ Ｐゴシック" w:hint="eastAsia"/>
          <w:bCs/>
          <w:szCs w:val="21"/>
        </w:rPr>
        <w:t>、</w:t>
      </w:r>
      <w:r w:rsidR="006122D7">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41</w:t>
      </w:r>
      <w:r w:rsidR="006122D7">
        <w:rPr>
          <w:rFonts w:ascii="ＭＳ Ｐゴシック" w:eastAsia="ＭＳ Ｐゴシック" w:hAnsi="ＭＳ Ｐゴシック" w:cs="ＭＳ Ｐゴシック" w:hint="eastAsia"/>
          <w:bCs/>
          <w:szCs w:val="21"/>
        </w:rPr>
        <w:t>+2/3）</w:t>
      </w:r>
      <w:r>
        <w:rPr>
          <w:rFonts w:ascii="ＭＳ Ｐゴシック" w:eastAsia="ＭＳ Ｐゴシック" w:hAnsi="ＭＳ Ｐゴシック" w:cs="ＭＳ Ｐゴシック" w:hint="eastAsia"/>
          <w:bCs/>
          <w:szCs w:val="21"/>
        </w:rPr>
        <w:t>段</w:t>
      </w:r>
      <w:bookmarkEnd w:id="138"/>
      <w:r>
        <w:rPr>
          <w:rFonts w:ascii="ＭＳ Ｐゴシック" w:eastAsia="ＭＳ Ｐゴシック" w:hAnsi="ＭＳ Ｐゴシック" w:cs="ＭＳ Ｐゴシック" w:hint="eastAsia"/>
          <w:bCs/>
          <w:szCs w:val="21"/>
        </w:rPr>
        <w:t>目は</w:t>
      </w:r>
      <w:r w:rsidR="006122D7" w:rsidRPr="006122D7">
        <w:rPr>
          <w:rFonts w:ascii="ＭＳ Ｐゴシック" w:eastAsia="ＭＳ Ｐゴシック" w:hAnsi="ＭＳ Ｐゴシック" w:cs="ＭＳ Ｐゴシック" w:hint="eastAsia"/>
          <w:bCs/>
          <w:szCs w:val="21"/>
        </w:rPr>
        <w:t>、（41+2/3）段</w:t>
      </w:r>
      <w:r>
        <w:rPr>
          <w:rFonts w:ascii="ＭＳ Ｐゴシック" w:eastAsia="ＭＳ Ｐゴシック" w:hAnsi="ＭＳ Ｐゴシック" w:cs="ＭＳ Ｐゴシック" w:hint="eastAsia"/>
          <w:bCs/>
          <w:szCs w:val="21"/>
        </w:rPr>
        <w:t>×4.8＝200腕尺</w:t>
      </w:r>
      <w:r w:rsidR="009D4DFB">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なり、（表-2）の結果の200.016腕尺と同じ長さになる（図-1</w:t>
      </w:r>
      <w:r w:rsidR="00BB526E">
        <w:rPr>
          <w:rFonts w:ascii="ＭＳ Ｐゴシック" w:eastAsia="ＭＳ Ｐゴシック" w:hAnsi="ＭＳ Ｐゴシック" w:cs="ＭＳ Ｐゴシック" w:hint="eastAsia"/>
          <w:bCs/>
          <w:szCs w:val="21"/>
        </w:rPr>
        <w:t>6</w:t>
      </w:r>
      <w:r>
        <w:rPr>
          <w:rFonts w:ascii="ＭＳ Ｐゴシック" w:eastAsia="ＭＳ Ｐゴシック" w:hAnsi="ＭＳ Ｐゴシック" w:cs="ＭＳ Ｐゴシック" w:hint="eastAsia"/>
          <w:bCs/>
          <w:szCs w:val="21"/>
        </w:rPr>
        <w:t xml:space="preserve">）。 </w:t>
      </w:r>
    </w:p>
    <w:p w14:paraId="052A4DFE" w14:textId="22B33503" w:rsidR="0080014E" w:rsidRDefault="0080014E" w:rsidP="0080014E">
      <w:pPr>
        <w:tabs>
          <w:tab w:val="left" w:pos="8588"/>
        </w:tabs>
        <w:rPr>
          <w:rFonts w:ascii="ＭＳ Ｐゴシック" w:eastAsia="ＭＳ Ｐゴシック" w:hAnsi="ＭＳ Ｐゴシック" w:cs="ＭＳ Ｐゴシック"/>
          <w:bCs/>
          <w:szCs w:val="21"/>
        </w:rPr>
      </w:pPr>
      <w:bookmarkStart w:id="139" w:name="_Hlk164609434"/>
      <w:r w:rsidRPr="0080014E">
        <w:rPr>
          <w:rFonts w:ascii="ＭＳ Ｐゴシック" w:eastAsia="ＭＳ Ｐゴシック" w:hAnsi="ＭＳ Ｐゴシック" w:cs="ＭＳ Ｐゴシック" w:hint="eastAsia"/>
          <w:bCs/>
          <w:szCs w:val="21"/>
        </w:rPr>
        <w:t>なお、ピラミッドの建造には、起始部の段を水平に造ることが重要である。そのためには、地面、あるいは、地下部分の底面の位置を正確に設定する必要がある。それを設計で行う場合、1段は腕尺3単位のため、1/3段と2/3段、および、1.5段は腕尺の1単位と2単位、および、1.5単位になるので、高さと深さを設定する際に都合が良い高さと深さの数値であると考えられる。</w:t>
      </w:r>
    </w:p>
    <w:p w14:paraId="1E09E11F" w14:textId="4C67970B" w:rsidR="005239B9" w:rsidRDefault="005239B9" w:rsidP="005239B9">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16</w:t>
      </w:r>
      <w:r w:rsidR="00066290">
        <w:fldChar w:fldCharType="end"/>
      </w:r>
    </w:p>
    <w:p w14:paraId="3AD571A8" w14:textId="7D2D7437" w:rsidR="006122D7" w:rsidRPr="0080014E" w:rsidRDefault="00C22941" w:rsidP="0080014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rPr>
        <w:drawing>
          <wp:inline distT="0" distB="0" distL="0" distR="0" wp14:anchorId="53D04DA7" wp14:editId="26196052">
            <wp:extent cx="6057900" cy="3561383"/>
            <wp:effectExtent l="0" t="0" r="0" b="0"/>
            <wp:docPr id="8083312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31265" name="図 808331265"/>
                    <pic:cNvPicPr/>
                  </pic:nvPicPr>
                  <pic:blipFill>
                    <a:blip r:embed="rId28">
                      <a:extLst>
                        <a:ext uri="{28A0092B-C50C-407E-A947-70E740481C1C}">
                          <a14:useLocalDpi xmlns:a14="http://schemas.microsoft.com/office/drawing/2010/main" val="0"/>
                        </a:ext>
                      </a:extLst>
                    </a:blip>
                    <a:stretch>
                      <a:fillRect/>
                    </a:stretch>
                  </pic:blipFill>
                  <pic:spPr>
                    <a:xfrm>
                      <a:off x="0" y="0"/>
                      <a:ext cx="6078448" cy="3573463"/>
                    </a:xfrm>
                    <a:prstGeom prst="rect">
                      <a:avLst/>
                    </a:prstGeom>
                  </pic:spPr>
                </pic:pic>
              </a:graphicData>
            </a:graphic>
          </wp:inline>
        </w:drawing>
      </w:r>
    </w:p>
    <w:bookmarkEnd w:id="139"/>
    <w:p w14:paraId="2C2D04FD" w14:textId="4CF87095" w:rsidR="00310D7B" w:rsidRPr="00B00561" w:rsidRDefault="00310D7B" w:rsidP="00310D7B">
      <w:pPr>
        <w:tabs>
          <w:tab w:val="left" w:pos="8588"/>
        </w:tabs>
        <w:rPr>
          <w:rFonts w:ascii="ＭＳ Ｐゴシック" w:eastAsia="ＭＳ Ｐゴシック" w:hAnsi="ＭＳ Ｐゴシック" w:cs="ＭＳ Ｐゴシック"/>
          <w:bCs/>
          <w:szCs w:val="21"/>
        </w:rPr>
      </w:pPr>
    </w:p>
    <w:bookmarkEnd w:id="131"/>
    <w:bookmarkEnd w:id="132"/>
    <w:p w14:paraId="17908C2D" w14:textId="77777777" w:rsidR="005239B9" w:rsidRDefault="005239B9" w:rsidP="00E05713">
      <w:pPr>
        <w:tabs>
          <w:tab w:val="left" w:pos="8588"/>
        </w:tabs>
        <w:rPr>
          <w:b/>
          <w:sz w:val="24"/>
          <w:szCs w:val="24"/>
        </w:rPr>
      </w:pPr>
    </w:p>
    <w:p w14:paraId="034921E2" w14:textId="77777777" w:rsidR="005239B9" w:rsidRDefault="005239B9" w:rsidP="00E05713">
      <w:pPr>
        <w:tabs>
          <w:tab w:val="left" w:pos="8588"/>
        </w:tabs>
        <w:rPr>
          <w:b/>
          <w:sz w:val="24"/>
          <w:szCs w:val="24"/>
        </w:rPr>
      </w:pPr>
    </w:p>
    <w:p w14:paraId="41187DA1" w14:textId="77777777" w:rsidR="003D4C0E" w:rsidRDefault="003D4C0E" w:rsidP="00E05713">
      <w:pPr>
        <w:tabs>
          <w:tab w:val="left" w:pos="8588"/>
        </w:tabs>
        <w:rPr>
          <w:b/>
          <w:sz w:val="24"/>
          <w:szCs w:val="24"/>
        </w:rPr>
      </w:pPr>
    </w:p>
    <w:p w14:paraId="5DB2EAEC" w14:textId="44D1D656" w:rsidR="00ED62D9" w:rsidRDefault="00A54B17" w:rsidP="00E05713">
      <w:pPr>
        <w:tabs>
          <w:tab w:val="left" w:pos="8588"/>
        </w:tabs>
        <w:rPr>
          <w:b/>
          <w:sz w:val="24"/>
          <w:szCs w:val="24"/>
        </w:rPr>
      </w:pPr>
      <w:r>
        <w:rPr>
          <w:rFonts w:hint="eastAsia"/>
          <w:b/>
          <w:sz w:val="24"/>
          <w:szCs w:val="24"/>
        </w:rPr>
        <w:t>運搬路について</w:t>
      </w:r>
    </w:p>
    <w:p w14:paraId="22B59AE1" w14:textId="37AE02E3" w:rsidR="00CD0B60" w:rsidRPr="00E44104" w:rsidRDefault="00DC45C5" w:rsidP="00E05713">
      <w:pPr>
        <w:tabs>
          <w:tab w:val="left" w:pos="8588"/>
        </w:tabs>
        <w:rPr>
          <w:bCs/>
          <w:sz w:val="24"/>
          <w:szCs w:val="24"/>
        </w:rPr>
      </w:pPr>
      <w:r w:rsidRPr="00E44104">
        <w:rPr>
          <w:rFonts w:hint="eastAsia"/>
          <w:bCs/>
          <w:sz w:val="24"/>
          <w:szCs w:val="24"/>
        </w:rPr>
        <w:t>Ⅰ</w:t>
      </w:r>
      <w:r w:rsidR="00CD0B60" w:rsidRPr="00E44104">
        <w:rPr>
          <w:rFonts w:hint="eastAsia"/>
          <w:bCs/>
          <w:sz w:val="24"/>
          <w:szCs w:val="24"/>
        </w:rPr>
        <w:t>）　運搬路</w:t>
      </w:r>
      <w:r w:rsidR="00A54B17" w:rsidRPr="00E44104">
        <w:rPr>
          <w:rFonts w:hint="eastAsia"/>
          <w:bCs/>
          <w:sz w:val="24"/>
          <w:szCs w:val="24"/>
        </w:rPr>
        <w:t>の設計</w:t>
      </w:r>
    </w:p>
    <w:p w14:paraId="5FC1294F" w14:textId="4207DABF" w:rsidR="0046071E" w:rsidRPr="00E44104" w:rsidRDefault="0046071E" w:rsidP="0046071E">
      <w:pPr>
        <w:rPr>
          <w:bCs/>
          <w:sz w:val="24"/>
          <w:szCs w:val="24"/>
        </w:rPr>
      </w:pPr>
      <w:bookmarkStart w:id="140" w:name="_Hlk121237057"/>
      <w:bookmarkStart w:id="141" w:name="_Hlk121236943"/>
      <w:bookmarkStart w:id="142" w:name="_Hlk46012857"/>
      <w:bookmarkStart w:id="143" w:name="_Hlk3544988"/>
      <w:r w:rsidRPr="00E44104">
        <w:rPr>
          <w:rFonts w:hint="eastAsia"/>
          <w:bCs/>
          <w:sz w:val="24"/>
          <w:szCs w:val="24"/>
        </w:rPr>
        <w:t>クフ王のピラミッドの高さは</w:t>
      </w:r>
      <w:r w:rsidRPr="00E44104">
        <w:rPr>
          <w:rFonts w:hint="eastAsia"/>
          <w:bCs/>
          <w:sz w:val="24"/>
          <w:szCs w:val="24"/>
        </w:rPr>
        <w:t>93.33</w:t>
      </w:r>
      <w:r w:rsidRPr="00E44104">
        <w:rPr>
          <w:rFonts w:hint="eastAsia"/>
          <w:bCs/>
          <w:sz w:val="24"/>
          <w:szCs w:val="24"/>
        </w:rPr>
        <w:t>段（</w:t>
      </w:r>
      <w:r w:rsidRPr="00E44104">
        <w:rPr>
          <w:rFonts w:hint="eastAsia"/>
          <w:bCs/>
          <w:sz w:val="24"/>
          <w:szCs w:val="24"/>
        </w:rPr>
        <w:t>93.33</w:t>
      </w:r>
      <w:r w:rsidRPr="00E44104">
        <w:rPr>
          <w:rFonts w:hint="eastAsia"/>
          <w:bCs/>
          <w:sz w:val="24"/>
          <w:szCs w:val="24"/>
        </w:rPr>
        <w:t>高）で端数の付いた数値である。その理由は、頂点から地面までの高さが</w:t>
      </w:r>
      <w:r w:rsidRPr="00E44104">
        <w:rPr>
          <w:rFonts w:hint="eastAsia"/>
          <w:bCs/>
          <w:sz w:val="24"/>
          <w:szCs w:val="24"/>
        </w:rPr>
        <w:t>280</w:t>
      </w:r>
      <w:r w:rsidRPr="00E44104">
        <w:rPr>
          <w:rFonts w:hint="eastAsia"/>
          <w:bCs/>
          <w:sz w:val="24"/>
          <w:szCs w:val="24"/>
        </w:rPr>
        <w:t>腕尺（表</w:t>
      </w:r>
      <w:r w:rsidRPr="00E44104">
        <w:rPr>
          <w:rFonts w:hint="eastAsia"/>
          <w:bCs/>
          <w:sz w:val="24"/>
          <w:szCs w:val="24"/>
        </w:rPr>
        <w:t>-2</w:t>
      </w:r>
      <w:r w:rsidRPr="00E44104">
        <w:rPr>
          <w:rFonts w:hint="eastAsia"/>
          <w:bCs/>
          <w:sz w:val="24"/>
          <w:szCs w:val="24"/>
        </w:rPr>
        <w:t>）で、段数が</w:t>
      </w:r>
      <w:r w:rsidRPr="00E44104">
        <w:rPr>
          <w:rFonts w:hint="eastAsia"/>
          <w:bCs/>
          <w:sz w:val="24"/>
          <w:szCs w:val="24"/>
        </w:rPr>
        <w:t>280</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93.33</w:t>
      </w:r>
      <w:r w:rsidRPr="00E44104">
        <w:rPr>
          <w:rFonts w:hint="eastAsia"/>
          <w:bCs/>
          <w:sz w:val="24"/>
          <w:szCs w:val="24"/>
        </w:rPr>
        <w:t>段</w:t>
      </w:r>
      <w:r w:rsidR="00626763" w:rsidRPr="00E44104">
        <w:rPr>
          <w:rFonts w:hint="eastAsia"/>
          <w:bCs/>
          <w:sz w:val="24"/>
          <w:szCs w:val="24"/>
        </w:rPr>
        <w:t>に</w:t>
      </w:r>
      <w:r w:rsidRPr="00E44104">
        <w:rPr>
          <w:rFonts w:hint="eastAsia"/>
          <w:bCs/>
          <w:sz w:val="24"/>
          <w:szCs w:val="24"/>
        </w:rPr>
        <w:t>なるためである。そのため、地面の位置を</w:t>
      </w:r>
      <w:r w:rsidRPr="00E44104">
        <w:rPr>
          <w:rFonts w:hint="eastAsia"/>
          <w:bCs/>
          <w:sz w:val="24"/>
          <w:szCs w:val="24"/>
        </w:rPr>
        <w:t>0.33</w:t>
      </w:r>
      <w:r w:rsidRPr="00E44104">
        <w:rPr>
          <w:rFonts w:hint="eastAsia"/>
          <w:bCs/>
          <w:sz w:val="24"/>
          <w:szCs w:val="24"/>
        </w:rPr>
        <w:t>段高い位置に設定して、高さを</w:t>
      </w:r>
      <w:r w:rsidRPr="00E44104">
        <w:rPr>
          <w:rFonts w:hint="eastAsia"/>
          <w:bCs/>
          <w:sz w:val="24"/>
          <w:szCs w:val="24"/>
        </w:rPr>
        <w:t>93</w:t>
      </w:r>
      <w:r w:rsidRPr="00E44104">
        <w:rPr>
          <w:rFonts w:hint="eastAsia"/>
          <w:bCs/>
          <w:sz w:val="24"/>
          <w:szCs w:val="24"/>
        </w:rPr>
        <w:t>段、底辺の長さを</w:t>
      </w:r>
      <w:r w:rsidRPr="00E44104">
        <w:rPr>
          <w:rFonts w:hint="eastAsia"/>
          <w:bCs/>
          <w:sz w:val="24"/>
          <w:szCs w:val="24"/>
        </w:rPr>
        <w:t>93</w:t>
      </w:r>
      <w:r w:rsidRPr="00E44104">
        <w:rPr>
          <w:rFonts w:hint="eastAsia"/>
          <w:bCs/>
          <w:sz w:val="24"/>
          <w:szCs w:val="24"/>
        </w:rPr>
        <w:t>辺として運搬路の設計をした。</w:t>
      </w:r>
      <w:bookmarkEnd w:id="140"/>
      <w:r w:rsidRPr="00E44104">
        <w:rPr>
          <w:rFonts w:hint="eastAsia"/>
          <w:bCs/>
          <w:sz w:val="24"/>
          <w:szCs w:val="24"/>
        </w:rPr>
        <w:t>運搬路は、ピラミッドの</w:t>
      </w:r>
      <w:r w:rsidRPr="00E44104">
        <w:rPr>
          <w:rFonts w:hint="eastAsia"/>
          <w:bCs/>
          <w:sz w:val="24"/>
          <w:szCs w:val="24"/>
        </w:rPr>
        <w:t>93</w:t>
      </w:r>
      <w:r w:rsidRPr="00E44104">
        <w:rPr>
          <w:rFonts w:hint="eastAsia"/>
          <w:bCs/>
          <w:sz w:val="24"/>
          <w:szCs w:val="24"/>
        </w:rPr>
        <w:t>段目（地面）の平面に仮設の突出部分を造り、それに勾配と幅が同じ運搬路を設置する第</w:t>
      </w:r>
      <w:r w:rsidRPr="00E44104">
        <w:rPr>
          <w:rFonts w:hint="eastAsia"/>
          <w:bCs/>
          <w:sz w:val="24"/>
          <w:szCs w:val="24"/>
        </w:rPr>
        <w:t>1</w:t>
      </w:r>
      <w:r w:rsidRPr="00E44104">
        <w:rPr>
          <w:rFonts w:hint="eastAsia"/>
          <w:bCs/>
          <w:sz w:val="24"/>
          <w:szCs w:val="24"/>
        </w:rPr>
        <w:t>の経路と、それとは別に、ピラミッドの他の</w:t>
      </w:r>
      <w:r w:rsidRPr="00E44104">
        <w:rPr>
          <w:rFonts w:hint="eastAsia"/>
          <w:bCs/>
          <w:sz w:val="24"/>
          <w:szCs w:val="24"/>
        </w:rPr>
        <w:t>3</w:t>
      </w:r>
      <w:r w:rsidRPr="00E44104">
        <w:rPr>
          <w:rFonts w:hint="eastAsia"/>
          <w:bCs/>
          <w:sz w:val="24"/>
          <w:szCs w:val="24"/>
        </w:rPr>
        <w:t>面に直接、運搬路を設置する第</w:t>
      </w:r>
      <w:r w:rsidRPr="00E44104">
        <w:rPr>
          <w:rFonts w:hint="eastAsia"/>
          <w:bCs/>
          <w:sz w:val="24"/>
          <w:szCs w:val="24"/>
        </w:rPr>
        <w:t>2</w:t>
      </w:r>
      <w:r w:rsidRPr="00E44104">
        <w:rPr>
          <w:rFonts w:hint="eastAsia"/>
          <w:bCs/>
          <w:sz w:val="24"/>
          <w:szCs w:val="24"/>
        </w:rPr>
        <w:t>の経路を設計した。</w:t>
      </w:r>
    </w:p>
    <w:bookmarkEnd w:id="141"/>
    <w:p w14:paraId="1D6B7B7C" w14:textId="4F614C43" w:rsidR="00CD0B60" w:rsidRPr="00E44104" w:rsidRDefault="00C13267" w:rsidP="004B042B">
      <w:pPr>
        <w:rPr>
          <w:bCs/>
          <w:sz w:val="24"/>
          <w:szCs w:val="24"/>
        </w:rPr>
      </w:pPr>
      <w:r w:rsidRPr="00E44104">
        <w:rPr>
          <w:rFonts w:hint="eastAsia"/>
          <w:bCs/>
          <w:sz w:val="24"/>
          <w:szCs w:val="24"/>
        </w:rPr>
        <w:t>1</w:t>
      </w:r>
      <w:r w:rsidR="00A47DBA" w:rsidRPr="00E44104">
        <w:rPr>
          <w:rFonts w:hint="eastAsia"/>
          <w:bCs/>
          <w:sz w:val="24"/>
          <w:szCs w:val="24"/>
        </w:rPr>
        <w:t>）</w:t>
      </w:r>
      <w:r w:rsidR="00CD0B60" w:rsidRPr="00E44104">
        <w:rPr>
          <w:rFonts w:hint="eastAsia"/>
          <w:bCs/>
          <w:sz w:val="24"/>
          <w:szCs w:val="24"/>
        </w:rPr>
        <w:t>第</w:t>
      </w:r>
      <w:r w:rsidR="00CD0B60" w:rsidRPr="00E44104">
        <w:rPr>
          <w:rFonts w:hint="eastAsia"/>
          <w:bCs/>
          <w:sz w:val="24"/>
          <w:szCs w:val="24"/>
        </w:rPr>
        <w:t>1</w:t>
      </w:r>
      <w:r w:rsidR="00CD0B60" w:rsidRPr="00E44104">
        <w:rPr>
          <w:rFonts w:hint="eastAsia"/>
          <w:bCs/>
          <w:sz w:val="24"/>
          <w:szCs w:val="24"/>
        </w:rPr>
        <w:t>の運搬路は、</w:t>
      </w:r>
      <w:r w:rsidR="00CD0B60" w:rsidRPr="00E44104">
        <w:rPr>
          <w:rFonts w:hint="eastAsia"/>
          <w:bCs/>
          <w:sz w:val="24"/>
          <w:szCs w:val="24"/>
        </w:rPr>
        <w:t>13</w:t>
      </w:r>
      <w:r w:rsidR="00CD0B60" w:rsidRPr="00E44104">
        <w:rPr>
          <w:rFonts w:hint="eastAsia"/>
          <w:bCs/>
          <w:sz w:val="24"/>
          <w:szCs w:val="24"/>
        </w:rPr>
        <w:t>段目（</w:t>
      </w:r>
      <w:r w:rsidR="00CD0B60" w:rsidRPr="00E44104">
        <w:rPr>
          <w:rFonts w:hint="eastAsia"/>
          <w:bCs/>
          <w:sz w:val="24"/>
          <w:szCs w:val="24"/>
        </w:rPr>
        <w:t>125.78</w:t>
      </w:r>
      <w:r w:rsidR="00CD0B60" w:rsidRPr="00E44104">
        <w:rPr>
          <w:rFonts w:hint="eastAsia"/>
          <w:bCs/>
          <w:sz w:val="24"/>
          <w:szCs w:val="24"/>
        </w:rPr>
        <w:t>ｍ」）の平面に規格化した運搬路を併設して、次に、同じ規格の運搬路を地上の</w:t>
      </w:r>
      <w:r w:rsidR="00CD0B60" w:rsidRPr="00E44104">
        <w:rPr>
          <w:rFonts w:hint="eastAsia"/>
          <w:bCs/>
          <w:sz w:val="24"/>
          <w:szCs w:val="24"/>
        </w:rPr>
        <w:t>93</w:t>
      </w:r>
      <w:r w:rsidR="00CD0B60" w:rsidRPr="00E44104">
        <w:rPr>
          <w:rFonts w:hint="eastAsia"/>
          <w:bCs/>
          <w:sz w:val="24"/>
          <w:szCs w:val="24"/>
        </w:rPr>
        <w:t>段目に向かって、各段に突出した状態で、階段状に設置する構造とした。そのため、</w:t>
      </w:r>
      <w:r w:rsidR="00CD0B60" w:rsidRPr="00E44104">
        <w:rPr>
          <w:rFonts w:hint="eastAsia"/>
          <w:bCs/>
          <w:sz w:val="24"/>
          <w:szCs w:val="24"/>
        </w:rPr>
        <w:t>13</w:t>
      </w:r>
      <w:r w:rsidR="00CD0B60" w:rsidRPr="00E44104">
        <w:rPr>
          <w:rFonts w:hint="eastAsia"/>
          <w:bCs/>
          <w:sz w:val="24"/>
          <w:szCs w:val="24"/>
        </w:rPr>
        <w:t>段目からの垂線と、各</w:t>
      </w:r>
      <w:r w:rsidR="00CD0B60" w:rsidRPr="00E44104">
        <w:rPr>
          <w:rFonts w:hint="eastAsia"/>
          <w:bCs/>
          <w:sz w:val="24"/>
          <w:szCs w:val="24"/>
        </w:rPr>
        <w:lastRenderedPageBreak/>
        <w:t>段のピラミッドの平面との交点から運搬路までの間に平面ができる。この平面からピラミッドの重複部分を</w:t>
      </w:r>
      <w:r w:rsidR="00943C4C" w:rsidRPr="00E44104">
        <w:rPr>
          <w:rFonts w:hint="eastAsia"/>
          <w:bCs/>
          <w:sz w:val="24"/>
          <w:szCs w:val="24"/>
        </w:rPr>
        <w:t>除い</w:t>
      </w:r>
      <w:r w:rsidR="00CD0B60" w:rsidRPr="00E44104">
        <w:rPr>
          <w:rFonts w:hint="eastAsia"/>
          <w:bCs/>
          <w:sz w:val="24"/>
          <w:szCs w:val="24"/>
        </w:rPr>
        <w:t>た部分が突出部分になる（図</w:t>
      </w:r>
      <w:r w:rsidR="00FE10CF" w:rsidRPr="00E44104">
        <w:rPr>
          <w:rFonts w:hint="eastAsia"/>
          <w:bCs/>
          <w:sz w:val="24"/>
          <w:szCs w:val="24"/>
        </w:rPr>
        <w:t>-</w:t>
      </w:r>
      <w:r w:rsidR="00BD58EA" w:rsidRPr="00E44104">
        <w:rPr>
          <w:rFonts w:hint="eastAsia"/>
          <w:bCs/>
          <w:sz w:val="24"/>
          <w:szCs w:val="24"/>
        </w:rPr>
        <w:t>1</w:t>
      </w:r>
      <w:r w:rsidR="00683516">
        <w:rPr>
          <w:rFonts w:hint="eastAsia"/>
          <w:bCs/>
          <w:sz w:val="24"/>
          <w:szCs w:val="24"/>
        </w:rPr>
        <w:t>6</w:t>
      </w:r>
      <w:r w:rsidR="00CD0B60" w:rsidRPr="00E44104">
        <w:rPr>
          <w:rFonts w:hint="eastAsia"/>
          <w:bCs/>
          <w:sz w:val="24"/>
          <w:szCs w:val="24"/>
        </w:rPr>
        <w:t>）。ピラミッドの建造は、</w:t>
      </w:r>
      <w:r w:rsidR="00CD0B60" w:rsidRPr="00E44104">
        <w:rPr>
          <w:rFonts w:hint="eastAsia"/>
          <w:bCs/>
          <w:sz w:val="24"/>
          <w:szCs w:val="24"/>
        </w:rPr>
        <w:t>93</w:t>
      </w:r>
      <w:r w:rsidR="00CD0B60" w:rsidRPr="00E44104">
        <w:rPr>
          <w:rFonts w:hint="eastAsia"/>
          <w:bCs/>
          <w:sz w:val="24"/>
          <w:szCs w:val="24"/>
        </w:rPr>
        <w:t>段目（地上）に段の平面と突出部分を造り、その中央に</w:t>
      </w:r>
      <w:r w:rsidR="00ED62D9" w:rsidRPr="00E44104">
        <w:rPr>
          <w:rFonts w:hint="eastAsia"/>
          <w:bCs/>
          <w:sz w:val="24"/>
          <w:szCs w:val="24"/>
        </w:rPr>
        <w:t>規格化した</w:t>
      </w:r>
      <w:r w:rsidR="00CD0B60" w:rsidRPr="00E44104">
        <w:rPr>
          <w:rFonts w:hint="eastAsia"/>
          <w:bCs/>
          <w:sz w:val="24"/>
          <w:szCs w:val="24"/>
        </w:rPr>
        <w:t>運搬路を設置する。次に、これを使って</w:t>
      </w:r>
      <w:r w:rsidR="00CD0B60" w:rsidRPr="00E44104">
        <w:rPr>
          <w:rFonts w:hint="eastAsia"/>
          <w:bCs/>
          <w:sz w:val="24"/>
          <w:szCs w:val="24"/>
        </w:rPr>
        <w:t>92</w:t>
      </w:r>
      <w:r w:rsidR="00CD0B60" w:rsidRPr="00E44104">
        <w:rPr>
          <w:rFonts w:hint="eastAsia"/>
          <w:bCs/>
          <w:sz w:val="24"/>
          <w:szCs w:val="24"/>
        </w:rPr>
        <w:t>段目の平面と突出部分を造る。その後、方向を</w:t>
      </w:r>
      <w:r w:rsidR="00CD0B60" w:rsidRPr="00E44104">
        <w:rPr>
          <w:rFonts w:hint="eastAsia"/>
          <w:bCs/>
          <w:sz w:val="24"/>
          <w:szCs w:val="24"/>
        </w:rPr>
        <w:t>180</w:t>
      </w:r>
      <w:r w:rsidR="00CD0B60" w:rsidRPr="00E44104">
        <w:rPr>
          <w:rFonts w:hint="eastAsia"/>
          <w:bCs/>
          <w:sz w:val="24"/>
          <w:szCs w:val="24"/>
        </w:rPr>
        <w:t>度変えて、</w:t>
      </w:r>
      <w:r w:rsidR="00CD0B60" w:rsidRPr="00E44104">
        <w:rPr>
          <w:rFonts w:hint="eastAsia"/>
          <w:bCs/>
          <w:sz w:val="24"/>
          <w:szCs w:val="24"/>
        </w:rPr>
        <w:t>92</w:t>
      </w:r>
      <w:r w:rsidR="00CD0B60" w:rsidRPr="00E44104">
        <w:rPr>
          <w:rFonts w:hint="eastAsia"/>
          <w:bCs/>
          <w:sz w:val="24"/>
          <w:szCs w:val="24"/>
        </w:rPr>
        <w:t>段目に次の運搬路を設置して</w:t>
      </w:r>
      <w:r w:rsidR="00CD0B60" w:rsidRPr="00E44104">
        <w:rPr>
          <w:rFonts w:hint="eastAsia"/>
          <w:bCs/>
          <w:sz w:val="24"/>
          <w:szCs w:val="24"/>
        </w:rPr>
        <w:t>91</w:t>
      </w:r>
      <w:r w:rsidR="00CD0B60" w:rsidRPr="00E44104">
        <w:rPr>
          <w:rFonts w:hint="eastAsia"/>
          <w:bCs/>
          <w:sz w:val="24"/>
          <w:szCs w:val="24"/>
        </w:rPr>
        <w:t>段目の平面と突出部分を造る。その場合、運搬路は、前の運搬路の位置よりも</w:t>
      </w:r>
      <w:r w:rsidR="00CD0B60" w:rsidRPr="00E44104">
        <w:rPr>
          <w:rFonts w:hint="eastAsia"/>
          <w:bCs/>
          <w:sz w:val="24"/>
          <w:szCs w:val="24"/>
        </w:rPr>
        <w:t>1</w:t>
      </w:r>
      <w:r w:rsidR="00CD0B60" w:rsidRPr="00E44104">
        <w:rPr>
          <w:rFonts w:hint="eastAsia"/>
          <w:bCs/>
          <w:sz w:val="24"/>
          <w:szCs w:val="24"/>
        </w:rPr>
        <w:t>基分内側に変位させて設置する（図</w:t>
      </w:r>
      <w:r w:rsidR="00CD0B60" w:rsidRPr="00E44104">
        <w:rPr>
          <w:rFonts w:hint="eastAsia"/>
          <w:bCs/>
          <w:sz w:val="24"/>
          <w:szCs w:val="24"/>
        </w:rPr>
        <w:t>-</w:t>
      </w:r>
      <w:r w:rsidR="000528ED" w:rsidRPr="00E44104">
        <w:rPr>
          <w:rFonts w:hint="eastAsia"/>
          <w:bCs/>
          <w:sz w:val="24"/>
          <w:szCs w:val="24"/>
        </w:rPr>
        <w:t>1</w:t>
      </w:r>
      <w:r w:rsidR="0089750F">
        <w:rPr>
          <w:rFonts w:hint="eastAsia"/>
          <w:bCs/>
          <w:sz w:val="24"/>
          <w:szCs w:val="24"/>
        </w:rPr>
        <w:t>7</w:t>
      </w:r>
      <w:r w:rsidR="00CD0B60" w:rsidRPr="00E44104">
        <w:rPr>
          <w:rFonts w:hint="eastAsia"/>
          <w:bCs/>
          <w:sz w:val="24"/>
          <w:szCs w:val="24"/>
        </w:rPr>
        <w:t>）。これを</w:t>
      </w:r>
      <w:r w:rsidR="00CD0B60" w:rsidRPr="00E44104">
        <w:rPr>
          <w:rFonts w:hint="eastAsia"/>
          <w:bCs/>
          <w:sz w:val="24"/>
          <w:szCs w:val="24"/>
        </w:rPr>
        <w:t>13</w:t>
      </w:r>
      <w:r w:rsidR="00CD0B60" w:rsidRPr="00E44104">
        <w:rPr>
          <w:rFonts w:hint="eastAsia"/>
          <w:bCs/>
          <w:sz w:val="24"/>
          <w:szCs w:val="24"/>
        </w:rPr>
        <w:t>段目まで行う。規格化した運搬路の基本形は「</w:t>
      </w:r>
      <w:r w:rsidR="00CD0B60" w:rsidRPr="00E44104">
        <w:rPr>
          <w:rFonts w:hint="eastAsia"/>
          <w:bCs/>
          <w:sz w:val="24"/>
          <w:szCs w:val="24"/>
        </w:rPr>
        <w:t xml:space="preserve"> </w:t>
      </w:r>
      <w:r w:rsidR="00CD0B60" w:rsidRPr="00E44104">
        <w:rPr>
          <w:rFonts w:hint="eastAsia"/>
          <w:bCs/>
          <w:sz w:val="24"/>
          <w:szCs w:val="24"/>
        </w:rPr>
        <w:t>幅</w:t>
      </w:r>
      <w:r w:rsidR="00CD0B60" w:rsidRPr="00E44104">
        <w:rPr>
          <w:rFonts w:hint="eastAsia"/>
          <w:bCs/>
          <w:sz w:val="24"/>
          <w:szCs w:val="24"/>
        </w:rPr>
        <w:t>1.5</w:t>
      </w:r>
      <w:r w:rsidR="00CD0B60" w:rsidRPr="00E44104">
        <w:rPr>
          <w:rFonts w:hint="eastAsia"/>
          <w:bCs/>
          <w:sz w:val="24"/>
          <w:szCs w:val="24"/>
        </w:rPr>
        <w:t>辺（</w:t>
      </w:r>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1.5</w:t>
      </w:r>
      <w:r w:rsidR="00CD0B60" w:rsidRPr="00E44104">
        <w:rPr>
          <w:rFonts w:hint="eastAsia"/>
          <w:bCs/>
          <w:sz w:val="24"/>
          <w:szCs w:val="24"/>
        </w:rPr>
        <w:t>＝</w:t>
      </w:r>
      <w:r w:rsidR="00CD0B60" w:rsidRPr="00E44104">
        <w:rPr>
          <w:rFonts w:hint="eastAsia"/>
          <w:bCs/>
          <w:sz w:val="24"/>
          <w:szCs w:val="24"/>
        </w:rPr>
        <w:t>3.70</w:t>
      </w:r>
      <w:r w:rsidR="00CD0B60" w:rsidRPr="00E44104">
        <w:rPr>
          <w:rFonts w:hint="eastAsia"/>
          <w:bCs/>
          <w:sz w:val="24"/>
          <w:szCs w:val="24"/>
        </w:rPr>
        <w:t>ｍ）、底辺</w:t>
      </w:r>
      <w:r w:rsidR="00CD0B60" w:rsidRPr="00E44104">
        <w:rPr>
          <w:rFonts w:hint="eastAsia"/>
          <w:bCs/>
          <w:sz w:val="24"/>
          <w:szCs w:val="24"/>
        </w:rPr>
        <w:t>10</w:t>
      </w:r>
      <w:r w:rsidR="00CD0B60" w:rsidRPr="00E44104">
        <w:rPr>
          <w:rFonts w:hint="eastAsia"/>
          <w:bCs/>
          <w:sz w:val="24"/>
          <w:szCs w:val="24"/>
        </w:rPr>
        <w:t>辺（</w:t>
      </w:r>
      <w:r w:rsidR="00CD0B60" w:rsidRPr="00E44104">
        <w:rPr>
          <w:rFonts w:hint="eastAsia"/>
          <w:bCs/>
          <w:sz w:val="24"/>
          <w:szCs w:val="24"/>
        </w:rPr>
        <w:t>24.7</w:t>
      </w:r>
      <w:r w:rsidR="00CD0B60" w:rsidRPr="00E44104">
        <w:rPr>
          <w:rFonts w:hint="eastAsia"/>
          <w:bCs/>
          <w:sz w:val="24"/>
          <w:szCs w:val="24"/>
        </w:rPr>
        <w:t>ｍ）、高さ</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ｍ）、勾配約</w:t>
      </w:r>
      <w:r w:rsidR="004E14BE" w:rsidRPr="00E44104">
        <w:rPr>
          <w:rFonts w:hint="eastAsia"/>
          <w:bCs/>
          <w:sz w:val="24"/>
          <w:szCs w:val="24"/>
        </w:rPr>
        <w:t>3.6</w:t>
      </w:r>
      <w:r w:rsidR="004E14BE" w:rsidRPr="00E44104">
        <w:rPr>
          <w:rFonts w:hint="eastAsia"/>
          <w:bCs/>
          <w:sz w:val="24"/>
          <w:szCs w:val="24"/>
        </w:rPr>
        <w:t>度」</w:t>
      </w:r>
      <w:r w:rsidR="00A936AF">
        <w:rPr>
          <w:rFonts w:hint="eastAsia"/>
          <w:bCs/>
          <w:sz w:val="24"/>
          <w:szCs w:val="24"/>
        </w:rPr>
        <w:t>に</w:t>
      </w:r>
      <w:r w:rsidR="004E14BE" w:rsidRPr="00E44104">
        <w:rPr>
          <w:rFonts w:hint="eastAsia"/>
          <w:bCs/>
          <w:sz w:val="24"/>
          <w:szCs w:val="24"/>
        </w:rPr>
        <w:t>した」（図</w:t>
      </w:r>
      <w:r w:rsidR="004E14BE" w:rsidRPr="00E44104">
        <w:rPr>
          <w:rFonts w:hint="eastAsia"/>
          <w:bCs/>
          <w:sz w:val="24"/>
          <w:szCs w:val="24"/>
        </w:rPr>
        <w:t>-</w:t>
      </w:r>
      <w:r w:rsidR="00A47916" w:rsidRPr="00E44104">
        <w:rPr>
          <w:rFonts w:hint="eastAsia"/>
          <w:bCs/>
          <w:sz w:val="24"/>
          <w:szCs w:val="24"/>
        </w:rPr>
        <w:t>1</w:t>
      </w:r>
      <w:r w:rsidR="00BB526E">
        <w:rPr>
          <w:rFonts w:hint="eastAsia"/>
          <w:bCs/>
          <w:sz w:val="24"/>
          <w:szCs w:val="24"/>
        </w:rPr>
        <w:t>7</w:t>
      </w:r>
      <w:r w:rsidR="004E14BE" w:rsidRPr="00E44104">
        <w:rPr>
          <w:rFonts w:hint="eastAsia"/>
          <w:bCs/>
          <w:sz w:val="24"/>
          <w:szCs w:val="24"/>
        </w:rPr>
        <w:t>）。</w:t>
      </w:r>
    </w:p>
    <w:p w14:paraId="2A542ADA" w14:textId="4F2DC1A9" w:rsidR="00D13F79" w:rsidRDefault="00D13F79" w:rsidP="00D13F7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17</w:t>
      </w:r>
      <w:r w:rsidR="00066290">
        <w:fldChar w:fldCharType="end"/>
      </w:r>
    </w:p>
    <w:p w14:paraId="399E1E74" w14:textId="578F24D6" w:rsidR="00240138" w:rsidRPr="00171646" w:rsidRDefault="00240138" w:rsidP="007E653E">
      <w:r>
        <w:rPr>
          <w:noProof/>
        </w:rPr>
        <w:drawing>
          <wp:inline distT="0" distB="0" distL="0" distR="0" wp14:anchorId="64173002" wp14:editId="5D807BE2">
            <wp:extent cx="5900738" cy="1828741"/>
            <wp:effectExtent l="0" t="0" r="0" b="0"/>
            <wp:docPr id="1840521348" name="図 1" descr="グラフ&#10;&#10;低い精度で自動的に生成された説明">
              <a:extLst xmlns:a="http://schemas.openxmlformats.org/drawingml/2006/main">
                <a:ext uri="{FF2B5EF4-FFF2-40B4-BE49-F238E27FC236}">
                  <a16:creationId xmlns:a16="http://schemas.microsoft.com/office/drawing/2014/main" id="{9BC62D2E-3040-F01E-C98B-5274D14B7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1348" name="図 1" descr="グラフ&#10;&#10;低い精度で自動的に生成された説明">
                      <a:extLst>
                        <a:ext uri="{FF2B5EF4-FFF2-40B4-BE49-F238E27FC236}">
                          <a16:creationId xmlns:a16="http://schemas.microsoft.com/office/drawing/2014/main" id="{9BC62D2E-3040-F01E-C98B-5274D14B7FE9}"/>
                        </a:ext>
                      </a:extLst>
                    </pic:cNvPr>
                    <pic:cNvPicPr>
                      <a:picLocks noChangeAspect="1"/>
                    </pic:cNvPicPr>
                  </pic:nvPicPr>
                  <pic:blipFill>
                    <a:blip r:embed="rId29"/>
                    <a:stretch>
                      <a:fillRect/>
                    </a:stretch>
                  </pic:blipFill>
                  <pic:spPr>
                    <a:xfrm>
                      <a:off x="0" y="0"/>
                      <a:ext cx="5908901" cy="1831271"/>
                    </a:xfrm>
                    <a:prstGeom prst="rect">
                      <a:avLst/>
                    </a:prstGeom>
                  </pic:spPr>
                </pic:pic>
              </a:graphicData>
            </a:graphic>
          </wp:inline>
        </w:drawing>
      </w:r>
    </w:p>
    <w:p w14:paraId="720E9A12" w14:textId="781710AD" w:rsidR="00E26529" w:rsidRDefault="00E26529" w:rsidP="00E2652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18</w:t>
      </w:r>
      <w:r w:rsidR="00066290">
        <w:fldChar w:fldCharType="end"/>
      </w:r>
    </w:p>
    <w:p w14:paraId="14ED8D1E" w14:textId="1AA6A743" w:rsidR="00A72B0E" w:rsidRPr="00612A6B" w:rsidRDefault="00E26529" w:rsidP="000700CD">
      <w:pPr>
        <w:rPr>
          <w:bCs/>
          <w:sz w:val="24"/>
          <w:szCs w:val="24"/>
        </w:rPr>
      </w:pPr>
      <w:r w:rsidRPr="00E44104">
        <w:rPr>
          <w:bCs/>
          <w:noProof/>
        </w:rPr>
        <w:drawing>
          <wp:anchor distT="0" distB="0" distL="114300" distR="114300" simplePos="0" relativeHeight="251655168" behindDoc="0" locked="0" layoutInCell="1" allowOverlap="1" wp14:anchorId="3AE95ACB" wp14:editId="05148822">
            <wp:simplePos x="0" y="0"/>
            <wp:positionH relativeFrom="column">
              <wp:posOffset>-1612</wp:posOffset>
            </wp:positionH>
            <wp:positionV relativeFrom="paragraph">
              <wp:posOffset>105654</wp:posOffset>
            </wp:positionV>
            <wp:extent cx="4164037" cy="1226199"/>
            <wp:effectExtent l="0" t="0" r="8255" b="0"/>
            <wp:wrapSquare wrapText="bothSides"/>
            <wp:docPr id="4" name="図 3">
              <a:extLst xmlns:a="http://schemas.openxmlformats.org/drawingml/2006/main">
                <a:ext uri="{FF2B5EF4-FFF2-40B4-BE49-F238E27FC236}">
                  <a16:creationId xmlns:a16="http://schemas.microsoft.com/office/drawing/2014/main" id="{6B73DD90-5304-459B-9123-AB5812F0F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B73DD90-5304-459B-9123-AB5812F0FFA6}"/>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4037" cy="1226199"/>
                    </a:xfrm>
                    <a:prstGeom prst="rect">
                      <a:avLst/>
                    </a:prstGeom>
                  </pic:spPr>
                </pic:pic>
              </a:graphicData>
            </a:graphic>
            <wp14:sizeRelH relativeFrom="page">
              <wp14:pctWidth>0</wp14:pctWidth>
            </wp14:sizeRelH>
            <wp14:sizeRelV relativeFrom="page">
              <wp14:pctHeight>0</wp14:pctHeight>
            </wp14:sizeRelV>
          </wp:anchor>
        </w:drawing>
      </w:r>
      <w:r w:rsidR="00CD0B60" w:rsidRPr="00E44104">
        <w:rPr>
          <w:rFonts w:hint="eastAsia"/>
          <w:bCs/>
          <w:sz w:val="24"/>
          <w:szCs w:val="24"/>
        </w:rPr>
        <w:t>幅を</w:t>
      </w:r>
      <w:r w:rsidR="00CD0B60" w:rsidRPr="00E44104">
        <w:rPr>
          <w:rFonts w:hint="eastAsia"/>
          <w:bCs/>
          <w:sz w:val="24"/>
          <w:szCs w:val="24"/>
        </w:rPr>
        <w:t>1.5</w:t>
      </w:r>
      <w:r w:rsidR="00CD0B60" w:rsidRPr="00E44104">
        <w:rPr>
          <w:rFonts w:hint="eastAsia"/>
          <w:bCs/>
          <w:sz w:val="24"/>
          <w:szCs w:val="24"/>
        </w:rPr>
        <w:t>辺</w:t>
      </w:r>
      <w:r w:rsidR="00943C4C" w:rsidRPr="00E44104">
        <w:rPr>
          <w:rFonts w:hint="eastAsia"/>
          <w:bCs/>
          <w:sz w:val="24"/>
          <w:szCs w:val="24"/>
        </w:rPr>
        <w:t>に</w:t>
      </w:r>
      <w:r w:rsidR="00CD0B60" w:rsidRPr="00E44104">
        <w:rPr>
          <w:rFonts w:hint="eastAsia"/>
          <w:bCs/>
          <w:sz w:val="24"/>
          <w:szCs w:val="24"/>
        </w:rPr>
        <w:t>したのは、縦と横の長さが</w:t>
      </w:r>
      <w:r w:rsidR="00CD0B60" w:rsidRPr="00E44104">
        <w:rPr>
          <w:rFonts w:hint="eastAsia"/>
          <w:bCs/>
          <w:sz w:val="24"/>
          <w:szCs w:val="24"/>
        </w:rPr>
        <w:t>1</w:t>
      </w:r>
      <w:r w:rsidR="00CD0B60" w:rsidRPr="00E44104">
        <w:rPr>
          <w:rFonts w:hint="eastAsia"/>
          <w:bCs/>
          <w:sz w:val="24"/>
          <w:szCs w:val="24"/>
        </w:rPr>
        <w:t>辺</w:t>
      </w:r>
      <w:r w:rsidR="00CD0B60" w:rsidRPr="00E44104">
        <w:rPr>
          <w:rFonts w:hint="eastAsia"/>
          <w:bCs/>
          <w:sz w:val="24"/>
          <w:szCs w:val="24"/>
        </w:rPr>
        <w:t xml:space="preserve"> (</w:t>
      </w:r>
      <w:r w:rsidR="00CD0B60" w:rsidRPr="00E44104">
        <w:rPr>
          <w:bCs/>
          <w:sz w:val="24"/>
          <w:szCs w:val="24"/>
        </w:rPr>
        <w:t>2.</w:t>
      </w:r>
      <w:r w:rsidR="007D722E" w:rsidRPr="00E44104">
        <w:rPr>
          <w:rFonts w:hint="eastAsia"/>
          <w:bCs/>
          <w:sz w:val="24"/>
          <w:szCs w:val="24"/>
        </w:rPr>
        <w:t>47</w:t>
      </w:r>
      <w:r w:rsidR="00CD0B60" w:rsidRPr="00E44104">
        <w:rPr>
          <w:rFonts w:hint="eastAsia"/>
          <w:bCs/>
          <w:sz w:val="24"/>
          <w:szCs w:val="24"/>
        </w:rPr>
        <w:t>ｍ</w:t>
      </w:r>
      <w:r w:rsidR="00CD0B60" w:rsidRPr="00E44104">
        <w:rPr>
          <w:bCs/>
          <w:sz w:val="24"/>
          <w:szCs w:val="24"/>
        </w:rPr>
        <w:t xml:space="preserve">) </w:t>
      </w:r>
      <w:r w:rsidR="00CD0B60" w:rsidRPr="00E44104">
        <w:rPr>
          <w:rFonts w:hint="eastAsia"/>
          <w:bCs/>
          <w:sz w:val="24"/>
          <w:szCs w:val="24"/>
        </w:rPr>
        <w:t>高さが</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ｍ）の立方体の石を運ぶことを想定し</w:t>
      </w:r>
      <w:r w:rsidR="00CD0B60" w:rsidRPr="00D13F79">
        <w:rPr>
          <w:rFonts w:hint="eastAsia"/>
          <w:b/>
          <w:sz w:val="24"/>
          <w:szCs w:val="24"/>
        </w:rPr>
        <w:t>て、余裕</w:t>
      </w:r>
      <w:r w:rsidR="004E14BE">
        <w:rPr>
          <w:rFonts w:hint="eastAsia"/>
          <w:b/>
          <w:sz w:val="24"/>
          <w:szCs w:val="24"/>
        </w:rPr>
        <w:t>の</w:t>
      </w:r>
      <w:r w:rsidR="00CD0B60" w:rsidRPr="00D13F79">
        <w:rPr>
          <w:rFonts w:hint="eastAsia"/>
          <w:b/>
          <w:sz w:val="24"/>
          <w:szCs w:val="24"/>
        </w:rPr>
        <w:t>ある幅とした。また、底辺と高さの比率が</w:t>
      </w:r>
      <w:r w:rsidR="00CD0B60" w:rsidRPr="00E44104">
        <w:rPr>
          <w:rFonts w:hint="eastAsia"/>
          <w:bCs/>
          <w:sz w:val="24"/>
          <w:szCs w:val="24"/>
        </w:rPr>
        <w:t>24.7</w:t>
      </w:r>
      <w:r w:rsidR="00CD0B60" w:rsidRPr="00E44104">
        <w:rPr>
          <w:rFonts w:hint="eastAsia"/>
          <w:bCs/>
          <w:sz w:val="24"/>
          <w:szCs w:val="24"/>
        </w:rPr>
        <w:t>対</w:t>
      </w:r>
      <w:r w:rsidR="00CD0B60" w:rsidRPr="00E44104">
        <w:rPr>
          <w:rFonts w:hint="eastAsia"/>
          <w:bCs/>
          <w:sz w:val="24"/>
          <w:szCs w:val="24"/>
        </w:rPr>
        <w:t>1.6</w:t>
      </w:r>
      <w:r w:rsidR="00CD0B60" w:rsidRPr="00E44104">
        <w:rPr>
          <w:rFonts w:hint="eastAsia"/>
          <w:bCs/>
          <w:sz w:val="24"/>
          <w:szCs w:val="24"/>
        </w:rPr>
        <w:t>の場合、角度は約</w:t>
      </w:r>
      <w:r w:rsidR="00CD0B60" w:rsidRPr="00E44104">
        <w:rPr>
          <w:rFonts w:hint="eastAsia"/>
          <w:bCs/>
          <w:sz w:val="24"/>
          <w:szCs w:val="24"/>
        </w:rPr>
        <w:t>3.6</w:t>
      </w:r>
      <w:r w:rsidR="00CD0B60" w:rsidRPr="00E44104">
        <w:rPr>
          <w:rFonts w:hint="eastAsia"/>
          <w:bCs/>
          <w:sz w:val="24"/>
          <w:szCs w:val="24"/>
        </w:rPr>
        <w:t>度</w:t>
      </w:r>
      <w:r w:rsidR="00626763" w:rsidRPr="00E44104">
        <w:rPr>
          <w:rFonts w:hint="eastAsia"/>
          <w:bCs/>
          <w:sz w:val="24"/>
          <w:szCs w:val="24"/>
        </w:rPr>
        <w:t>に</w:t>
      </w:r>
      <w:r w:rsidR="00CD0B60" w:rsidRPr="00E44104">
        <w:rPr>
          <w:rFonts w:hint="eastAsia"/>
          <w:bCs/>
          <w:sz w:val="24"/>
          <w:szCs w:val="24"/>
        </w:rPr>
        <w:t>なる。そのため、底辺を</w:t>
      </w:r>
      <w:r w:rsidR="00CD0B60" w:rsidRPr="00E44104">
        <w:rPr>
          <w:rFonts w:hint="eastAsia"/>
          <w:bCs/>
          <w:sz w:val="24"/>
          <w:szCs w:val="24"/>
        </w:rPr>
        <w:t>10</w:t>
      </w:r>
      <w:r w:rsidR="00CD0B60" w:rsidRPr="00E44104">
        <w:rPr>
          <w:rFonts w:hint="eastAsia"/>
          <w:bCs/>
          <w:sz w:val="24"/>
          <w:szCs w:val="24"/>
        </w:rPr>
        <w:t>辺（</w:t>
      </w:r>
      <w:bookmarkStart w:id="144" w:name="_Hlk76803138"/>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10</w:t>
      </w:r>
      <w:r w:rsidR="00CD0B60" w:rsidRPr="00E44104">
        <w:rPr>
          <w:rFonts w:hint="eastAsia"/>
          <w:bCs/>
          <w:sz w:val="24"/>
          <w:szCs w:val="24"/>
        </w:rPr>
        <w:t>＝</w:t>
      </w:r>
      <w:r w:rsidR="00CD0B60" w:rsidRPr="00E44104">
        <w:rPr>
          <w:rFonts w:hint="eastAsia"/>
          <w:bCs/>
          <w:sz w:val="24"/>
          <w:szCs w:val="24"/>
        </w:rPr>
        <w:t>24.7</w:t>
      </w:r>
      <w:r w:rsidR="00CD0B60" w:rsidRPr="00E44104">
        <w:rPr>
          <w:rFonts w:hint="eastAsia"/>
          <w:bCs/>
          <w:sz w:val="24"/>
          <w:szCs w:val="24"/>
        </w:rPr>
        <w:t>ｍ）</w:t>
      </w:r>
      <w:bookmarkEnd w:id="144"/>
      <w:r w:rsidR="00CD0B60" w:rsidRPr="00E44104">
        <w:rPr>
          <w:rFonts w:hint="eastAsia"/>
          <w:bCs/>
          <w:sz w:val="24"/>
          <w:szCs w:val="24"/>
        </w:rPr>
        <w:t>、高さを</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w:t>
      </w:r>
      <w:r w:rsidR="00943C4C" w:rsidRPr="00E44104">
        <w:rPr>
          <w:rFonts w:hint="eastAsia"/>
          <w:bCs/>
          <w:sz w:val="24"/>
          <w:szCs w:val="24"/>
        </w:rPr>
        <w:t>に</w:t>
      </w:r>
      <w:r w:rsidR="00CD0B60" w:rsidRPr="00E44104">
        <w:rPr>
          <w:rFonts w:hint="eastAsia"/>
          <w:bCs/>
          <w:sz w:val="24"/>
          <w:szCs w:val="24"/>
        </w:rPr>
        <w:t>した。この運搬路を南面の突出部分に設計した。また、運搬路の設置には踊り場が必要なため、その長さを</w:t>
      </w:r>
      <w:r w:rsidR="00CD0B60" w:rsidRPr="00E44104">
        <w:rPr>
          <w:rFonts w:hint="eastAsia"/>
          <w:bCs/>
          <w:sz w:val="24"/>
          <w:szCs w:val="24"/>
        </w:rPr>
        <w:t>3</w:t>
      </w:r>
      <w:r w:rsidR="00CD0B60" w:rsidRPr="00E44104">
        <w:rPr>
          <w:rFonts w:hint="eastAsia"/>
          <w:bCs/>
          <w:sz w:val="24"/>
          <w:szCs w:val="24"/>
        </w:rPr>
        <w:t>辺（</w:t>
      </w:r>
      <w:r w:rsidR="00CD0B60" w:rsidRPr="00E44104">
        <w:rPr>
          <w:rFonts w:hint="eastAsia"/>
          <w:bCs/>
          <w:sz w:val="24"/>
          <w:szCs w:val="24"/>
        </w:rPr>
        <w:t>2.4</w:t>
      </w:r>
      <w:r w:rsidR="00771979" w:rsidRPr="00E44104">
        <w:rPr>
          <w:rFonts w:hint="eastAsia"/>
          <w:bCs/>
          <w:sz w:val="24"/>
          <w:szCs w:val="24"/>
        </w:rPr>
        <w:t>7</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w:t>
      </w:r>
      <w:r w:rsidR="00CD0B60" w:rsidRPr="00E44104">
        <w:rPr>
          <w:rFonts w:hint="eastAsia"/>
          <w:bCs/>
          <w:sz w:val="24"/>
          <w:szCs w:val="24"/>
        </w:rPr>
        <w:t>7.4</w:t>
      </w:r>
      <w:r w:rsidR="00771979" w:rsidRPr="00E44104">
        <w:rPr>
          <w:rFonts w:hint="eastAsia"/>
          <w:bCs/>
          <w:sz w:val="24"/>
          <w:szCs w:val="24"/>
        </w:rPr>
        <w:t>1</w:t>
      </w:r>
      <w:r w:rsidR="00CD0B60" w:rsidRPr="00E44104">
        <w:rPr>
          <w:rFonts w:hint="eastAsia"/>
          <w:bCs/>
          <w:sz w:val="24"/>
          <w:szCs w:val="24"/>
        </w:rPr>
        <w:t>ｍ）</w:t>
      </w:r>
      <w:r w:rsidR="003166C6" w:rsidRPr="00E44104">
        <w:rPr>
          <w:rFonts w:hint="eastAsia"/>
          <w:bCs/>
          <w:sz w:val="24"/>
          <w:szCs w:val="24"/>
        </w:rPr>
        <w:t>に</w:t>
      </w:r>
      <w:r w:rsidR="00CD0B60" w:rsidRPr="00E44104">
        <w:rPr>
          <w:rFonts w:hint="eastAsia"/>
          <w:bCs/>
          <w:sz w:val="24"/>
          <w:szCs w:val="24"/>
        </w:rPr>
        <w:t>した。到達部位は基本形の長さの</w:t>
      </w:r>
      <w:r w:rsidR="00CD0B60" w:rsidRPr="00E44104">
        <w:rPr>
          <w:rFonts w:hint="eastAsia"/>
          <w:bCs/>
          <w:sz w:val="24"/>
          <w:szCs w:val="24"/>
        </w:rPr>
        <w:t>10</w:t>
      </w:r>
      <w:r w:rsidR="00CD0B60" w:rsidRPr="00E44104">
        <w:rPr>
          <w:rFonts w:hint="eastAsia"/>
          <w:bCs/>
          <w:sz w:val="24"/>
          <w:szCs w:val="24"/>
        </w:rPr>
        <w:t>辺と</w:t>
      </w:r>
      <w:bookmarkStart w:id="145" w:name="_Hlk83893319"/>
      <w:r w:rsidR="00CD0B60" w:rsidRPr="00E44104">
        <w:rPr>
          <w:rFonts w:hint="eastAsia"/>
          <w:bCs/>
          <w:sz w:val="24"/>
          <w:szCs w:val="24"/>
        </w:rPr>
        <w:t>踊り場</w:t>
      </w:r>
      <w:bookmarkEnd w:id="145"/>
      <w:r w:rsidR="00CD0B60" w:rsidRPr="00E44104">
        <w:rPr>
          <w:rFonts w:hint="eastAsia"/>
          <w:bCs/>
          <w:sz w:val="24"/>
          <w:szCs w:val="24"/>
        </w:rPr>
        <w:t>の</w:t>
      </w:r>
      <w:r w:rsidR="00CD0B60" w:rsidRPr="00E44104">
        <w:rPr>
          <w:rFonts w:hint="eastAsia"/>
          <w:bCs/>
          <w:sz w:val="24"/>
          <w:szCs w:val="24"/>
        </w:rPr>
        <w:t>3</w:t>
      </w:r>
      <w:r w:rsidR="00CD0B60" w:rsidRPr="00E44104">
        <w:rPr>
          <w:rFonts w:hint="eastAsia"/>
          <w:bCs/>
          <w:sz w:val="24"/>
          <w:szCs w:val="24"/>
        </w:rPr>
        <w:t>辺の合わせた</w:t>
      </w:r>
      <w:r w:rsidR="00CD0B60" w:rsidRPr="00E44104">
        <w:rPr>
          <w:rFonts w:hint="eastAsia"/>
          <w:bCs/>
          <w:sz w:val="24"/>
          <w:szCs w:val="24"/>
        </w:rPr>
        <w:t>13</w:t>
      </w:r>
      <w:r w:rsidR="00CD0B60" w:rsidRPr="00E44104">
        <w:rPr>
          <w:rFonts w:hint="eastAsia"/>
          <w:bCs/>
          <w:sz w:val="24"/>
          <w:szCs w:val="24"/>
        </w:rPr>
        <w:t>辺の長さが必要となる。そのため、運搬路の最終到達部位は</w:t>
      </w:r>
      <w:r w:rsidR="00CD0B60" w:rsidRPr="00E44104">
        <w:rPr>
          <w:rFonts w:hint="eastAsia"/>
          <w:bCs/>
          <w:sz w:val="24"/>
          <w:szCs w:val="24"/>
        </w:rPr>
        <w:t>13</w:t>
      </w:r>
      <w:r w:rsidR="00CD0B60" w:rsidRPr="00E44104">
        <w:rPr>
          <w:rFonts w:hint="eastAsia"/>
          <w:bCs/>
          <w:sz w:val="24"/>
          <w:szCs w:val="24"/>
        </w:rPr>
        <w:t>段目</w:t>
      </w:r>
      <w:r w:rsidR="00A936AF">
        <w:rPr>
          <w:rFonts w:hint="eastAsia"/>
          <w:bCs/>
          <w:sz w:val="24"/>
          <w:szCs w:val="24"/>
        </w:rPr>
        <w:t>に</w:t>
      </w:r>
      <w:r w:rsidR="004E14BE" w:rsidRPr="00E44104">
        <w:rPr>
          <w:rFonts w:hint="eastAsia"/>
          <w:bCs/>
          <w:sz w:val="24"/>
          <w:szCs w:val="24"/>
        </w:rPr>
        <w:t>した</w:t>
      </w:r>
      <w:r w:rsidR="00CD0B60" w:rsidRPr="00E44104">
        <w:rPr>
          <w:rFonts w:hint="eastAsia"/>
          <w:bCs/>
          <w:sz w:val="24"/>
          <w:szCs w:val="24"/>
        </w:rPr>
        <w:t>（図</w:t>
      </w:r>
      <w:r w:rsidR="000A5114" w:rsidRPr="00E44104">
        <w:rPr>
          <w:rFonts w:hint="eastAsia"/>
          <w:bCs/>
          <w:sz w:val="24"/>
          <w:szCs w:val="24"/>
        </w:rPr>
        <w:t>－</w:t>
      </w:r>
      <w:r w:rsidR="00105FF0" w:rsidRPr="00E44104">
        <w:rPr>
          <w:rFonts w:hint="eastAsia"/>
          <w:bCs/>
          <w:sz w:val="24"/>
          <w:szCs w:val="24"/>
        </w:rPr>
        <w:t>1</w:t>
      </w:r>
      <w:r w:rsidR="00F8547E">
        <w:rPr>
          <w:rFonts w:hint="eastAsia"/>
          <w:bCs/>
          <w:sz w:val="24"/>
          <w:szCs w:val="24"/>
        </w:rPr>
        <w:t>7</w:t>
      </w:r>
      <w:r w:rsidR="00C96D0F" w:rsidRPr="00E44104">
        <w:rPr>
          <w:rFonts w:hint="eastAsia"/>
          <w:bCs/>
          <w:sz w:val="24"/>
          <w:szCs w:val="24"/>
        </w:rPr>
        <w:t>）</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段目から</w:t>
      </w:r>
      <w:r w:rsidR="00CD0B60" w:rsidRPr="00E44104">
        <w:rPr>
          <w:rFonts w:hint="eastAsia"/>
          <w:bCs/>
          <w:sz w:val="24"/>
          <w:szCs w:val="24"/>
        </w:rPr>
        <w:t>12</w:t>
      </w:r>
      <w:r w:rsidR="00CD0B60" w:rsidRPr="00E44104">
        <w:rPr>
          <w:rFonts w:hint="eastAsia"/>
          <w:bCs/>
          <w:sz w:val="24"/>
          <w:szCs w:val="24"/>
        </w:rPr>
        <w:t>段目まではピラミッドに密接した階段状の運搬路を設計</w:t>
      </w:r>
      <w:r w:rsidR="00CD0B60" w:rsidRPr="00E44104">
        <w:rPr>
          <w:rFonts w:hint="eastAsia"/>
          <w:bCs/>
          <w:sz w:val="24"/>
          <w:szCs w:val="24"/>
        </w:rPr>
        <w:lastRenderedPageBreak/>
        <w:t>した。（これについては後述する）。運搬路の設計を幾何学的に行うには、最初に、基本形の配置の基となる図面を作成する。それには１段を</w:t>
      </w:r>
      <w:r w:rsidR="00CD0B60" w:rsidRPr="00E44104">
        <w:rPr>
          <w:rFonts w:hint="eastAsia"/>
          <w:bCs/>
          <w:sz w:val="24"/>
          <w:szCs w:val="24"/>
        </w:rPr>
        <w:t>1</w:t>
      </w:r>
      <w:r w:rsidR="00CD0B60" w:rsidRPr="00E44104">
        <w:rPr>
          <w:rFonts w:hint="eastAsia"/>
          <w:bCs/>
          <w:sz w:val="24"/>
          <w:szCs w:val="24"/>
        </w:rPr>
        <w:t>高に描いて、ピラミッドの底辺の長さの間隔を運搬路の幅の</w:t>
      </w:r>
      <w:r w:rsidR="00CD0B60" w:rsidRPr="00E44104">
        <w:rPr>
          <w:rFonts w:hint="eastAsia"/>
          <w:bCs/>
          <w:sz w:val="24"/>
          <w:szCs w:val="24"/>
        </w:rPr>
        <w:t>1.5</w:t>
      </w:r>
      <w:r w:rsidR="00CD0B60" w:rsidRPr="00E44104">
        <w:rPr>
          <w:rFonts w:hint="eastAsia"/>
          <w:bCs/>
          <w:sz w:val="24"/>
          <w:szCs w:val="24"/>
        </w:rPr>
        <w:t>辺で描く。その正面図と側面図を作る（図</w:t>
      </w:r>
      <w:r w:rsidR="000A5114" w:rsidRPr="00E44104">
        <w:rPr>
          <w:rFonts w:hint="eastAsia"/>
          <w:bCs/>
          <w:sz w:val="24"/>
          <w:szCs w:val="24"/>
        </w:rPr>
        <w:t>-</w:t>
      </w:r>
      <w:r w:rsidR="00105FF0" w:rsidRPr="00E44104">
        <w:rPr>
          <w:rFonts w:hint="eastAsia"/>
          <w:bCs/>
          <w:sz w:val="24"/>
          <w:szCs w:val="24"/>
        </w:rPr>
        <w:t>1</w:t>
      </w:r>
      <w:r w:rsidR="00F8547E">
        <w:rPr>
          <w:rFonts w:hint="eastAsia"/>
          <w:bCs/>
          <w:sz w:val="24"/>
          <w:szCs w:val="24"/>
        </w:rPr>
        <w:t>7</w:t>
      </w:r>
      <w:r w:rsidR="00CD0B60" w:rsidRPr="00E44104">
        <w:rPr>
          <w:rFonts w:hint="eastAsia"/>
          <w:bCs/>
          <w:sz w:val="24"/>
          <w:szCs w:val="24"/>
        </w:rPr>
        <w:t>）。</w:t>
      </w:r>
      <w:r w:rsidR="00962D60" w:rsidRPr="00E44104">
        <w:rPr>
          <w:rFonts w:hint="eastAsia"/>
          <w:sz w:val="24"/>
          <w:szCs w:val="24"/>
        </w:rPr>
        <w:t>しかし、高さが</w:t>
      </w:r>
      <w:r w:rsidR="00962D60" w:rsidRPr="00E44104">
        <w:rPr>
          <w:rFonts w:hint="eastAsia"/>
          <w:sz w:val="24"/>
          <w:szCs w:val="24"/>
        </w:rPr>
        <w:t>93</w:t>
      </w:r>
      <w:r w:rsidR="00962D60" w:rsidRPr="00E44104">
        <w:rPr>
          <w:rFonts w:hint="eastAsia"/>
          <w:sz w:val="24"/>
          <w:szCs w:val="24"/>
        </w:rPr>
        <w:t>高、底辺が</w:t>
      </w:r>
      <w:r w:rsidR="00962D60" w:rsidRPr="00E44104">
        <w:rPr>
          <w:rFonts w:hint="eastAsia"/>
          <w:sz w:val="24"/>
          <w:szCs w:val="24"/>
        </w:rPr>
        <w:t>93</w:t>
      </w:r>
      <w:r w:rsidR="00962D60" w:rsidRPr="00E44104">
        <w:rPr>
          <w:rFonts w:hint="eastAsia"/>
          <w:sz w:val="24"/>
          <w:szCs w:val="24"/>
        </w:rPr>
        <w:t>辺の平面図は大きいため、分割して作図をした。次に、運搬路を</w:t>
      </w:r>
      <w:r w:rsidR="00962D60" w:rsidRPr="00E44104">
        <w:rPr>
          <w:rFonts w:hint="eastAsia"/>
          <w:sz w:val="24"/>
          <w:szCs w:val="24"/>
        </w:rPr>
        <w:t>1</w:t>
      </w:r>
      <w:r w:rsidR="00962D60" w:rsidRPr="00E44104">
        <w:rPr>
          <w:rFonts w:hint="eastAsia"/>
          <w:sz w:val="24"/>
          <w:szCs w:val="24"/>
        </w:rPr>
        <w:t>基設置した後に、次の運搬路の設置部位を内側に変位させるため、規格が「幅</w:t>
      </w:r>
      <w:r w:rsidR="00962D60" w:rsidRPr="00E44104">
        <w:rPr>
          <w:rFonts w:hint="eastAsia"/>
          <w:sz w:val="24"/>
          <w:szCs w:val="24"/>
        </w:rPr>
        <w:t>1.5</w:t>
      </w:r>
      <w:r w:rsidR="00962D60" w:rsidRPr="00E44104">
        <w:rPr>
          <w:rFonts w:hint="eastAsia"/>
          <w:sz w:val="24"/>
          <w:szCs w:val="24"/>
        </w:rPr>
        <w:t>辺、底辺</w:t>
      </w:r>
      <w:r w:rsidR="00962D60" w:rsidRPr="00E44104">
        <w:rPr>
          <w:rFonts w:hint="eastAsia"/>
          <w:sz w:val="24"/>
          <w:szCs w:val="24"/>
        </w:rPr>
        <w:t>10</w:t>
      </w:r>
      <w:r w:rsidR="00962D60" w:rsidRPr="00E44104">
        <w:rPr>
          <w:rFonts w:hint="eastAsia"/>
          <w:sz w:val="24"/>
          <w:szCs w:val="24"/>
        </w:rPr>
        <w:t>辺、高さ</w:t>
      </w:r>
      <w:r w:rsidR="00962D60" w:rsidRPr="00E44104">
        <w:rPr>
          <w:rFonts w:hint="eastAsia"/>
          <w:sz w:val="24"/>
          <w:szCs w:val="24"/>
        </w:rPr>
        <w:t>1</w:t>
      </w:r>
      <w:r w:rsidR="00962D60" w:rsidRPr="00E44104">
        <w:rPr>
          <w:rFonts w:hint="eastAsia"/>
          <w:sz w:val="24"/>
          <w:szCs w:val="24"/>
        </w:rPr>
        <w:t>高、勾配約</w:t>
      </w:r>
      <w:r w:rsidR="00962D60" w:rsidRPr="00E44104">
        <w:rPr>
          <w:rFonts w:hint="eastAsia"/>
          <w:sz w:val="24"/>
          <w:szCs w:val="24"/>
        </w:rPr>
        <w:t>3.6</w:t>
      </w:r>
      <w:r w:rsidR="00962D60" w:rsidRPr="00E44104">
        <w:rPr>
          <w:rFonts w:hint="eastAsia"/>
          <w:sz w:val="24"/>
          <w:szCs w:val="24"/>
        </w:rPr>
        <w:t>度」の運搬路だけで運搬路を設計すると、</w:t>
      </w:r>
      <w:r w:rsidR="00962D60" w:rsidRPr="00E44104">
        <w:rPr>
          <w:rFonts w:hint="eastAsia"/>
          <w:sz w:val="24"/>
          <w:szCs w:val="24"/>
        </w:rPr>
        <w:t>13</w:t>
      </w:r>
      <w:r w:rsidR="00962D60" w:rsidRPr="00E44104">
        <w:rPr>
          <w:rFonts w:hint="eastAsia"/>
          <w:sz w:val="24"/>
          <w:szCs w:val="24"/>
        </w:rPr>
        <w:t>段目の垂線と</w:t>
      </w:r>
      <w:r w:rsidR="00612A6B">
        <w:rPr>
          <w:rFonts w:hint="eastAsia"/>
          <w:sz w:val="24"/>
          <w:szCs w:val="24"/>
        </w:rPr>
        <w:t>93</w:t>
      </w:r>
      <w:r w:rsidR="00612A6B">
        <w:rPr>
          <w:rFonts w:hint="eastAsia"/>
          <w:sz w:val="24"/>
          <w:szCs w:val="24"/>
        </w:rPr>
        <w:t>段</w:t>
      </w:r>
    </w:p>
    <w:p w14:paraId="492B56A1" w14:textId="7FB3B26D" w:rsidR="000700CD" w:rsidRDefault="000700CD" w:rsidP="000700CD">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19</w:t>
      </w:r>
      <w:r w:rsidR="00066290">
        <w:fldChar w:fldCharType="end"/>
      </w:r>
    </w:p>
    <w:p w14:paraId="5995B80B" w14:textId="3E15B7C8" w:rsidR="007C56E1" w:rsidRPr="00E44104" w:rsidRDefault="00200127" w:rsidP="005E76E2">
      <w:pPr>
        <w:rPr>
          <w:sz w:val="24"/>
          <w:szCs w:val="24"/>
        </w:rPr>
      </w:pPr>
      <w:r w:rsidRPr="00E44104">
        <w:rPr>
          <w:noProof/>
        </w:rPr>
        <w:drawing>
          <wp:anchor distT="0" distB="0" distL="114300" distR="114300" simplePos="0" relativeHeight="251661312" behindDoc="0" locked="0" layoutInCell="1" allowOverlap="1" wp14:anchorId="3ABAF314" wp14:editId="0A975001">
            <wp:simplePos x="0" y="0"/>
            <wp:positionH relativeFrom="margin">
              <wp:posOffset>1905</wp:posOffset>
            </wp:positionH>
            <wp:positionV relativeFrom="paragraph">
              <wp:posOffset>62230</wp:posOffset>
            </wp:positionV>
            <wp:extent cx="3429000" cy="1374140"/>
            <wp:effectExtent l="0" t="0" r="0" b="0"/>
            <wp:wrapSquare wrapText="bothSides"/>
            <wp:docPr id="10" name="図 2">
              <a:extLst xmlns:a="http://schemas.openxmlformats.org/drawingml/2006/main">
                <a:ext uri="{FF2B5EF4-FFF2-40B4-BE49-F238E27FC236}">
                  <a16:creationId xmlns:a16="http://schemas.microsoft.com/office/drawing/2014/main" id="{569B84A0-3CA8-451A-AA0C-E09D225E3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69B84A0-3CA8-451A-AA0C-E09D225E3A5E}"/>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0" cy="1374140"/>
                    </a:xfrm>
                    <a:prstGeom prst="rect">
                      <a:avLst/>
                    </a:prstGeom>
                  </pic:spPr>
                </pic:pic>
              </a:graphicData>
            </a:graphic>
            <wp14:sizeRelH relativeFrom="page">
              <wp14:pctWidth>0</wp14:pctWidth>
            </wp14:sizeRelH>
            <wp14:sizeRelV relativeFrom="page">
              <wp14:pctHeight>0</wp14:pctHeight>
            </wp14:sizeRelV>
          </wp:anchor>
        </w:drawing>
      </w:r>
      <w:bookmarkStart w:id="146" w:name="_Hlk147140343"/>
      <w:r w:rsidR="00CD0B60" w:rsidRPr="00E44104">
        <w:rPr>
          <w:rFonts w:hint="eastAsia"/>
          <w:sz w:val="24"/>
          <w:szCs w:val="24"/>
        </w:rPr>
        <w:t>目</w:t>
      </w:r>
      <w:bookmarkEnd w:id="146"/>
      <w:r w:rsidR="00CD0B60" w:rsidRPr="00E44104">
        <w:rPr>
          <w:rFonts w:hint="eastAsia"/>
          <w:sz w:val="24"/>
          <w:szCs w:val="24"/>
        </w:rPr>
        <w:t>の交点から突出部分までの長さは</w:t>
      </w:r>
      <w:r w:rsidR="005E76E2" w:rsidRPr="00E44104">
        <w:rPr>
          <w:rFonts w:hint="eastAsia"/>
          <w:sz w:val="24"/>
          <w:szCs w:val="24"/>
        </w:rPr>
        <w:t>、各段に設置した基本形の幅の合計となるため</w:t>
      </w:r>
      <w:r w:rsidR="00CD0B60" w:rsidRPr="00E44104">
        <w:rPr>
          <w:rFonts w:hint="eastAsia"/>
          <w:sz w:val="24"/>
          <w:szCs w:val="24"/>
        </w:rPr>
        <w:t>（</w:t>
      </w:r>
      <w:r w:rsidR="00CD0B60" w:rsidRPr="00E44104">
        <w:rPr>
          <w:rFonts w:hint="eastAsia"/>
          <w:sz w:val="24"/>
          <w:szCs w:val="24"/>
        </w:rPr>
        <w:t>93</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段）×</w:t>
      </w:r>
      <w:r w:rsidR="00CD0B60" w:rsidRPr="00E44104">
        <w:rPr>
          <w:rFonts w:hint="eastAsia"/>
          <w:sz w:val="24"/>
          <w:szCs w:val="24"/>
        </w:rPr>
        <w:t>1.5</w:t>
      </w:r>
      <w:r w:rsidR="00CD0B60" w:rsidRPr="00E44104">
        <w:rPr>
          <w:rFonts w:hint="eastAsia"/>
          <w:sz w:val="24"/>
          <w:szCs w:val="24"/>
        </w:rPr>
        <w:t>辺＝</w:t>
      </w:r>
      <w:r w:rsidR="00CD0B60" w:rsidRPr="00E44104">
        <w:rPr>
          <w:rFonts w:hint="eastAsia"/>
          <w:sz w:val="24"/>
          <w:szCs w:val="24"/>
        </w:rPr>
        <w:t>120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なる。重複部分は（</w:t>
      </w:r>
      <w:r w:rsidR="00CD0B60" w:rsidRPr="00E44104">
        <w:rPr>
          <w:rFonts w:hint="eastAsia"/>
          <w:sz w:val="24"/>
          <w:szCs w:val="24"/>
        </w:rPr>
        <w:t>93</w:t>
      </w:r>
      <w:r w:rsidR="00CD0B60" w:rsidRPr="00E44104">
        <w:rPr>
          <w:rFonts w:hint="eastAsia"/>
          <w:sz w:val="24"/>
          <w:szCs w:val="24"/>
        </w:rPr>
        <w:t>辺</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辺）×</w:t>
      </w:r>
      <w:r w:rsidR="00CD0B60" w:rsidRPr="00E44104">
        <w:rPr>
          <w:rFonts w:hint="eastAsia"/>
          <w:sz w:val="24"/>
          <w:szCs w:val="24"/>
        </w:rPr>
        <w:t>1/2</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なるため、ピラミッドの重複部分を引くと、突出部分は</w:t>
      </w:r>
      <w:r w:rsidR="00CD0B60" w:rsidRPr="00E44104">
        <w:rPr>
          <w:rFonts w:hint="eastAsia"/>
          <w:sz w:val="24"/>
          <w:szCs w:val="24"/>
        </w:rPr>
        <w:t>120</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辺（</w:t>
      </w:r>
      <w:r w:rsidR="00A936AF">
        <w:rPr>
          <w:rFonts w:hint="eastAsia"/>
          <w:sz w:val="24"/>
          <w:szCs w:val="24"/>
        </w:rPr>
        <w:t>2.47</w:t>
      </w:r>
      <w:r w:rsidR="00A936AF">
        <w:rPr>
          <w:rFonts w:hint="eastAsia"/>
          <w:sz w:val="24"/>
          <w:szCs w:val="24"/>
        </w:rPr>
        <w:t>×</w:t>
      </w:r>
      <w:r w:rsidR="00A936AF">
        <w:rPr>
          <w:rFonts w:hint="eastAsia"/>
          <w:sz w:val="24"/>
          <w:szCs w:val="24"/>
        </w:rPr>
        <w:t>80</w:t>
      </w:r>
      <w:r w:rsidR="00A936AF">
        <w:rPr>
          <w:rFonts w:hint="eastAsia"/>
          <w:sz w:val="24"/>
          <w:szCs w:val="24"/>
        </w:rPr>
        <w:t>＝</w:t>
      </w:r>
      <w:r w:rsidR="00CD0B60" w:rsidRPr="00E44104">
        <w:rPr>
          <w:rFonts w:hint="eastAsia"/>
          <w:sz w:val="24"/>
          <w:szCs w:val="24"/>
        </w:rPr>
        <w:t>197.</w:t>
      </w:r>
      <w:r w:rsidR="00A936AF">
        <w:rPr>
          <w:sz w:val="24"/>
          <w:szCs w:val="24"/>
        </w:rPr>
        <w:t>6</w:t>
      </w:r>
      <w:r w:rsidR="00CD0B60" w:rsidRPr="00E44104">
        <w:rPr>
          <w:rFonts w:hint="eastAsia"/>
          <w:sz w:val="24"/>
          <w:szCs w:val="24"/>
        </w:rPr>
        <w:t>ｍ）</w:t>
      </w:r>
      <w:r w:rsidR="00626763" w:rsidRPr="00E44104">
        <w:rPr>
          <w:rFonts w:hint="eastAsia"/>
          <w:sz w:val="24"/>
          <w:szCs w:val="24"/>
        </w:rPr>
        <w:t>に</w:t>
      </w:r>
      <w:r w:rsidR="00CD0B60" w:rsidRPr="00E44104">
        <w:rPr>
          <w:rFonts w:hint="eastAsia"/>
          <w:sz w:val="24"/>
          <w:szCs w:val="24"/>
        </w:rPr>
        <w:t>なる（図</w:t>
      </w:r>
      <w:r w:rsidR="00CD0B60" w:rsidRPr="00E44104">
        <w:rPr>
          <w:rFonts w:hint="eastAsia"/>
          <w:sz w:val="24"/>
          <w:szCs w:val="24"/>
        </w:rPr>
        <w:t>-</w:t>
      </w:r>
      <w:r w:rsidR="002E6D48" w:rsidRPr="00E44104">
        <w:rPr>
          <w:rFonts w:hint="eastAsia"/>
          <w:sz w:val="24"/>
          <w:szCs w:val="24"/>
        </w:rPr>
        <w:t>1</w:t>
      </w:r>
      <w:r w:rsidR="00F8547E">
        <w:rPr>
          <w:rFonts w:hint="eastAsia"/>
          <w:sz w:val="24"/>
          <w:szCs w:val="24"/>
        </w:rPr>
        <w:t>7</w:t>
      </w:r>
      <w:r w:rsidR="00CD0B60" w:rsidRPr="00E44104">
        <w:rPr>
          <w:rFonts w:hint="eastAsia"/>
          <w:sz w:val="24"/>
          <w:szCs w:val="24"/>
        </w:rPr>
        <w:t>）。この部分を狭くするために、運搬路の基本形を、①から③の</w:t>
      </w:r>
      <w:r w:rsidR="00CD0B60" w:rsidRPr="00E44104">
        <w:rPr>
          <w:rFonts w:hint="eastAsia"/>
          <w:sz w:val="24"/>
          <w:szCs w:val="24"/>
        </w:rPr>
        <w:t>3</w:t>
      </w:r>
      <w:r w:rsidR="00CD0B60" w:rsidRPr="00E44104">
        <w:rPr>
          <w:rFonts w:hint="eastAsia"/>
          <w:sz w:val="24"/>
          <w:szCs w:val="24"/>
        </w:rPr>
        <w:t>種類を作成して設置した。基本形②と➂は、①を重ねて作成する。それにより幅と勾配が同じで、底辺の長さと高さが基本形①の</w:t>
      </w:r>
      <w:r w:rsidR="00CD0B60" w:rsidRPr="00E44104">
        <w:rPr>
          <w:rFonts w:hint="eastAsia"/>
          <w:sz w:val="24"/>
          <w:szCs w:val="24"/>
        </w:rPr>
        <w:t>2</w:t>
      </w:r>
      <w:r w:rsidR="00CD0B60" w:rsidRPr="00E44104">
        <w:rPr>
          <w:rFonts w:hint="eastAsia"/>
          <w:sz w:val="24"/>
          <w:szCs w:val="24"/>
        </w:rPr>
        <w:t>倍と</w:t>
      </w:r>
      <w:r w:rsidR="00CD0B60" w:rsidRPr="00E44104">
        <w:rPr>
          <w:sz w:val="24"/>
          <w:szCs w:val="24"/>
        </w:rPr>
        <w:t xml:space="preserve"> </w:t>
      </w:r>
      <w:r w:rsidR="00CD0B60" w:rsidRPr="00E44104">
        <w:rPr>
          <w:rFonts w:hint="eastAsia"/>
          <w:sz w:val="24"/>
          <w:szCs w:val="24"/>
        </w:rPr>
        <w:t>3</w:t>
      </w:r>
      <w:r w:rsidR="00CD0B60" w:rsidRPr="00E44104">
        <w:rPr>
          <w:rFonts w:hint="eastAsia"/>
          <w:sz w:val="24"/>
          <w:szCs w:val="24"/>
        </w:rPr>
        <w:t>倍の基本形が出来る</w:t>
      </w:r>
      <w:bookmarkStart w:id="147" w:name="_Hlk105914637"/>
      <w:r w:rsidR="00CD0B60" w:rsidRPr="00E44104">
        <w:rPr>
          <w:rFonts w:hint="eastAsia"/>
          <w:sz w:val="24"/>
          <w:szCs w:val="24"/>
        </w:rPr>
        <w:t>（図</w:t>
      </w:r>
      <w:r w:rsidR="00CD0B60" w:rsidRPr="00E44104">
        <w:rPr>
          <w:rFonts w:hint="eastAsia"/>
          <w:sz w:val="24"/>
          <w:szCs w:val="24"/>
        </w:rPr>
        <w:t>-</w:t>
      </w:r>
      <w:bookmarkEnd w:id="147"/>
      <w:r w:rsidR="004710C9">
        <w:rPr>
          <w:rFonts w:hint="eastAsia"/>
          <w:sz w:val="24"/>
          <w:szCs w:val="24"/>
        </w:rPr>
        <w:t>18</w:t>
      </w:r>
      <w:r w:rsidR="004710C9">
        <w:rPr>
          <w:rFonts w:hint="eastAsia"/>
          <w:sz w:val="24"/>
          <w:szCs w:val="24"/>
        </w:rPr>
        <w:t>図</w:t>
      </w:r>
      <w:r w:rsidR="004710C9">
        <w:rPr>
          <w:rFonts w:hint="eastAsia"/>
          <w:sz w:val="24"/>
          <w:szCs w:val="24"/>
        </w:rPr>
        <w:t>-</w:t>
      </w:r>
      <w:r w:rsidR="000528ED" w:rsidRPr="00E44104">
        <w:rPr>
          <w:rFonts w:hint="eastAsia"/>
          <w:sz w:val="24"/>
          <w:szCs w:val="24"/>
        </w:rPr>
        <w:t>1</w:t>
      </w:r>
      <w:r w:rsidR="00F8547E">
        <w:rPr>
          <w:rFonts w:hint="eastAsia"/>
          <w:sz w:val="24"/>
          <w:szCs w:val="24"/>
        </w:rPr>
        <w:t>9</w:t>
      </w:r>
      <w:r w:rsidR="00CD0B60" w:rsidRPr="00E44104">
        <w:rPr>
          <w:rFonts w:hint="eastAsia"/>
          <w:sz w:val="24"/>
          <w:szCs w:val="24"/>
        </w:rPr>
        <w:t>）</w:t>
      </w:r>
      <w:r w:rsidR="004710C9">
        <w:rPr>
          <w:rFonts w:hint="eastAsia"/>
          <w:sz w:val="24"/>
          <w:szCs w:val="24"/>
        </w:rPr>
        <w:t>。</w:t>
      </w:r>
      <w:r w:rsidR="00CD0B60" w:rsidRPr="00E44104">
        <w:rPr>
          <w:rFonts w:hint="eastAsia"/>
          <w:sz w:val="24"/>
          <w:szCs w:val="24"/>
        </w:rPr>
        <w:t>これらの基本形の設置で、突出部分を狭くすることがで</w:t>
      </w:r>
      <w:r w:rsidR="004B042B" w:rsidRPr="00E44104">
        <w:rPr>
          <w:rFonts w:hint="eastAsia"/>
          <w:sz w:val="24"/>
          <w:szCs w:val="24"/>
        </w:rPr>
        <w:t>きる</w:t>
      </w:r>
      <w:r w:rsidR="005724FC" w:rsidRPr="00E44104">
        <w:rPr>
          <w:rFonts w:hint="eastAsia"/>
          <w:sz w:val="24"/>
          <w:szCs w:val="24"/>
        </w:rPr>
        <w:t>（図</w:t>
      </w:r>
      <w:r w:rsidR="005724FC" w:rsidRPr="00E44104">
        <w:rPr>
          <w:rFonts w:hint="eastAsia"/>
          <w:sz w:val="24"/>
          <w:szCs w:val="24"/>
        </w:rPr>
        <w:t>-</w:t>
      </w:r>
      <w:r w:rsidR="00F8547E">
        <w:rPr>
          <w:rFonts w:hint="eastAsia"/>
          <w:sz w:val="24"/>
          <w:szCs w:val="24"/>
        </w:rPr>
        <w:t>20</w:t>
      </w:r>
      <w:r w:rsidR="005724FC" w:rsidRPr="00E44104">
        <w:rPr>
          <w:rFonts w:hint="eastAsia"/>
          <w:sz w:val="24"/>
          <w:szCs w:val="24"/>
        </w:rPr>
        <w:t>）</w:t>
      </w:r>
      <w:r w:rsidR="00E26529" w:rsidRPr="00E44104">
        <w:rPr>
          <w:rFonts w:hint="eastAsia"/>
          <w:sz w:val="24"/>
          <w:szCs w:val="24"/>
        </w:rPr>
        <w:t>。</w:t>
      </w:r>
      <w:r w:rsidR="00CD0B60" w:rsidRPr="00E44104">
        <w:rPr>
          <w:rFonts w:hint="eastAsia"/>
          <w:sz w:val="24"/>
          <w:szCs w:val="24"/>
        </w:rPr>
        <w:t xml:space="preserve">　</w:t>
      </w:r>
    </w:p>
    <w:p w14:paraId="1DE0BFF1" w14:textId="47619E23" w:rsidR="007143C4" w:rsidRPr="007143C4" w:rsidRDefault="00E26529" w:rsidP="007143C4">
      <w:pPr>
        <w:pStyle w:val="af"/>
        <w:keepNext/>
      </w:pPr>
      <w:r w:rsidRPr="00E655B1">
        <w:rPr>
          <w:rFonts w:hint="eastAsia"/>
        </w:rPr>
        <w:t>図</w:t>
      </w:r>
      <w:r w:rsidRPr="00E655B1">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20</w:t>
      </w:r>
      <w:r w:rsidR="00066290">
        <w:fldChar w:fldCharType="end"/>
      </w:r>
    </w:p>
    <w:p w14:paraId="37C1BBB0" w14:textId="77777777" w:rsidR="007143C4" w:rsidRDefault="007143C4" w:rsidP="007143C4">
      <w:pPr>
        <w:rPr>
          <w:sz w:val="24"/>
          <w:szCs w:val="24"/>
        </w:rPr>
      </w:pPr>
      <w:r w:rsidRPr="00E44104">
        <w:rPr>
          <w:noProof/>
        </w:rPr>
        <w:drawing>
          <wp:anchor distT="0" distB="0" distL="114300" distR="114300" simplePos="0" relativeHeight="251657216" behindDoc="0" locked="0" layoutInCell="1" allowOverlap="1" wp14:anchorId="033C544D" wp14:editId="6D02B14A">
            <wp:simplePos x="0" y="0"/>
            <wp:positionH relativeFrom="margin">
              <wp:posOffset>1905</wp:posOffset>
            </wp:positionH>
            <wp:positionV relativeFrom="paragraph">
              <wp:posOffset>17145</wp:posOffset>
            </wp:positionV>
            <wp:extent cx="5735955" cy="1807210"/>
            <wp:effectExtent l="0" t="0" r="0" b="0"/>
            <wp:wrapSquare wrapText="bothSides"/>
            <wp:docPr id="3" name="図 2">
              <a:extLst xmlns:a="http://schemas.openxmlformats.org/drawingml/2006/main">
                <a:ext uri="{FF2B5EF4-FFF2-40B4-BE49-F238E27FC236}">
                  <a16:creationId xmlns:a16="http://schemas.microsoft.com/office/drawing/2014/main" id="{96AE3349-65E4-48AA-A5CA-59CC440CB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6AE3349-65E4-48AA-A5CA-59CC440CB224}"/>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5955" cy="1807210"/>
                    </a:xfrm>
                    <a:prstGeom prst="rect">
                      <a:avLst/>
                    </a:prstGeom>
                  </pic:spPr>
                </pic:pic>
              </a:graphicData>
            </a:graphic>
            <wp14:sizeRelH relativeFrom="page">
              <wp14:pctWidth>0</wp14:pctWidth>
            </wp14:sizeRelH>
            <wp14:sizeRelV relativeFrom="page">
              <wp14:pctHeight>0</wp14:pctHeight>
            </wp14:sizeRelV>
          </wp:anchor>
        </w:drawing>
      </w:r>
    </w:p>
    <w:p w14:paraId="1E44A961" w14:textId="77777777" w:rsidR="007143C4" w:rsidRDefault="007143C4" w:rsidP="007143C4">
      <w:pPr>
        <w:rPr>
          <w:sz w:val="24"/>
          <w:szCs w:val="24"/>
        </w:rPr>
      </w:pPr>
    </w:p>
    <w:p w14:paraId="0F76C38C" w14:textId="77777777" w:rsidR="007143C4" w:rsidRDefault="007143C4" w:rsidP="007143C4">
      <w:pPr>
        <w:rPr>
          <w:sz w:val="24"/>
          <w:szCs w:val="24"/>
        </w:rPr>
      </w:pPr>
    </w:p>
    <w:p w14:paraId="4435135D" w14:textId="77777777" w:rsidR="007143C4" w:rsidRDefault="007143C4" w:rsidP="007143C4">
      <w:pPr>
        <w:rPr>
          <w:sz w:val="24"/>
          <w:szCs w:val="24"/>
        </w:rPr>
      </w:pPr>
    </w:p>
    <w:p w14:paraId="245A6789" w14:textId="77777777" w:rsidR="007143C4" w:rsidRDefault="007143C4" w:rsidP="007143C4">
      <w:pPr>
        <w:rPr>
          <w:sz w:val="24"/>
          <w:szCs w:val="24"/>
        </w:rPr>
      </w:pPr>
    </w:p>
    <w:p w14:paraId="76B28F6A" w14:textId="77777777" w:rsidR="00E80FBC" w:rsidRDefault="00E80FBC" w:rsidP="007143C4">
      <w:pPr>
        <w:rPr>
          <w:sz w:val="24"/>
          <w:szCs w:val="24"/>
        </w:rPr>
      </w:pPr>
    </w:p>
    <w:p w14:paraId="741742F3" w14:textId="77777777" w:rsidR="00E80FBC" w:rsidRDefault="00E80FBC" w:rsidP="007143C4">
      <w:pPr>
        <w:rPr>
          <w:sz w:val="24"/>
          <w:szCs w:val="24"/>
        </w:rPr>
      </w:pPr>
    </w:p>
    <w:p w14:paraId="33072F4D" w14:textId="0B118F58" w:rsidR="00CD0B60" w:rsidRPr="00A72B0E" w:rsidRDefault="007143C4" w:rsidP="007143C4">
      <w:pPr>
        <w:rPr>
          <w:sz w:val="24"/>
          <w:szCs w:val="24"/>
        </w:rPr>
      </w:pPr>
      <w:r>
        <w:rPr>
          <w:rFonts w:hint="eastAsia"/>
          <w:sz w:val="24"/>
          <w:szCs w:val="24"/>
        </w:rPr>
        <w:t>設置方法は最初に</w:t>
      </w:r>
      <w:r w:rsidR="00CD0B60" w:rsidRPr="00E44104">
        <w:rPr>
          <w:rFonts w:hint="eastAsia"/>
          <w:sz w:val="24"/>
          <w:szCs w:val="24"/>
        </w:rPr>
        <w:t>93</w:t>
      </w:r>
      <w:r w:rsidR="00CD0B60" w:rsidRPr="00E44104">
        <w:rPr>
          <w:rFonts w:hint="eastAsia"/>
          <w:sz w:val="24"/>
          <w:szCs w:val="24"/>
        </w:rPr>
        <w:t>段目の</w:t>
      </w:r>
      <w:r w:rsidR="00E655B1" w:rsidRPr="00E44104">
        <w:rPr>
          <w:rFonts w:hint="eastAsia"/>
          <w:sz w:val="24"/>
          <w:szCs w:val="24"/>
        </w:rPr>
        <w:t>突出部分の</w:t>
      </w:r>
      <w:r w:rsidR="00CD0B60" w:rsidRPr="00E44104">
        <w:rPr>
          <w:rFonts w:hint="eastAsia"/>
          <w:sz w:val="24"/>
          <w:szCs w:val="24"/>
        </w:rPr>
        <w:t>中央に基本形➂を配置して、その後、順次、上の段に向けて基本形を配置する。基本形の方向は１基ごとに交互に反対方向に向けて、ピラミッドの中央に配置する。基本形の配置は、到達部の底</w:t>
      </w:r>
      <w:r w:rsidR="00CD0B60" w:rsidRPr="00E44104">
        <w:rPr>
          <w:rFonts w:hint="eastAsia"/>
          <w:sz w:val="24"/>
          <w:szCs w:val="24"/>
        </w:rPr>
        <w:lastRenderedPageBreak/>
        <w:t>辺の長さに合わせて➂から①の順に行う。また、到達部には配置のための踊り場が必要なため、それを考慮して</w:t>
      </w:r>
      <w:r w:rsidR="00CD0B60" w:rsidRPr="00E44104">
        <w:rPr>
          <w:rFonts w:hint="eastAsia"/>
          <w:sz w:val="24"/>
          <w:szCs w:val="24"/>
        </w:rPr>
        <w:t>3</w:t>
      </w:r>
      <w:r w:rsidR="00CD0B60" w:rsidRPr="00E44104">
        <w:rPr>
          <w:rFonts w:hint="eastAsia"/>
          <w:sz w:val="24"/>
          <w:szCs w:val="24"/>
        </w:rPr>
        <w:t>辺の余裕を持たせて選ぶ。</w:t>
      </w:r>
      <w:bookmarkStart w:id="148" w:name="_Hlk83236428"/>
      <w:bookmarkEnd w:id="142"/>
      <w:r w:rsidR="00CD0B60" w:rsidRPr="00E44104">
        <w:rPr>
          <w:rFonts w:hint="eastAsia"/>
          <w:sz w:val="24"/>
          <w:szCs w:val="24"/>
        </w:rPr>
        <w:t>運搬路の配置の設定により、最初に基本形➂の設置範囲が確定し、続いて②、①</w:t>
      </w:r>
      <w:bookmarkStart w:id="149" w:name="_Hlk83236497"/>
      <w:bookmarkEnd w:id="148"/>
      <w:r w:rsidR="00CD0B60" w:rsidRPr="00E44104">
        <w:rPr>
          <w:rFonts w:hint="eastAsia"/>
          <w:sz w:val="24"/>
          <w:szCs w:val="24"/>
        </w:rPr>
        <w:t>の設置範囲が決まる。その結果、</w:t>
      </w:r>
      <w:bookmarkStart w:id="150" w:name="_Hlk77060914"/>
      <w:r w:rsidR="00CD0B60" w:rsidRPr="00E44104">
        <w:rPr>
          <w:rFonts w:hint="eastAsia"/>
          <w:sz w:val="24"/>
          <w:szCs w:val="24"/>
        </w:rPr>
        <w:t>34</w:t>
      </w:r>
      <w:r w:rsidR="00CD0B60" w:rsidRPr="00E44104">
        <w:rPr>
          <w:rFonts w:hint="eastAsia"/>
          <w:sz w:val="24"/>
          <w:szCs w:val="24"/>
        </w:rPr>
        <w:t>段目から</w:t>
      </w:r>
      <w:r w:rsidR="00CD0B60" w:rsidRPr="00E44104">
        <w:rPr>
          <w:rFonts w:hint="eastAsia"/>
          <w:sz w:val="24"/>
          <w:szCs w:val="24"/>
        </w:rPr>
        <w:t>93</w:t>
      </w:r>
      <w:r w:rsidR="00CD0B60" w:rsidRPr="00E44104">
        <w:rPr>
          <w:rFonts w:hint="eastAsia"/>
          <w:sz w:val="24"/>
          <w:szCs w:val="24"/>
        </w:rPr>
        <w:t>段目まで</w:t>
      </w:r>
      <w:bookmarkEnd w:id="150"/>
      <w:r w:rsidR="00CD0B60" w:rsidRPr="00E44104">
        <w:rPr>
          <w:rFonts w:hint="eastAsia"/>
          <w:sz w:val="24"/>
          <w:szCs w:val="24"/>
        </w:rPr>
        <w:t>が基本形➂の設置範囲</w:t>
      </w:r>
      <w:r w:rsidR="00626763" w:rsidRPr="00E44104">
        <w:rPr>
          <w:rFonts w:hint="eastAsia"/>
          <w:sz w:val="24"/>
          <w:szCs w:val="24"/>
        </w:rPr>
        <w:t>に</w:t>
      </w:r>
      <w:r w:rsidR="00CD0B60" w:rsidRPr="00E44104">
        <w:rPr>
          <w:rFonts w:hint="eastAsia"/>
          <w:sz w:val="24"/>
          <w:szCs w:val="24"/>
        </w:rPr>
        <w:t>なる</w:t>
      </w:r>
      <w:bookmarkEnd w:id="149"/>
      <w:r w:rsidR="00CD0B60" w:rsidRPr="00E44104">
        <w:rPr>
          <w:rFonts w:hint="eastAsia"/>
          <w:sz w:val="24"/>
          <w:szCs w:val="24"/>
        </w:rPr>
        <w:t>。この範囲を</w:t>
      </w:r>
      <w:bookmarkStart w:id="151" w:name="_Hlk31619790"/>
      <w:r w:rsidR="00CD0B60" w:rsidRPr="00E44104">
        <w:rPr>
          <w:rFonts w:hint="eastAsia"/>
          <w:sz w:val="24"/>
          <w:szCs w:val="24"/>
        </w:rPr>
        <w:t>20</w:t>
      </w:r>
      <w:r w:rsidR="00CD0B60" w:rsidRPr="00E44104">
        <w:rPr>
          <w:rFonts w:hint="eastAsia"/>
          <w:sz w:val="24"/>
          <w:szCs w:val="24"/>
        </w:rPr>
        <w:t>分割して、経路</w:t>
      </w:r>
      <w:r w:rsidR="00CD0B60" w:rsidRPr="00E44104">
        <w:rPr>
          <w:rFonts w:hint="eastAsia"/>
          <w:sz w:val="24"/>
          <w:szCs w:val="24"/>
        </w:rPr>
        <w:t>17</w:t>
      </w:r>
      <w:r w:rsidR="00CD0B60" w:rsidRPr="00E44104">
        <w:rPr>
          <w:rFonts w:hint="eastAsia"/>
          <w:sz w:val="24"/>
          <w:szCs w:val="24"/>
        </w:rPr>
        <w:t>から経路</w:t>
      </w:r>
      <w:r w:rsidR="00CD0B60" w:rsidRPr="00E44104">
        <w:rPr>
          <w:rFonts w:hint="eastAsia"/>
          <w:sz w:val="24"/>
          <w:szCs w:val="24"/>
        </w:rPr>
        <w:t>36</w:t>
      </w:r>
      <w:r w:rsidR="00626763" w:rsidRPr="00E44104">
        <w:rPr>
          <w:rFonts w:hint="eastAsia"/>
          <w:sz w:val="24"/>
          <w:szCs w:val="24"/>
        </w:rPr>
        <w:t>に</w:t>
      </w:r>
      <w:r w:rsidR="00CD0B60" w:rsidRPr="00E44104">
        <w:rPr>
          <w:rFonts w:hint="eastAsia"/>
          <w:sz w:val="24"/>
          <w:szCs w:val="24"/>
        </w:rPr>
        <w:t>して、１経路を</w:t>
      </w:r>
      <w:r w:rsidR="00CD0B60" w:rsidRPr="00E44104">
        <w:rPr>
          <w:rFonts w:hint="eastAsia"/>
          <w:sz w:val="24"/>
          <w:szCs w:val="24"/>
        </w:rPr>
        <w:t>3</w:t>
      </w:r>
      <w:r w:rsidR="00CD0B60" w:rsidRPr="00E44104">
        <w:rPr>
          <w:rFonts w:hint="eastAsia"/>
          <w:sz w:val="24"/>
          <w:szCs w:val="24"/>
        </w:rPr>
        <w:t>段</w:t>
      </w:r>
      <w:r w:rsidR="00626763" w:rsidRPr="00E44104">
        <w:rPr>
          <w:rFonts w:hint="eastAsia"/>
          <w:sz w:val="24"/>
          <w:szCs w:val="24"/>
        </w:rPr>
        <w:t>に</w:t>
      </w:r>
      <w:r w:rsidR="00CD0B60" w:rsidRPr="00E44104">
        <w:rPr>
          <w:rFonts w:hint="eastAsia"/>
          <w:sz w:val="24"/>
          <w:szCs w:val="24"/>
        </w:rPr>
        <w:t>する。さらに、</w:t>
      </w:r>
      <w:r w:rsidR="00CD0B60" w:rsidRPr="00A72B0E">
        <w:rPr>
          <w:rFonts w:hint="eastAsia"/>
          <w:sz w:val="24"/>
          <w:szCs w:val="24"/>
        </w:rPr>
        <w:t>経路</w:t>
      </w:r>
      <w:r w:rsidR="00CD0B60" w:rsidRPr="00A72B0E">
        <w:rPr>
          <w:rFonts w:hint="eastAsia"/>
          <w:sz w:val="24"/>
          <w:szCs w:val="24"/>
        </w:rPr>
        <w:t>17</w:t>
      </w:r>
      <w:r w:rsidR="00CD0B60" w:rsidRPr="00A72B0E">
        <w:rPr>
          <w:rFonts w:hint="eastAsia"/>
          <w:sz w:val="24"/>
          <w:szCs w:val="24"/>
        </w:rPr>
        <w:t>から経路</w:t>
      </w:r>
      <w:r w:rsidR="00CD0B60" w:rsidRPr="00A72B0E">
        <w:rPr>
          <w:rFonts w:hint="eastAsia"/>
          <w:sz w:val="24"/>
          <w:szCs w:val="24"/>
        </w:rPr>
        <w:t>36</w:t>
      </w:r>
      <w:r w:rsidR="00CD0B60" w:rsidRPr="00A72B0E">
        <w:rPr>
          <w:rFonts w:hint="eastAsia"/>
          <w:sz w:val="24"/>
          <w:szCs w:val="24"/>
        </w:rPr>
        <w:t>には各経路に</w:t>
      </w:r>
      <w:bookmarkEnd w:id="151"/>
      <w:r w:rsidR="00CD0B60" w:rsidRPr="00A72B0E">
        <w:rPr>
          <w:rFonts w:hint="eastAsia"/>
          <w:sz w:val="24"/>
          <w:szCs w:val="24"/>
        </w:rPr>
        <w:t>基本形➂を</w:t>
      </w:r>
      <w:r w:rsidR="00CD0B60" w:rsidRPr="00A72B0E">
        <w:rPr>
          <w:rFonts w:hint="eastAsia"/>
          <w:sz w:val="24"/>
          <w:szCs w:val="24"/>
        </w:rPr>
        <w:t>1</w:t>
      </w:r>
      <w:r w:rsidR="00CD0B60" w:rsidRPr="00A72B0E">
        <w:rPr>
          <w:rFonts w:hint="eastAsia"/>
          <w:sz w:val="24"/>
          <w:szCs w:val="24"/>
        </w:rPr>
        <w:t>基、合計</w:t>
      </w:r>
      <w:r w:rsidR="00CD0B60" w:rsidRPr="00A72B0E">
        <w:rPr>
          <w:rFonts w:hint="eastAsia"/>
          <w:sz w:val="24"/>
          <w:szCs w:val="24"/>
        </w:rPr>
        <w:t>20</w:t>
      </w:r>
      <w:r w:rsidR="00CD0B60" w:rsidRPr="00A72B0E">
        <w:rPr>
          <w:rFonts w:hint="eastAsia"/>
          <w:sz w:val="24"/>
          <w:szCs w:val="24"/>
        </w:rPr>
        <w:t>基を設置する。</w:t>
      </w:r>
      <w:bookmarkStart w:id="152" w:name="_Hlk96512128"/>
      <w:r w:rsidR="00CD0B60" w:rsidRPr="00A72B0E">
        <w:rPr>
          <w:rFonts w:hint="eastAsia"/>
          <w:sz w:val="24"/>
          <w:szCs w:val="24"/>
        </w:rPr>
        <w:t>この範囲の運搬路の幅の総数は（</w:t>
      </w:r>
      <w:r w:rsidR="00CD0B60" w:rsidRPr="00A72B0E">
        <w:rPr>
          <w:rFonts w:hint="eastAsia"/>
          <w:sz w:val="24"/>
          <w:szCs w:val="24"/>
        </w:rPr>
        <w:t>20</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=30</w:t>
      </w:r>
      <w:r w:rsidR="00CD0B60" w:rsidRPr="00A72B0E">
        <w:rPr>
          <w:rFonts w:hint="eastAsia"/>
          <w:sz w:val="24"/>
          <w:szCs w:val="24"/>
        </w:rPr>
        <w:t>辺）</w:t>
      </w:r>
      <w:r w:rsidR="00626763" w:rsidRPr="00A72B0E">
        <w:rPr>
          <w:rFonts w:hint="eastAsia"/>
          <w:sz w:val="24"/>
          <w:szCs w:val="24"/>
        </w:rPr>
        <w:t>に</w:t>
      </w:r>
      <w:r w:rsidR="00CD0B60" w:rsidRPr="00A72B0E">
        <w:rPr>
          <w:rFonts w:hint="eastAsia"/>
          <w:sz w:val="24"/>
          <w:szCs w:val="24"/>
        </w:rPr>
        <w:t>な</w:t>
      </w:r>
      <w:bookmarkEnd w:id="152"/>
      <w:r w:rsidR="001B68EE">
        <w:rPr>
          <w:rFonts w:hint="eastAsia"/>
          <w:sz w:val="24"/>
          <w:szCs w:val="24"/>
        </w:rPr>
        <w:t>り、辺の長さは基本形➂の</w:t>
      </w:r>
      <w:r w:rsidR="001B68EE">
        <w:rPr>
          <w:rFonts w:hint="eastAsia"/>
          <w:sz w:val="24"/>
          <w:szCs w:val="24"/>
        </w:rPr>
        <w:t>30</w:t>
      </w:r>
      <w:r w:rsidR="001B68EE">
        <w:rPr>
          <w:rFonts w:hint="eastAsia"/>
          <w:sz w:val="24"/>
          <w:szCs w:val="24"/>
        </w:rPr>
        <w:t>辺になる。</w:t>
      </w:r>
      <w:r w:rsidR="00E819A9">
        <w:rPr>
          <w:rFonts w:hint="eastAsia"/>
          <w:sz w:val="24"/>
          <w:szCs w:val="24"/>
        </w:rPr>
        <w:t>2</w:t>
      </w:r>
      <w:r w:rsidR="00A8536C" w:rsidRPr="00A72B0E">
        <w:rPr>
          <w:rFonts w:hint="eastAsia"/>
          <w:sz w:val="24"/>
          <w:szCs w:val="24"/>
        </w:rPr>
        <w:t>4</w:t>
      </w:r>
      <w:r w:rsidR="00CD0B60" w:rsidRPr="00A72B0E">
        <w:rPr>
          <w:rFonts w:hint="eastAsia"/>
          <w:sz w:val="24"/>
          <w:szCs w:val="24"/>
        </w:rPr>
        <w:t>段目から</w:t>
      </w:r>
      <w:r w:rsidR="00A8536C" w:rsidRPr="00A72B0E">
        <w:rPr>
          <w:rFonts w:hint="eastAsia"/>
          <w:sz w:val="24"/>
          <w:szCs w:val="24"/>
        </w:rPr>
        <w:t>33</w:t>
      </w:r>
      <w:r w:rsidR="00CD0B60" w:rsidRPr="00A72B0E">
        <w:rPr>
          <w:rFonts w:hint="eastAsia"/>
          <w:sz w:val="24"/>
          <w:szCs w:val="24"/>
        </w:rPr>
        <w:t>段目は経路</w:t>
      </w:r>
      <w:r w:rsidR="00CD0B60" w:rsidRPr="00A72B0E">
        <w:rPr>
          <w:rFonts w:hint="eastAsia"/>
          <w:sz w:val="24"/>
          <w:szCs w:val="24"/>
        </w:rPr>
        <w:t>1</w:t>
      </w:r>
      <w:r w:rsidR="00A8536C" w:rsidRPr="00A72B0E">
        <w:rPr>
          <w:rFonts w:hint="eastAsia"/>
          <w:sz w:val="24"/>
          <w:szCs w:val="24"/>
        </w:rPr>
        <w:t>2</w:t>
      </w:r>
      <w:r w:rsidR="00CD0B60" w:rsidRPr="00A72B0E">
        <w:rPr>
          <w:rFonts w:hint="eastAsia"/>
          <w:sz w:val="24"/>
          <w:szCs w:val="24"/>
        </w:rPr>
        <w:t>から経路</w:t>
      </w:r>
      <w:r w:rsidR="00CD0B60" w:rsidRPr="00A72B0E">
        <w:rPr>
          <w:rFonts w:hint="eastAsia"/>
          <w:sz w:val="24"/>
          <w:szCs w:val="24"/>
        </w:rPr>
        <w:t>1</w:t>
      </w:r>
      <w:r w:rsidR="00A8536C" w:rsidRPr="00A72B0E">
        <w:rPr>
          <w:rFonts w:hint="eastAsia"/>
          <w:sz w:val="24"/>
          <w:szCs w:val="24"/>
        </w:rPr>
        <w:t>6</w:t>
      </w:r>
      <w:r w:rsidR="00CD0B60" w:rsidRPr="00A72B0E">
        <w:rPr>
          <w:rFonts w:hint="eastAsia"/>
          <w:sz w:val="24"/>
          <w:szCs w:val="24"/>
        </w:rPr>
        <w:t>として、基本形➁を</w:t>
      </w:r>
      <w:r w:rsidR="00CD0B60" w:rsidRPr="00A72B0E">
        <w:rPr>
          <w:rFonts w:hint="eastAsia"/>
          <w:sz w:val="24"/>
          <w:szCs w:val="24"/>
        </w:rPr>
        <w:t>5</w:t>
      </w:r>
      <w:r w:rsidR="00CD0B60" w:rsidRPr="00A72B0E">
        <w:rPr>
          <w:rFonts w:hint="eastAsia"/>
          <w:sz w:val="24"/>
          <w:szCs w:val="24"/>
        </w:rPr>
        <w:t>基設置する。この範囲の運搬路の幅の総数は（</w:t>
      </w:r>
      <w:r w:rsidR="00CD0B60" w:rsidRPr="00A72B0E">
        <w:rPr>
          <w:rFonts w:hint="eastAsia"/>
          <w:sz w:val="24"/>
          <w:szCs w:val="24"/>
        </w:rPr>
        <w:t>5</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=7.5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り、辺の長さは基本形②の</w:t>
      </w:r>
      <w:r w:rsidR="001B68EE">
        <w:rPr>
          <w:rFonts w:hint="eastAsia"/>
          <w:sz w:val="24"/>
          <w:szCs w:val="24"/>
        </w:rPr>
        <w:t>20</w:t>
      </w:r>
      <w:r w:rsidR="001B68EE">
        <w:rPr>
          <w:rFonts w:hint="eastAsia"/>
          <w:sz w:val="24"/>
          <w:szCs w:val="24"/>
        </w:rPr>
        <w:t>辺になる</w:t>
      </w:r>
      <w:r w:rsidR="00CD0B60" w:rsidRPr="00A72B0E">
        <w:rPr>
          <w:rFonts w:hint="eastAsia"/>
          <w:sz w:val="24"/>
          <w:szCs w:val="24"/>
        </w:rPr>
        <w:t>。</w:t>
      </w:r>
      <w:r w:rsidR="00A8536C" w:rsidRPr="00A72B0E">
        <w:rPr>
          <w:rFonts w:hint="eastAsia"/>
          <w:sz w:val="24"/>
          <w:szCs w:val="24"/>
        </w:rPr>
        <w:t>1</w:t>
      </w:r>
      <w:r w:rsidR="00CD0B60" w:rsidRPr="00A72B0E">
        <w:rPr>
          <w:rFonts w:hint="eastAsia"/>
          <w:sz w:val="24"/>
          <w:szCs w:val="24"/>
        </w:rPr>
        <w:t>3</w:t>
      </w:r>
      <w:r w:rsidR="00CD0B60" w:rsidRPr="00A72B0E">
        <w:rPr>
          <w:rFonts w:hint="eastAsia"/>
          <w:sz w:val="24"/>
          <w:szCs w:val="24"/>
        </w:rPr>
        <w:t>段目から</w:t>
      </w:r>
      <w:r w:rsidR="00A8536C" w:rsidRPr="00A72B0E">
        <w:rPr>
          <w:rFonts w:hint="eastAsia"/>
          <w:sz w:val="24"/>
          <w:szCs w:val="24"/>
        </w:rPr>
        <w:t>2</w:t>
      </w:r>
      <w:r w:rsidR="00CD0B60" w:rsidRPr="00A72B0E">
        <w:rPr>
          <w:rFonts w:hint="eastAsia"/>
          <w:sz w:val="24"/>
          <w:szCs w:val="24"/>
        </w:rPr>
        <w:t>3</w:t>
      </w:r>
      <w:r w:rsidR="00CD0B60" w:rsidRPr="00A72B0E">
        <w:rPr>
          <w:rFonts w:hint="eastAsia"/>
          <w:sz w:val="24"/>
          <w:szCs w:val="24"/>
        </w:rPr>
        <w:t>段目は経路</w:t>
      </w:r>
      <w:r w:rsidR="00CD0B60" w:rsidRPr="00A72B0E">
        <w:rPr>
          <w:rFonts w:hint="eastAsia"/>
          <w:sz w:val="24"/>
          <w:szCs w:val="24"/>
        </w:rPr>
        <w:t>1</w:t>
      </w:r>
      <w:r w:rsidR="00CD0B60" w:rsidRPr="00A72B0E">
        <w:rPr>
          <w:rFonts w:hint="eastAsia"/>
          <w:sz w:val="24"/>
          <w:szCs w:val="24"/>
        </w:rPr>
        <w:t>から経路</w:t>
      </w:r>
      <w:r w:rsidR="00CD0B60" w:rsidRPr="00A72B0E">
        <w:rPr>
          <w:rFonts w:hint="eastAsia"/>
          <w:sz w:val="24"/>
          <w:szCs w:val="24"/>
        </w:rPr>
        <w:t>11</w:t>
      </w:r>
      <w:r w:rsidR="00CD0B60" w:rsidRPr="00A72B0E">
        <w:rPr>
          <w:rFonts w:hint="eastAsia"/>
          <w:sz w:val="24"/>
          <w:szCs w:val="24"/>
        </w:rPr>
        <w:t>として、基本形①を</w:t>
      </w:r>
      <w:r w:rsidR="00CD0B60" w:rsidRPr="00A72B0E">
        <w:rPr>
          <w:rFonts w:hint="eastAsia"/>
          <w:sz w:val="24"/>
          <w:szCs w:val="24"/>
        </w:rPr>
        <w:t>11</w:t>
      </w:r>
      <w:r w:rsidR="00CD0B60" w:rsidRPr="00A72B0E">
        <w:rPr>
          <w:rFonts w:hint="eastAsia"/>
          <w:sz w:val="24"/>
          <w:szCs w:val="24"/>
        </w:rPr>
        <w:t>基設置する。この範囲の運搬路の幅の総数は（</w:t>
      </w:r>
      <w:r w:rsidR="00CD0B60" w:rsidRPr="00A72B0E">
        <w:rPr>
          <w:rFonts w:hint="eastAsia"/>
          <w:sz w:val="24"/>
          <w:szCs w:val="24"/>
        </w:rPr>
        <w:t>11</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=16.5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り、底辺の長さは基本形①の</w:t>
      </w:r>
      <w:r w:rsidR="001B68EE">
        <w:rPr>
          <w:rFonts w:hint="eastAsia"/>
          <w:sz w:val="24"/>
          <w:szCs w:val="24"/>
        </w:rPr>
        <w:t>10</w:t>
      </w:r>
      <w:r w:rsidR="001B68EE">
        <w:rPr>
          <w:rFonts w:hint="eastAsia"/>
          <w:sz w:val="24"/>
          <w:szCs w:val="24"/>
        </w:rPr>
        <w:t>辺になる</w:t>
      </w:r>
      <w:r w:rsidR="00CD0B60" w:rsidRPr="00A72B0E">
        <w:rPr>
          <w:rFonts w:hint="eastAsia"/>
          <w:sz w:val="24"/>
          <w:szCs w:val="24"/>
        </w:rPr>
        <w:t>。また、各経路に設置する基本形の種類と設置数と設置部位を正面の設計図に記入する（図</w:t>
      </w:r>
      <w:r w:rsidR="00CD0B60" w:rsidRPr="00A72B0E">
        <w:rPr>
          <w:rFonts w:hint="eastAsia"/>
          <w:sz w:val="24"/>
          <w:szCs w:val="24"/>
        </w:rPr>
        <w:t>-</w:t>
      </w:r>
      <w:r w:rsidR="0089750F">
        <w:rPr>
          <w:rFonts w:hint="eastAsia"/>
          <w:sz w:val="24"/>
          <w:szCs w:val="24"/>
        </w:rPr>
        <w:t>2</w:t>
      </w:r>
      <w:r w:rsidR="004710C9">
        <w:rPr>
          <w:rFonts w:hint="eastAsia"/>
          <w:sz w:val="24"/>
          <w:szCs w:val="24"/>
        </w:rPr>
        <w:t>1</w:t>
      </w:r>
      <w:r w:rsidR="00CD0B60" w:rsidRPr="00A72B0E">
        <w:rPr>
          <w:rFonts w:hint="eastAsia"/>
          <w:sz w:val="24"/>
          <w:szCs w:val="24"/>
        </w:rPr>
        <w:t>）。</w:t>
      </w:r>
      <w:bookmarkStart w:id="153" w:name="_Hlk3545149"/>
      <w:bookmarkStart w:id="154" w:name="_Hlk46012927"/>
      <w:bookmarkEnd w:id="143"/>
    </w:p>
    <w:p w14:paraId="2B9EC1F3" w14:textId="116EEA21"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21</w:t>
      </w:r>
      <w:r w:rsidR="00066290">
        <w:fldChar w:fldCharType="end"/>
      </w:r>
    </w:p>
    <w:p w14:paraId="0019A65C" w14:textId="33960BD6" w:rsidR="00CD0B60" w:rsidRPr="00E819A9" w:rsidRDefault="00BE20E0" w:rsidP="002A60CD">
      <w:r>
        <w:rPr>
          <w:noProof/>
        </w:rPr>
        <w:drawing>
          <wp:inline distT="0" distB="0" distL="0" distR="0" wp14:anchorId="1E50CDF6" wp14:editId="209A4507">
            <wp:extent cx="6148500" cy="2907506"/>
            <wp:effectExtent l="0" t="0" r="0" b="0"/>
            <wp:docPr id="48667522" name="図 3">
              <a:extLst xmlns:a="http://schemas.openxmlformats.org/drawingml/2006/main">
                <a:ext uri="{FF2B5EF4-FFF2-40B4-BE49-F238E27FC236}">
                  <a16:creationId xmlns:a16="http://schemas.microsoft.com/office/drawing/2014/main" id="{62DD6172-77A0-B5A0-343B-5CDD74CEE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2DD6172-77A0-B5A0-343B-5CDD74CEEAFE}"/>
                        </a:ext>
                      </a:extLst>
                    </pic:cNvPr>
                    <pic:cNvPicPr>
                      <a:picLocks noChangeAspect="1"/>
                    </pic:cNvPicPr>
                  </pic:nvPicPr>
                  <pic:blipFill>
                    <a:blip r:embed="rId33"/>
                    <a:stretch>
                      <a:fillRect/>
                    </a:stretch>
                  </pic:blipFill>
                  <pic:spPr>
                    <a:xfrm>
                      <a:off x="0" y="0"/>
                      <a:ext cx="6226575" cy="2944426"/>
                    </a:xfrm>
                    <a:prstGeom prst="rect">
                      <a:avLst/>
                    </a:prstGeom>
                  </pic:spPr>
                </pic:pic>
              </a:graphicData>
            </a:graphic>
          </wp:inline>
        </w:drawing>
      </w:r>
    </w:p>
    <w:p w14:paraId="730FD396" w14:textId="66F854E5" w:rsidR="00CD0B60" w:rsidRPr="00A72B0E" w:rsidRDefault="00CD0B60" w:rsidP="002A60CD">
      <w:pPr>
        <w:tabs>
          <w:tab w:val="left" w:pos="8588"/>
        </w:tabs>
        <w:rPr>
          <w:bCs/>
          <w:szCs w:val="21"/>
        </w:rPr>
      </w:pPr>
      <w:r w:rsidRPr="00A72B0E">
        <w:rPr>
          <w:rFonts w:hint="eastAsia"/>
          <w:bCs/>
          <w:sz w:val="24"/>
          <w:szCs w:val="24"/>
        </w:rPr>
        <w:t>次に側面図を作成する。側面図の設計を行うには</w:t>
      </w:r>
      <w:r w:rsidRPr="00A72B0E">
        <w:rPr>
          <w:rFonts w:hint="eastAsia"/>
          <w:bCs/>
          <w:sz w:val="24"/>
          <w:szCs w:val="24"/>
        </w:rPr>
        <w:t>1</w:t>
      </w:r>
      <w:r w:rsidRPr="00A72B0E">
        <w:rPr>
          <w:rFonts w:hint="eastAsia"/>
          <w:bCs/>
          <w:sz w:val="24"/>
          <w:szCs w:val="24"/>
        </w:rPr>
        <w:t>段が</w:t>
      </w:r>
      <w:r w:rsidRPr="00A72B0E">
        <w:rPr>
          <w:rFonts w:hint="eastAsia"/>
          <w:bCs/>
          <w:sz w:val="24"/>
          <w:szCs w:val="24"/>
        </w:rPr>
        <w:t>1</w:t>
      </w:r>
      <w:r w:rsidRPr="00A72B0E">
        <w:rPr>
          <w:rFonts w:hint="eastAsia"/>
          <w:bCs/>
          <w:sz w:val="24"/>
          <w:szCs w:val="24"/>
        </w:rPr>
        <w:t>高、底辺の単位が</w:t>
      </w:r>
      <w:r w:rsidRPr="00A72B0E">
        <w:rPr>
          <w:rFonts w:hint="eastAsia"/>
          <w:bCs/>
          <w:sz w:val="24"/>
          <w:szCs w:val="24"/>
        </w:rPr>
        <w:t>1.5</w:t>
      </w:r>
      <w:r w:rsidRPr="00A72B0E">
        <w:rPr>
          <w:rFonts w:hint="eastAsia"/>
          <w:bCs/>
          <w:sz w:val="24"/>
          <w:szCs w:val="24"/>
        </w:rPr>
        <w:t>辺の運搬路の側面図を作り、それに正面図で配置の決まった部位に基本形を配置する。基本形の幅は全て</w:t>
      </w:r>
      <w:r w:rsidRPr="00A72B0E">
        <w:rPr>
          <w:rFonts w:hint="eastAsia"/>
          <w:bCs/>
          <w:sz w:val="24"/>
          <w:szCs w:val="24"/>
        </w:rPr>
        <w:t>1.5</w:t>
      </w:r>
      <w:r w:rsidRPr="00A72B0E">
        <w:rPr>
          <w:rFonts w:hint="eastAsia"/>
          <w:bCs/>
          <w:sz w:val="24"/>
          <w:szCs w:val="24"/>
        </w:rPr>
        <w:t>辺であるが、高さは異なり、それぞれの基本形の種類の番号と同じ数値の高さである。</w:t>
      </w:r>
      <w:bookmarkStart w:id="155" w:name="_Hlk3545211"/>
      <w:bookmarkStart w:id="156" w:name="_Hlk3545269"/>
      <w:bookmarkEnd w:id="153"/>
      <w:r w:rsidRPr="00A72B0E">
        <w:rPr>
          <w:rFonts w:hint="eastAsia"/>
          <w:bCs/>
          <w:sz w:val="24"/>
          <w:szCs w:val="24"/>
        </w:rPr>
        <w:t>基本形の配置は</w:t>
      </w:r>
      <w:r w:rsidRPr="00A72B0E">
        <w:rPr>
          <w:rFonts w:hint="eastAsia"/>
          <w:bCs/>
          <w:sz w:val="24"/>
          <w:szCs w:val="24"/>
        </w:rPr>
        <w:t>13</w:t>
      </w:r>
      <w:r w:rsidRPr="00A72B0E">
        <w:rPr>
          <w:rFonts w:hint="eastAsia"/>
          <w:bCs/>
          <w:sz w:val="24"/>
          <w:szCs w:val="24"/>
        </w:rPr>
        <w:t>段目より始めて</w:t>
      </w:r>
      <w:r w:rsidRPr="00A72B0E">
        <w:rPr>
          <w:rFonts w:hint="eastAsia"/>
          <w:bCs/>
          <w:sz w:val="24"/>
          <w:szCs w:val="24"/>
        </w:rPr>
        <w:t>93</w:t>
      </w:r>
      <w:r w:rsidRPr="00A72B0E">
        <w:rPr>
          <w:rFonts w:hint="eastAsia"/>
          <w:bCs/>
          <w:sz w:val="24"/>
          <w:szCs w:val="24"/>
        </w:rPr>
        <w:t>段目に向かって階段状に記入する。同時に、</w:t>
      </w:r>
      <w:r w:rsidRPr="00A72B0E">
        <w:rPr>
          <w:rFonts w:hint="eastAsia"/>
          <w:bCs/>
          <w:sz w:val="24"/>
          <w:szCs w:val="24"/>
        </w:rPr>
        <w:t>1</w:t>
      </w:r>
      <w:r w:rsidRPr="00A72B0E">
        <w:rPr>
          <w:rFonts w:hint="eastAsia"/>
          <w:bCs/>
          <w:sz w:val="24"/>
          <w:szCs w:val="24"/>
        </w:rPr>
        <w:t>基毎の幅とその合計を記</w:t>
      </w:r>
      <w:r w:rsidRPr="00A72B0E">
        <w:rPr>
          <w:rFonts w:hint="eastAsia"/>
          <w:bCs/>
          <w:sz w:val="24"/>
          <w:szCs w:val="24"/>
        </w:rPr>
        <w:lastRenderedPageBreak/>
        <w:t>入して、さらに、基本形の種類と基数を記入する</w:t>
      </w:r>
      <w:r w:rsidRPr="00A72B0E">
        <w:rPr>
          <w:rFonts w:hint="eastAsia"/>
          <w:bCs/>
          <w:sz w:val="24"/>
          <w:szCs w:val="24"/>
        </w:rPr>
        <w:t xml:space="preserve">( </w:t>
      </w:r>
      <w:r w:rsidRPr="00A72B0E">
        <w:rPr>
          <w:rFonts w:hint="eastAsia"/>
          <w:bCs/>
          <w:sz w:val="24"/>
          <w:szCs w:val="24"/>
        </w:rPr>
        <w:t>図</w:t>
      </w:r>
      <w:r w:rsidRPr="00A72B0E">
        <w:rPr>
          <w:rFonts w:hint="eastAsia"/>
          <w:bCs/>
          <w:sz w:val="24"/>
          <w:szCs w:val="24"/>
        </w:rPr>
        <w:t>-</w:t>
      </w:r>
      <w:r w:rsidR="003F0DC5">
        <w:rPr>
          <w:rFonts w:hint="eastAsia"/>
          <w:bCs/>
          <w:sz w:val="24"/>
          <w:szCs w:val="24"/>
        </w:rPr>
        <w:t>2</w:t>
      </w:r>
      <w:r w:rsidR="004710C9">
        <w:rPr>
          <w:rFonts w:hint="eastAsia"/>
          <w:bCs/>
          <w:sz w:val="24"/>
          <w:szCs w:val="24"/>
        </w:rPr>
        <w:t>2</w:t>
      </w:r>
      <w:r w:rsidRPr="00A72B0E">
        <w:rPr>
          <w:rFonts w:hint="eastAsia"/>
          <w:bCs/>
          <w:sz w:val="24"/>
          <w:szCs w:val="24"/>
        </w:rPr>
        <w:t>)</w:t>
      </w:r>
      <w:r w:rsidRPr="00A72B0E">
        <w:rPr>
          <w:rFonts w:hint="eastAsia"/>
          <w:bCs/>
          <w:szCs w:val="21"/>
        </w:rPr>
        <w:t xml:space="preserve">　</w:t>
      </w:r>
    </w:p>
    <w:p w14:paraId="65E308A1" w14:textId="623EE64A"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22</w:t>
      </w:r>
      <w:r w:rsidR="00066290">
        <w:fldChar w:fldCharType="end"/>
      </w:r>
    </w:p>
    <w:p w14:paraId="2D88B291" w14:textId="4E31CA1D" w:rsidR="00CD0B60" w:rsidRPr="002A60CD" w:rsidRDefault="0069350C" w:rsidP="002A60CD">
      <w:pPr>
        <w:rPr>
          <w:color w:val="000000" w:themeColor="text1"/>
          <w:sz w:val="24"/>
          <w:szCs w:val="24"/>
        </w:rPr>
      </w:pPr>
      <w:r>
        <w:rPr>
          <w:noProof/>
          <w:color w:val="000000" w:themeColor="text1"/>
          <w:sz w:val="24"/>
          <w:szCs w:val="24"/>
        </w:rPr>
        <w:drawing>
          <wp:inline distT="0" distB="0" distL="0" distR="0" wp14:anchorId="535BBEC8" wp14:editId="6CC22665">
            <wp:extent cx="5716083" cy="2971800"/>
            <wp:effectExtent l="0" t="0" r="0" b="0"/>
            <wp:docPr id="3787042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8540" cy="2993874"/>
                    </a:xfrm>
                    <a:prstGeom prst="rect">
                      <a:avLst/>
                    </a:prstGeom>
                    <a:noFill/>
                    <a:ln>
                      <a:noFill/>
                    </a:ln>
                  </pic:spPr>
                </pic:pic>
              </a:graphicData>
            </a:graphic>
          </wp:inline>
        </w:drawing>
      </w:r>
    </w:p>
    <w:p w14:paraId="12682FC4" w14:textId="3D314186" w:rsidR="00356309" w:rsidRPr="00F95237" w:rsidRDefault="00CD0B60" w:rsidP="002A60CD">
      <w:pPr>
        <w:rPr>
          <w:sz w:val="24"/>
          <w:szCs w:val="24"/>
        </w:rPr>
      </w:pPr>
      <w:r w:rsidRPr="00AF0092">
        <w:rPr>
          <w:rFonts w:hint="eastAsia"/>
          <w:color w:val="000000" w:themeColor="text1"/>
          <w:sz w:val="24"/>
          <w:szCs w:val="24"/>
        </w:rPr>
        <w:t>次に、運搬路の突出部分を計算する</w:t>
      </w:r>
      <w:r w:rsidRPr="00AF0092">
        <w:rPr>
          <w:rFonts w:hint="eastAsia"/>
          <w:sz w:val="24"/>
          <w:szCs w:val="24"/>
        </w:rPr>
        <w:t>。その方法は、図形を作る過程で、各経路に</w:t>
      </w:r>
      <w:r w:rsidRPr="00F95237">
        <w:rPr>
          <w:rFonts w:hint="eastAsia"/>
          <w:sz w:val="24"/>
          <w:szCs w:val="24"/>
        </w:rPr>
        <w:t>配置した基本形の数を設計図に記入して、それを足して計算</w:t>
      </w:r>
      <w:r w:rsidR="0069350C">
        <w:rPr>
          <w:rFonts w:hint="eastAsia"/>
          <w:sz w:val="24"/>
          <w:szCs w:val="24"/>
        </w:rPr>
        <w:t>を</w:t>
      </w:r>
      <w:r w:rsidRPr="00F95237">
        <w:rPr>
          <w:rFonts w:hint="eastAsia"/>
          <w:sz w:val="24"/>
          <w:szCs w:val="24"/>
        </w:rPr>
        <w:t>する。突出部分を計算するには、先ず、</w:t>
      </w:r>
      <w:r w:rsidRPr="00F95237">
        <w:rPr>
          <w:rFonts w:hint="eastAsia"/>
          <w:sz w:val="24"/>
          <w:szCs w:val="24"/>
        </w:rPr>
        <w:t>13</w:t>
      </w:r>
      <w:r w:rsidRPr="00F95237">
        <w:rPr>
          <w:rFonts w:hint="eastAsia"/>
          <w:sz w:val="24"/>
          <w:szCs w:val="24"/>
        </w:rPr>
        <w:t>段目からの垂線と各段の底辺との交点から、運搬路までの長さを計る。その数値は</w:t>
      </w:r>
      <w:r w:rsidRPr="00F95237">
        <w:rPr>
          <w:rFonts w:hint="eastAsia"/>
          <w:sz w:val="24"/>
          <w:szCs w:val="24"/>
        </w:rPr>
        <w:t>13</w:t>
      </w:r>
      <w:r w:rsidRPr="00F95237">
        <w:rPr>
          <w:rFonts w:hint="eastAsia"/>
          <w:sz w:val="24"/>
          <w:szCs w:val="24"/>
        </w:rPr>
        <w:t>段目から各段までに設置した基本形の幅の総和である。その数値からピラミッドとの重複部分を除いた部分が突出部分</w:t>
      </w:r>
      <w:r w:rsidR="003166C6">
        <w:rPr>
          <w:rFonts w:hint="eastAsia"/>
          <w:sz w:val="24"/>
          <w:szCs w:val="24"/>
        </w:rPr>
        <w:t>に</w:t>
      </w:r>
      <w:r w:rsidRPr="00F95237">
        <w:rPr>
          <w:rFonts w:hint="eastAsia"/>
          <w:sz w:val="24"/>
          <w:szCs w:val="24"/>
        </w:rPr>
        <w:t>なる。これを設計図上で数える。例えば、</w:t>
      </w:r>
      <w:r w:rsidRPr="00F95237">
        <w:rPr>
          <w:rFonts w:hint="eastAsia"/>
          <w:sz w:val="24"/>
          <w:szCs w:val="24"/>
        </w:rPr>
        <w:t>93</w:t>
      </w:r>
      <w:r w:rsidRPr="00F95237">
        <w:rPr>
          <w:rFonts w:hint="eastAsia"/>
          <w:sz w:val="24"/>
          <w:szCs w:val="24"/>
        </w:rPr>
        <w:t>段目までに配置した基本形の数を設計図上で数えると</w:t>
      </w:r>
      <w:r w:rsidRPr="00F95237">
        <w:rPr>
          <w:rFonts w:hint="eastAsia"/>
          <w:sz w:val="24"/>
          <w:szCs w:val="24"/>
        </w:rPr>
        <w:t xml:space="preserve"> </w:t>
      </w:r>
      <w:r w:rsidRPr="00F95237">
        <w:rPr>
          <w:rFonts w:hint="eastAsia"/>
          <w:sz w:val="24"/>
          <w:szCs w:val="24"/>
        </w:rPr>
        <w:t>③</w:t>
      </w:r>
      <w:r w:rsidRPr="00F95237">
        <w:rPr>
          <w:rFonts w:hint="eastAsia"/>
          <w:sz w:val="24"/>
          <w:szCs w:val="24"/>
        </w:rPr>
        <w:t>20</w:t>
      </w:r>
      <w:r w:rsidRPr="00F95237">
        <w:rPr>
          <w:rFonts w:hint="eastAsia"/>
          <w:sz w:val="24"/>
          <w:szCs w:val="24"/>
        </w:rPr>
        <w:t>基</w:t>
      </w:r>
      <w:r w:rsidRPr="00F95237">
        <w:rPr>
          <w:rFonts w:hint="eastAsia"/>
          <w:sz w:val="24"/>
          <w:szCs w:val="24"/>
        </w:rPr>
        <w:t xml:space="preserve"> +</w:t>
      </w:r>
      <w:r w:rsidRPr="00F95237">
        <w:rPr>
          <w:rFonts w:hint="eastAsia"/>
          <w:sz w:val="24"/>
          <w:szCs w:val="24"/>
        </w:rPr>
        <w:t>②</w:t>
      </w:r>
      <w:r w:rsidRPr="00F95237">
        <w:rPr>
          <w:rFonts w:hint="eastAsia"/>
          <w:sz w:val="24"/>
          <w:szCs w:val="24"/>
        </w:rPr>
        <w:t>5</w:t>
      </w:r>
      <w:r w:rsidRPr="00F95237">
        <w:rPr>
          <w:rFonts w:hint="eastAsia"/>
          <w:sz w:val="24"/>
          <w:szCs w:val="24"/>
        </w:rPr>
        <w:t>基</w:t>
      </w:r>
      <w:r w:rsidRPr="00F95237">
        <w:rPr>
          <w:rFonts w:hint="eastAsia"/>
          <w:sz w:val="24"/>
          <w:szCs w:val="24"/>
        </w:rPr>
        <w:t>+</w:t>
      </w:r>
      <w:r w:rsidRPr="00F95237">
        <w:rPr>
          <w:rFonts w:hint="eastAsia"/>
          <w:sz w:val="24"/>
          <w:szCs w:val="24"/>
        </w:rPr>
        <w:t>①</w:t>
      </w:r>
      <w:r w:rsidRPr="00F95237">
        <w:rPr>
          <w:rFonts w:hint="eastAsia"/>
          <w:sz w:val="24"/>
          <w:szCs w:val="24"/>
        </w:rPr>
        <w:t>11</w:t>
      </w:r>
      <w:r w:rsidRPr="00F95237">
        <w:rPr>
          <w:rFonts w:hint="eastAsia"/>
          <w:sz w:val="24"/>
          <w:szCs w:val="24"/>
        </w:rPr>
        <w:t>基＝</w:t>
      </w:r>
      <w:r w:rsidRPr="00F95237">
        <w:rPr>
          <w:rFonts w:hint="eastAsia"/>
          <w:sz w:val="24"/>
          <w:szCs w:val="24"/>
        </w:rPr>
        <w:t>3</w:t>
      </w:r>
      <w:r w:rsidRPr="00F95237">
        <w:rPr>
          <w:rFonts w:hint="eastAsia"/>
          <w:color w:val="000000" w:themeColor="text1"/>
          <w:sz w:val="24"/>
          <w:szCs w:val="24"/>
        </w:rPr>
        <w:t>6</w:t>
      </w:r>
      <w:r w:rsidRPr="00F95237">
        <w:rPr>
          <w:rFonts w:hint="eastAsia"/>
          <w:color w:val="000000" w:themeColor="text1"/>
          <w:sz w:val="24"/>
          <w:szCs w:val="24"/>
        </w:rPr>
        <w:t>基</w:t>
      </w:r>
      <w:r w:rsidR="000932EC">
        <w:rPr>
          <w:rFonts w:hint="eastAsia"/>
          <w:sz w:val="24"/>
          <w:szCs w:val="24"/>
        </w:rPr>
        <w:t>に</w:t>
      </w:r>
      <w:r w:rsidRPr="00F95237">
        <w:rPr>
          <w:rFonts w:hint="eastAsia"/>
          <w:sz w:val="24"/>
          <w:szCs w:val="24"/>
        </w:rPr>
        <w:t>なる（図</w:t>
      </w:r>
      <w:r w:rsidR="00595821" w:rsidRPr="00F95237">
        <w:rPr>
          <w:rFonts w:hint="eastAsia"/>
          <w:sz w:val="24"/>
          <w:szCs w:val="24"/>
        </w:rPr>
        <w:t>-</w:t>
      </w:r>
      <w:r w:rsidR="003F0DC5">
        <w:rPr>
          <w:rFonts w:hint="eastAsia"/>
          <w:sz w:val="24"/>
          <w:szCs w:val="24"/>
        </w:rPr>
        <w:t>2</w:t>
      </w:r>
      <w:r w:rsidR="004710C9">
        <w:rPr>
          <w:rFonts w:hint="eastAsia"/>
          <w:sz w:val="24"/>
          <w:szCs w:val="24"/>
        </w:rPr>
        <w:t>2</w:t>
      </w:r>
      <w:r w:rsidRPr="00F95237">
        <w:rPr>
          <w:rFonts w:hint="eastAsia"/>
          <w:sz w:val="24"/>
          <w:szCs w:val="24"/>
        </w:rPr>
        <w:t>）。</w:t>
      </w:r>
      <w:bookmarkStart w:id="157" w:name="_Hlk31277125"/>
      <w:r w:rsidRPr="00F95237">
        <w:rPr>
          <w:rFonts w:hint="eastAsia"/>
          <w:sz w:val="24"/>
          <w:szCs w:val="24"/>
        </w:rPr>
        <w:t>そのため、</w:t>
      </w:r>
      <w:r w:rsidRPr="00F95237">
        <w:rPr>
          <w:rFonts w:hint="eastAsia"/>
          <w:sz w:val="24"/>
          <w:szCs w:val="24"/>
        </w:rPr>
        <w:t>13</w:t>
      </w:r>
      <w:r w:rsidRPr="00F95237">
        <w:rPr>
          <w:rFonts w:hint="eastAsia"/>
          <w:sz w:val="24"/>
          <w:szCs w:val="24"/>
        </w:rPr>
        <w:t>段目から地上への垂線と</w:t>
      </w:r>
      <w:bookmarkEnd w:id="157"/>
      <w:r w:rsidRPr="00F95237">
        <w:rPr>
          <w:rFonts w:hint="eastAsia"/>
          <w:sz w:val="24"/>
          <w:szCs w:val="24"/>
        </w:rPr>
        <w:t>93</w:t>
      </w:r>
      <w:r w:rsidRPr="00F95237">
        <w:rPr>
          <w:rFonts w:hint="eastAsia"/>
          <w:sz w:val="24"/>
          <w:szCs w:val="24"/>
        </w:rPr>
        <w:t>段目の辺の交点から運搬路までの長</w:t>
      </w:r>
    </w:p>
    <w:p w14:paraId="41FD3856" w14:textId="71187A03" w:rsidR="00356309" w:rsidRPr="00F95237" w:rsidRDefault="00356309" w:rsidP="00356309">
      <w:pPr>
        <w:pStyle w:val="af"/>
        <w:keepNext/>
        <w:rPr>
          <w:sz w:val="24"/>
          <w:szCs w:val="24"/>
        </w:rPr>
      </w:pPr>
      <w:r w:rsidRPr="00F95237">
        <w:rPr>
          <w:rFonts w:hint="eastAsia"/>
          <w:sz w:val="24"/>
          <w:szCs w:val="24"/>
        </w:rPr>
        <w:t>図</w:t>
      </w:r>
      <w:r w:rsidRPr="00F95237">
        <w:rPr>
          <w:rFonts w:hint="eastAsia"/>
          <w:sz w:val="24"/>
          <w:szCs w:val="24"/>
        </w:rPr>
        <w:t xml:space="preserve"> </w:t>
      </w:r>
      <w:r w:rsidR="00066290">
        <w:rPr>
          <w:sz w:val="24"/>
          <w:szCs w:val="24"/>
        </w:rPr>
        <w:fldChar w:fldCharType="begin"/>
      </w:r>
      <w:r w:rsidR="00066290">
        <w:rPr>
          <w:sz w:val="24"/>
          <w:szCs w:val="24"/>
        </w:rPr>
        <w:instrText xml:space="preserve"> </w:instrText>
      </w:r>
      <w:r w:rsidR="00066290">
        <w:rPr>
          <w:rFonts w:hint="eastAsia"/>
          <w:sz w:val="24"/>
          <w:szCs w:val="24"/>
        </w:rPr>
        <w:instrText xml:space="preserve">SEQ </w:instrText>
      </w:r>
      <w:r w:rsidR="00066290">
        <w:rPr>
          <w:rFonts w:hint="eastAsia"/>
          <w:sz w:val="24"/>
          <w:szCs w:val="24"/>
        </w:rPr>
        <w:instrText>図</w:instrText>
      </w:r>
      <w:r w:rsidR="00066290">
        <w:rPr>
          <w:rFonts w:hint="eastAsia"/>
          <w:sz w:val="24"/>
          <w:szCs w:val="24"/>
        </w:rPr>
        <w:instrText xml:space="preserve"> \* ARABIC</w:instrText>
      </w:r>
      <w:r w:rsidR="00066290">
        <w:rPr>
          <w:sz w:val="24"/>
          <w:szCs w:val="24"/>
        </w:rPr>
        <w:instrText xml:space="preserve"> </w:instrText>
      </w:r>
      <w:r w:rsidR="00066290">
        <w:rPr>
          <w:sz w:val="24"/>
          <w:szCs w:val="24"/>
        </w:rPr>
        <w:fldChar w:fldCharType="separate"/>
      </w:r>
      <w:r w:rsidR="00066290">
        <w:rPr>
          <w:noProof/>
          <w:sz w:val="24"/>
          <w:szCs w:val="24"/>
        </w:rPr>
        <w:t>23</w:t>
      </w:r>
      <w:r w:rsidR="00066290">
        <w:rPr>
          <w:sz w:val="24"/>
          <w:szCs w:val="24"/>
        </w:rPr>
        <w:fldChar w:fldCharType="end"/>
      </w:r>
    </w:p>
    <w:p w14:paraId="77BB7663" w14:textId="20382AEA" w:rsidR="00CD0B60" w:rsidRPr="00F95237" w:rsidRDefault="00200127" w:rsidP="007E653E">
      <w:pPr>
        <w:rPr>
          <w:b/>
          <w:sz w:val="24"/>
          <w:szCs w:val="24"/>
        </w:rPr>
      </w:pPr>
      <w:r>
        <w:rPr>
          <w:rFonts w:hint="eastAsia"/>
          <w:sz w:val="24"/>
          <w:szCs w:val="24"/>
        </w:rPr>
        <w:t>さは、</w:t>
      </w:r>
      <w:r>
        <w:rPr>
          <w:rFonts w:hint="eastAsia"/>
          <w:sz w:val="24"/>
          <w:szCs w:val="24"/>
        </w:rPr>
        <w:t>36</w:t>
      </w:r>
      <w:r>
        <w:rPr>
          <w:rFonts w:hint="eastAsia"/>
          <w:sz w:val="24"/>
          <w:szCs w:val="24"/>
        </w:rPr>
        <w:t>基×運搬</w:t>
      </w:r>
      <w:r w:rsidR="00031082" w:rsidRPr="00F95237">
        <w:rPr>
          <w:noProof/>
          <w:sz w:val="24"/>
          <w:szCs w:val="24"/>
        </w:rPr>
        <w:drawing>
          <wp:anchor distT="0" distB="0" distL="114300" distR="114300" simplePos="0" relativeHeight="251653120" behindDoc="0" locked="0" layoutInCell="1" allowOverlap="1" wp14:anchorId="3A49E510" wp14:editId="24BCF361">
            <wp:simplePos x="0" y="0"/>
            <wp:positionH relativeFrom="margin">
              <wp:align>left</wp:align>
            </wp:positionH>
            <wp:positionV relativeFrom="paragraph">
              <wp:posOffset>12065</wp:posOffset>
            </wp:positionV>
            <wp:extent cx="2753360" cy="1232535"/>
            <wp:effectExtent l="0" t="0" r="8890" b="0"/>
            <wp:wrapSquare wrapText="bothSides"/>
            <wp:docPr id="37" name="図 2">
              <a:extLst xmlns:a="http://schemas.openxmlformats.org/drawingml/2006/main">
                <a:ext uri="{FF2B5EF4-FFF2-40B4-BE49-F238E27FC236}">
                  <a16:creationId xmlns:a16="http://schemas.microsoft.com/office/drawing/2014/main" id="{80D10A59-B0C1-45A8-A65D-DDEF51B49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0D10A59-B0C1-45A8-A65D-DDEF51B49F72}"/>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3360" cy="1232535"/>
                    </a:xfrm>
                    <a:prstGeom prst="rect">
                      <a:avLst/>
                    </a:prstGeom>
                  </pic:spPr>
                </pic:pic>
              </a:graphicData>
            </a:graphic>
            <wp14:sizeRelH relativeFrom="page">
              <wp14:pctWidth>0</wp14:pctWidth>
            </wp14:sizeRelH>
            <wp14:sizeRelV relativeFrom="page">
              <wp14:pctHeight>0</wp14:pctHeight>
            </wp14:sizeRelV>
          </wp:anchor>
        </w:drawing>
      </w:r>
      <w:r w:rsidR="00CD0B60" w:rsidRPr="00F95237">
        <w:rPr>
          <w:rFonts w:hint="eastAsia"/>
          <w:sz w:val="24"/>
          <w:szCs w:val="24"/>
        </w:rPr>
        <w:t>路の幅</w:t>
      </w:r>
      <w:r w:rsidR="00CD0B60" w:rsidRPr="00F95237">
        <w:rPr>
          <w:rFonts w:hint="eastAsia"/>
          <w:sz w:val="24"/>
          <w:szCs w:val="24"/>
        </w:rPr>
        <w:t>1.5</w:t>
      </w:r>
      <w:r w:rsidR="00CD0B60" w:rsidRPr="00F95237">
        <w:rPr>
          <w:rFonts w:hint="eastAsia"/>
          <w:sz w:val="24"/>
          <w:szCs w:val="24"/>
        </w:rPr>
        <w:t>辺＝</w:t>
      </w:r>
      <w:r w:rsidR="00CD0B60" w:rsidRPr="00F95237">
        <w:rPr>
          <w:rFonts w:hint="eastAsia"/>
          <w:sz w:val="24"/>
          <w:szCs w:val="24"/>
        </w:rPr>
        <w:t>54</w:t>
      </w:r>
      <w:r w:rsidR="00CD0B60" w:rsidRPr="00F95237">
        <w:rPr>
          <w:rFonts w:hint="eastAsia"/>
          <w:sz w:val="24"/>
          <w:szCs w:val="24"/>
        </w:rPr>
        <w:t>辺</w:t>
      </w:r>
      <w:r w:rsidR="000932EC">
        <w:rPr>
          <w:rFonts w:hint="eastAsia"/>
          <w:sz w:val="24"/>
          <w:szCs w:val="24"/>
        </w:rPr>
        <w:t>に</w:t>
      </w:r>
      <w:r w:rsidR="00CD0B60" w:rsidRPr="00F95237">
        <w:rPr>
          <w:rFonts w:hint="eastAsia"/>
          <w:sz w:val="24"/>
          <w:szCs w:val="24"/>
        </w:rPr>
        <w:t>なる。次に、</w:t>
      </w:r>
      <w:r w:rsidR="00CD0B60" w:rsidRPr="00F95237">
        <w:rPr>
          <w:rFonts w:hint="eastAsia"/>
          <w:sz w:val="24"/>
          <w:szCs w:val="24"/>
        </w:rPr>
        <w:t>13</w:t>
      </w:r>
      <w:r w:rsidR="00CD0B60" w:rsidRPr="00F95237">
        <w:rPr>
          <w:rFonts w:hint="eastAsia"/>
          <w:sz w:val="24"/>
          <w:szCs w:val="24"/>
        </w:rPr>
        <w:t>段目の垂線と</w:t>
      </w:r>
      <w:r w:rsidR="00CD0B60" w:rsidRPr="00F95237">
        <w:rPr>
          <w:rFonts w:hint="eastAsia"/>
          <w:sz w:val="24"/>
          <w:szCs w:val="24"/>
        </w:rPr>
        <w:t>93</w:t>
      </w:r>
      <w:r w:rsidR="00CD0B60" w:rsidRPr="00F95237">
        <w:rPr>
          <w:rFonts w:hint="eastAsia"/>
          <w:sz w:val="24"/>
          <w:szCs w:val="24"/>
        </w:rPr>
        <w:t>段目の</w:t>
      </w:r>
      <w:r w:rsidR="00CD5BD1">
        <w:rPr>
          <w:rFonts w:hint="eastAsia"/>
          <w:sz w:val="24"/>
          <w:szCs w:val="24"/>
        </w:rPr>
        <w:t>平面</w:t>
      </w:r>
      <w:r w:rsidR="00CD0B60" w:rsidRPr="00F95237">
        <w:rPr>
          <w:rFonts w:hint="eastAsia"/>
          <w:sz w:val="24"/>
          <w:szCs w:val="24"/>
        </w:rPr>
        <w:t>の交点からピラミッドの</w:t>
      </w:r>
      <w:r w:rsidR="00F728DE">
        <w:rPr>
          <w:rFonts w:hint="eastAsia"/>
          <w:sz w:val="24"/>
          <w:szCs w:val="24"/>
        </w:rPr>
        <w:t>辺</w:t>
      </w:r>
      <w:r w:rsidR="00CD0B60" w:rsidRPr="00F95237">
        <w:rPr>
          <w:rFonts w:hint="eastAsia"/>
          <w:sz w:val="24"/>
          <w:szCs w:val="24"/>
        </w:rPr>
        <w:t>までの長さを計</w:t>
      </w:r>
      <w:r w:rsidR="00CD0B60" w:rsidRPr="002A60CD">
        <w:rPr>
          <w:rFonts w:hint="eastAsia"/>
          <w:sz w:val="24"/>
          <w:szCs w:val="24"/>
        </w:rPr>
        <w:t>算する。</w:t>
      </w:r>
      <w:r w:rsidR="00CD0B60" w:rsidRPr="002A60CD">
        <w:rPr>
          <w:rFonts w:hint="eastAsia"/>
          <w:sz w:val="24"/>
          <w:szCs w:val="24"/>
        </w:rPr>
        <w:t>93</w:t>
      </w:r>
      <w:r w:rsidR="00CD0B60" w:rsidRPr="002A60CD">
        <w:rPr>
          <w:rFonts w:hint="eastAsia"/>
          <w:sz w:val="24"/>
          <w:szCs w:val="24"/>
        </w:rPr>
        <w:t>段目</w:t>
      </w:r>
      <w:bookmarkStart w:id="158" w:name="_Hlk46012961"/>
      <w:bookmarkEnd w:id="154"/>
      <w:r w:rsidR="00CD0B60" w:rsidRPr="002A60CD">
        <w:rPr>
          <w:rFonts w:hint="eastAsia"/>
          <w:sz w:val="24"/>
          <w:szCs w:val="24"/>
        </w:rPr>
        <w:t>の底辺の長さは</w:t>
      </w:r>
      <w:r w:rsidR="00CD0B60" w:rsidRPr="002A60CD">
        <w:rPr>
          <w:rFonts w:hint="eastAsia"/>
          <w:sz w:val="24"/>
          <w:szCs w:val="24"/>
        </w:rPr>
        <w:t>93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46 +1/2</w:t>
      </w:r>
      <w:r w:rsidR="00CD0B60" w:rsidRPr="002A60CD">
        <w:rPr>
          <w:rFonts w:hint="eastAsia"/>
          <w:sz w:val="24"/>
          <w:szCs w:val="24"/>
        </w:rPr>
        <w:t>辺である。また、</w:t>
      </w:r>
      <w:r w:rsidR="00CD0B60" w:rsidRPr="002A60CD">
        <w:rPr>
          <w:rFonts w:hint="eastAsia"/>
          <w:sz w:val="24"/>
          <w:szCs w:val="24"/>
        </w:rPr>
        <w:t>13</w:t>
      </w:r>
      <w:r w:rsidR="00CD0B60" w:rsidRPr="002A60CD">
        <w:rPr>
          <w:rFonts w:hint="eastAsia"/>
          <w:sz w:val="24"/>
          <w:szCs w:val="24"/>
        </w:rPr>
        <w:t>段目の底辺の長さは</w:t>
      </w:r>
      <w:r w:rsidR="00CD0B60" w:rsidRPr="002A60CD">
        <w:rPr>
          <w:rFonts w:hint="eastAsia"/>
          <w:sz w:val="24"/>
          <w:szCs w:val="24"/>
        </w:rPr>
        <w:t>13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6 +1/2</w:t>
      </w:r>
      <w:r w:rsidR="002A60CD">
        <w:rPr>
          <w:rFonts w:hint="eastAsia"/>
          <w:sz w:val="24"/>
          <w:szCs w:val="24"/>
        </w:rPr>
        <w:t>辺</w:t>
      </w:r>
      <w:r w:rsidR="000932EC">
        <w:rPr>
          <w:rFonts w:hint="eastAsia"/>
          <w:sz w:val="24"/>
          <w:szCs w:val="24"/>
        </w:rPr>
        <w:t>に</w:t>
      </w:r>
      <w:r w:rsidR="002A60CD" w:rsidRPr="008C6EEC">
        <w:rPr>
          <w:rFonts w:hint="eastAsia"/>
          <w:sz w:val="24"/>
          <w:szCs w:val="24"/>
        </w:rPr>
        <w:t>なる。重複部分はピラミッドの</w:t>
      </w:r>
      <w:r w:rsidR="00F728DE">
        <w:rPr>
          <w:rFonts w:hint="eastAsia"/>
          <w:sz w:val="24"/>
          <w:szCs w:val="24"/>
        </w:rPr>
        <w:t>底辺</w:t>
      </w:r>
      <w:r w:rsidR="002A60CD" w:rsidRPr="008C6EEC">
        <w:rPr>
          <w:rFonts w:hint="eastAsia"/>
          <w:sz w:val="24"/>
          <w:szCs w:val="24"/>
        </w:rPr>
        <w:t>の</w:t>
      </w:r>
      <w:r w:rsidR="00CD0B60" w:rsidRPr="008C6EEC">
        <w:rPr>
          <w:rFonts w:hint="eastAsia"/>
          <w:sz w:val="24"/>
          <w:szCs w:val="24"/>
        </w:rPr>
        <w:t>1/2</w:t>
      </w:r>
      <w:r w:rsidR="00CD0B60" w:rsidRPr="008C6EEC">
        <w:rPr>
          <w:rFonts w:hint="eastAsia"/>
          <w:sz w:val="24"/>
          <w:szCs w:val="24"/>
        </w:rPr>
        <w:t>の長さから</w:t>
      </w:r>
      <w:r w:rsidR="00CD0B60" w:rsidRPr="008C6EEC">
        <w:rPr>
          <w:rFonts w:hint="eastAsia"/>
          <w:sz w:val="24"/>
          <w:szCs w:val="24"/>
        </w:rPr>
        <w:t>13</w:t>
      </w:r>
      <w:r w:rsidR="00CD0B60" w:rsidRPr="008C6EEC">
        <w:rPr>
          <w:rFonts w:hint="eastAsia"/>
          <w:sz w:val="24"/>
          <w:szCs w:val="24"/>
        </w:rPr>
        <w:t>段目の底辺の</w:t>
      </w:r>
      <w:r w:rsidR="00CD0B60" w:rsidRPr="008C6EEC">
        <w:rPr>
          <w:rFonts w:hint="eastAsia"/>
          <w:sz w:val="24"/>
          <w:szCs w:val="24"/>
        </w:rPr>
        <w:t>1/2</w:t>
      </w:r>
      <w:r w:rsidR="00CD0B60" w:rsidRPr="008C6EEC">
        <w:rPr>
          <w:rFonts w:hint="eastAsia"/>
          <w:sz w:val="24"/>
          <w:szCs w:val="24"/>
        </w:rPr>
        <w:t>の長</w:t>
      </w:r>
      <w:bookmarkStart w:id="159" w:name="_Hlk96070885"/>
      <w:r w:rsidR="00CD0B60" w:rsidRPr="008C6EEC">
        <w:rPr>
          <w:rFonts w:hint="eastAsia"/>
          <w:b/>
          <w:sz w:val="24"/>
          <w:szCs w:val="24"/>
        </w:rPr>
        <w:t>さ</w:t>
      </w:r>
      <w:bookmarkEnd w:id="159"/>
      <w:r w:rsidR="00CD0B60" w:rsidRPr="008C6EEC">
        <w:rPr>
          <w:rFonts w:hint="eastAsia"/>
          <w:b/>
          <w:sz w:val="24"/>
          <w:szCs w:val="24"/>
        </w:rPr>
        <w:t>を</w:t>
      </w:r>
      <w:r w:rsidR="003166C6" w:rsidRPr="00A72B0E">
        <w:rPr>
          <w:rFonts w:hint="eastAsia"/>
          <w:bCs/>
          <w:sz w:val="24"/>
          <w:szCs w:val="24"/>
        </w:rPr>
        <w:t>除いた</w:t>
      </w:r>
      <w:r w:rsidR="00CD0B60" w:rsidRPr="00A72B0E">
        <w:rPr>
          <w:rFonts w:hint="eastAsia"/>
          <w:bCs/>
          <w:sz w:val="24"/>
          <w:szCs w:val="24"/>
        </w:rPr>
        <w:t>数値</w:t>
      </w:r>
      <w:r w:rsidR="003166C6" w:rsidRPr="00A72B0E">
        <w:rPr>
          <w:rFonts w:hint="eastAsia"/>
          <w:bCs/>
          <w:sz w:val="24"/>
          <w:szCs w:val="24"/>
        </w:rPr>
        <w:t>に</w:t>
      </w:r>
      <w:r w:rsidR="00CD0B60" w:rsidRPr="00A72B0E">
        <w:rPr>
          <w:rFonts w:hint="eastAsia"/>
          <w:bCs/>
          <w:sz w:val="24"/>
          <w:szCs w:val="24"/>
        </w:rPr>
        <w:t>なり</w:t>
      </w:r>
      <w:r w:rsidR="00CD0B60" w:rsidRPr="00A72B0E">
        <w:rPr>
          <w:rFonts w:hint="eastAsia"/>
          <w:bCs/>
          <w:sz w:val="24"/>
          <w:szCs w:val="24"/>
        </w:rPr>
        <w:t>(46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t>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lastRenderedPageBreak/>
        <w:t>40</w:t>
      </w:r>
      <w:r w:rsidR="00CD0B60" w:rsidRPr="00A72B0E">
        <w:rPr>
          <w:rFonts w:hint="eastAsia"/>
          <w:bCs/>
          <w:sz w:val="24"/>
          <w:szCs w:val="24"/>
        </w:rPr>
        <w:t>辺</w:t>
      </w:r>
      <w:r w:rsidR="00CD0B60" w:rsidRPr="00A72B0E">
        <w:rPr>
          <w:rFonts w:hint="eastAsia"/>
          <w:bCs/>
          <w:sz w:val="24"/>
          <w:szCs w:val="24"/>
        </w:rPr>
        <w:t>)</w:t>
      </w:r>
      <w:r w:rsidR="000932EC" w:rsidRPr="00A72B0E">
        <w:rPr>
          <w:rFonts w:hint="eastAsia"/>
          <w:bCs/>
          <w:sz w:val="24"/>
          <w:szCs w:val="24"/>
        </w:rPr>
        <w:t>に</w:t>
      </w:r>
      <w:r w:rsidR="00CD0B60" w:rsidRPr="00A72B0E">
        <w:rPr>
          <w:rFonts w:hint="eastAsia"/>
          <w:bCs/>
          <w:sz w:val="24"/>
          <w:szCs w:val="24"/>
        </w:rPr>
        <w:t>なる。</w:t>
      </w:r>
      <w:bookmarkStart w:id="160" w:name="_Hlk28156514"/>
      <w:r w:rsidR="00CD0B60" w:rsidRPr="00A72B0E">
        <w:rPr>
          <w:rFonts w:hint="eastAsia"/>
          <w:bCs/>
          <w:sz w:val="24"/>
          <w:szCs w:val="24"/>
        </w:rPr>
        <w:t>突出部分</w:t>
      </w:r>
      <w:bookmarkEnd w:id="160"/>
      <w:r w:rsidR="00CD0B60" w:rsidRPr="00A72B0E">
        <w:rPr>
          <w:rFonts w:hint="eastAsia"/>
          <w:bCs/>
          <w:sz w:val="24"/>
          <w:szCs w:val="24"/>
        </w:rPr>
        <w:t>の長さはピラミッドと</w:t>
      </w:r>
      <w:bookmarkStart w:id="161" w:name="_Hlk28156594"/>
      <w:r w:rsidR="00CD0B60" w:rsidRPr="00A72B0E">
        <w:rPr>
          <w:rFonts w:hint="eastAsia"/>
          <w:bCs/>
          <w:sz w:val="24"/>
          <w:szCs w:val="24"/>
        </w:rPr>
        <w:t>の重複部分を除いた長さである</w:t>
      </w:r>
      <w:r w:rsidR="00CD0B60" w:rsidRPr="008C6EEC">
        <w:rPr>
          <w:rFonts w:hint="eastAsia"/>
          <w:b/>
          <w:sz w:val="24"/>
          <w:szCs w:val="24"/>
        </w:rPr>
        <w:t>ため（</w:t>
      </w:r>
      <w:r w:rsidR="00CD0B60" w:rsidRPr="008C6EEC">
        <w:rPr>
          <w:rFonts w:hint="eastAsia"/>
          <w:b/>
          <w:sz w:val="24"/>
          <w:szCs w:val="24"/>
        </w:rPr>
        <w:t>54</w:t>
      </w:r>
      <w:r w:rsidR="00CD0B60" w:rsidRPr="008C6EEC">
        <w:rPr>
          <w:rFonts w:hint="eastAsia"/>
          <w:b/>
          <w:sz w:val="24"/>
          <w:szCs w:val="24"/>
        </w:rPr>
        <w:t>辺－</w:t>
      </w:r>
      <w:r w:rsidR="00CD0B60" w:rsidRPr="008C6EEC">
        <w:rPr>
          <w:rFonts w:hint="eastAsia"/>
          <w:b/>
          <w:sz w:val="24"/>
          <w:szCs w:val="24"/>
        </w:rPr>
        <w:t>40</w:t>
      </w:r>
      <w:r w:rsidR="00CD0B60" w:rsidRPr="008C6EEC">
        <w:rPr>
          <w:rFonts w:hint="eastAsia"/>
          <w:b/>
          <w:sz w:val="24"/>
          <w:szCs w:val="24"/>
        </w:rPr>
        <w:t>辺＝</w:t>
      </w:r>
      <w:r w:rsidR="00CD0B60" w:rsidRPr="008C6EEC">
        <w:rPr>
          <w:rFonts w:hint="eastAsia"/>
          <w:b/>
          <w:sz w:val="24"/>
          <w:szCs w:val="24"/>
        </w:rPr>
        <w:t>14</w:t>
      </w:r>
      <w:r w:rsidR="00CD0B60" w:rsidRPr="008C6EEC">
        <w:rPr>
          <w:rFonts w:hint="eastAsia"/>
          <w:b/>
          <w:sz w:val="24"/>
          <w:szCs w:val="24"/>
        </w:rPr>
        <w:t>辺、</w:t>
      </w:r>
      <w:r w:rsidR="00683516">
        <w:rPr>
          <w:rFonts w:hint="eastAsia"/>
          <w:b/>
          <w:sz w:val="24"/>
          <w:szCs w:val="24"/>
        </w:rPr>
        <w:t>2.47</w:t>
      </w:r>
      <w:r w:rsidR="00683516">
        <w:rPr>
          <w:rFonts w:hint="eastAsia"/>
          <w:b/>
          <w:sz w:val="24"/>
          <w:szCs w:val="24"/>
        </w:rPr>
        <w:t>ｍ×</w:t>
      </w:r>
      <w:r w:rsidR="00683516">
        <w:rPr>
          <w:rFonts w:hint="eastAsia"/>
          <w:b/>
          <w:sz w:val="24"/>
          <w:szCs w:val="24"/>
        </w:rPr>
        <w:t>14</w:t>
      </w:r>
      <w:r w:rsidR="00683516">
        <w:rPr>
          <w:rFonts w:hint="eastAsia"/>
          <w:b/>
          <w:sz w:val="24"/>
          <w:szCs w:val="24"/>
        </w:rPr>
        <w:t>辺＝</w:t>
      </w:r>
      <w:r w:rsidR="00CD0B60" w:rsidRPr="008C6EEC">
        <w:rPr>
          <w:rFonts w:hint="eastAsia"/>
          <w:b/>
          <w:sz w:val="24"/>
          <w:szCs w:val="24"/>
        </w:rPr>
        <w:t>3</w:t>
      </w:r>
      <w:r w:rsidR="00683516">
        <w:rPr>
          <w:rFonts w:hint="eastAsia"/>
          <w:b/>
          <w:sz w:val="24"/>
          <w:szCs w:val="24"/>
        </w:rPr>
        <w:t>4.58</w:t>
      </w:r>
      <w:r w:rsidR="00CD0B60" w:rsidRPr="008C6EEC">
        <w:rPr>
          <w:rFonts w:hint="eastAsia"/>
          <w:b/>
          <w:sz w:val="24"/>
          <w:szCs w:val="24"/>
        </w:rPr>
        <w:t>ｍ）</w:t>
      </w:r>
      <w:r w:rsidR="000932EC">
        <w:rPr>
          <w:rFonts w:hint="eastAsia"/>
          <w:b/>
          <w:sz w:val="24"/>
          <w:szCs w:val="24"/>
        </w:rPr>
        <w:t>に</w:t>
      </w:r>
      <w:r w:rsidR="00CD0B60" w:rsidRPr="008C6EEC">
        <w:rPr>
          <w:rFonts w:hint="eastAsia"/>
          <w:b/>
          <w:sz w:val="24"/>
          <w:szCs w:val="24"/>
        </w:rPr>
        <w:t>なる</w:t>
      </w:r>
      <w:r w:rsidR="00CD0B60" w:rsidRPr="00F95237">
        <w:rPr>
          <w:rFonts w:hint="eastAsia"/>
          <w:b/>
          <w:sz w:val="24"/>
          <w:szCs w:val="24"/>
        </w:rPr>
        <w:t>（図</w:t>
      </w:r>
      <w:r w:rsidR="00AF0092" w:rsidRPr="00F95237">
        <w:rPr>
          <w:rFonts w:hint="eastAsia"/>
          <w:b/>
          <w:sz w:val="24"/>
          <w:szCs w:val="24"/>
        </w:rPr>
        <w:t>-</w:t>
      </w:r>
      <w:r w:rsidR="002A5228">
        <w:rPr>
          <w:rFonts w:hint="eastAsia"/>
          <w:b/>
          <w:sz w:val="24"/>
          <w:szCs w:val="24"/>
        </w:rPr>
        <w:t>2</w:t>
      </w:r>
      <w:r w:rsidR="004710C9">
        <w:rPr>
          <w:rFonts w:hint="eastAsia"/>
          <w:b/>
          <w:sz w:val="24"/>
          <w:szCs w:val="24"/>
        </w:rPr>
        <w:t>3</w:t>
      </w:r>
      <w:r w:rsidR="00CD0B60" w:rsidRPr="00F95237">
        <w:rPr>
          <w:rFonts w:hint="eastAsia"/>
          <w:b/>
          <w:sz w:val="24"/>
          <w:szCs w:val="24"/>
        </w:rPr>
        <w:t>）。</w:t>
      </w:r>
      <w:bookmarkEnd w:id="161"/>
    </w:p>
    <w:p w14:paraId="0675BC10" w14:textId="3A2A1E2B" w:rsidR="00CD0B60" w:rsidRPr="00A72B0E" w:rsidRDefault="00C13267"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2</w:t>
      </w:r>
      <w:r w:rsidR="00CD0B60" w:rsidRPr="008C6EEC">
        <w:rPr>
          <w:rFonts w:ascii="ＭＳ Ｐゴシック" w:eastAsia="ＭＳ Ｐゴシック" w:hAnsi="ＭＳ Ｐゴシック" w:cs="ＭＳ Ｐゴシック" w:hint="eastAsia"/>
          <w:bCs/>
          <w:sz w:val="24"/>
          <w:szCs w:val="24"/>
        </w:rPr>
        <w:t xml:space="preserve">）　</w:t>
      </w:r>
      <w:r w:rsidR="00CD0B60" w:rsidRPr="00A72B0E">
        <w:rPr>
          <w:rFonts w:hint="eastAsia"/>
          <w:bCs/>
          <w:sz w:val="24"/>
          <w:szCs w:val="24"/>
        </w:rPr>
        <w:t>第</w:t>
      </w:r>
      <w:r w:rsidR="00CD0B60" w:rsidRPr="00A72B0E">
        <w:rPr>
          <w:rFonts w:hint="eastAsia"/>
          <w:bCs/>
          <w:sz w:val="24"/>
          <w:szCs w:val="24"/>
        </w:rPr>
        <w:t>2</w:t>
      </w:r>
      <w:r w:rsidR="00CD0B60" w:rsidRPr="00A72B0E">
        <w:rPr>
          <w:rFonts w:hint="eastAsia"/>
          <w:bCs/>
          <w:sz w:val="24"/>
          <w:szCs w:val="24"/>
        </w:rPr>
        <w:t>運搬路をピラミッドの</w:t>
      </w:r>
      <w:r w:rsidR="00CD0B60" w:rsidRPr="00A72B0E">
        <w:rPr>
          <w:rFonts w:hint="eastAsia"/>
          <w:bCs/>
          <w:sz w:val="24"/>
          <w:szCs w:val="24"/>
        </w:rPr>
        <w:t>3</w:t>
      </w:r>
      <w:r w:rsidR="00CD0B60" w:rsidRPr="00A72B0E">
        <w:rPr>
          <w:rFonts w:hint="eastAsia"/>
          <w:bCs/>
          <w:sz w:val="24"/>
          <w:szCs w:val="24"/>
        </w:rPr>
        <w:t>面に設置する方法について</w:t>
      </w:r>
    </w:p>
    <w:p w14:paraId="6DBC7313" w14:textId="77777777" w:rsidR="00CD0B60" w:rsidRPr="00A72B0E" w:rsidRDefault="00CD0B60" w:rsidP="007E653E">
      <w:pPr>
        <w:rPr>
          <w:bCs/>
          <w:color w:val="FF0000"/>
          <w:sz w:val="24"/>
          <w:szCs w:val="24"/>
        </w:rPr>
      </w:pPr>
      <w:r w:rsidRPr="00A72B0E">
        <w:rPr>
          <w:rFonts w:hint="eastAsia"/>
          <w:bCs/>
          <w:sz w:val="24"/>
          <w:szCs w:val="24"/>
        </w:rPr>
        <w:t>突出部分を構築するための石を節約するために、第</w:t>
      </w:r>
      <w:r w:rsidRPr="00A72B0E">
        <w:rPr>
          <w:rFonts w:hint="eastAsia"/>
          <w:bCs/>
          <w:sz w:val="24"/>
          <w:szCs w:val="24"/>
        </w:rPr>
        <w:t>2</w:t>
      </w:r>
      <w:r w:rsidRPr="00A72B0E">
        <w:rPr>
          <w:rFonts w:hint="eastAsia"/>
          <w:bCs/>
          <w:sz w:val="24"/>
          <w:szCs w:val="24"/>
        </w:rPr>
        <w:t>運搬路をピラミッドの</w:t>
      </w:r>
      <w:r w:rsidRPr="00A72B0E">
        <w:rPr>
          <w:rFonts w:hint="eastAsia"/>
          <w:bCs/>
          <w:sz w:val="24"/>
          <w:szCs w:val="24"/>
        </w:rPr>
        <w:t>3</w:t>
      </w:r>
      <w:r w:rsidRPr="00A72B0E">
        <w:rPr>
          <w:rFonts w:hint="eastAsia"/>
          <w:bCs/>
          <w:sz w:val="24"/>
          <w:szCs w:val="24"/>
        </w:rPr>
        <w:t>面に密接して設置する場合、ピラミッドの構造に合わせた運搬路を設計する必要がある。</w:t>
      </w:r>
      <w:bookmarkStart w:id="162" w:name="_Hlk88488093"/>
    </w:p>
    <w:bookmarkEnd w:id="162"/>
    <w:p w14:paraId="392F35F0" w14:textId="77777777" w:rsidR="00683516" w:rsidRDefault="00CD0B60" w:rsidP="00425D40">
      <w:pPr>
        <w:rPr>
          <w:bCs/>
          <w:sz w:val="24"/>
          <w:szCs w:val="24"/>
        </w:rPr>
      </w:pPr>
      <w:r w:rsidRPr="00A72B0E">
        <w:rPr>
          <w:rFonts w:hint="eastAsia"/>
          <w:bCs/>
          <w:sz w:val="24"/>
          <w:szCs w:val="24"/>
        </w:rPr>
        <w:t>ピラミッドの高さと底辺の関係は、高さの</w:t>
      </w:r>
      <w:r w:rsidRPr="00A72B0E">
        <w:rPr>
          <w:rFonts w:hint="eastAsia"/>
          <w:bCs/>
          <w:sz w:val="24"/>
          <w:szCs w:val="24"/>
        </w:rPr>
        <w:t>1</w:t>
      </w:r>
      <w:r w:rsidRPr="00A72B0E">
        <w:rPr>
          <w:rFonts w:hint="eastAsia"/>
          <w:bCs/>
          <w:sz w:val="24"/>
          <w:szCs w:val="24"/>
        </w:rPr>
        <w:t>高に対して辺の長さの差は</w:t>
      </w:r>
      <w:r w:rsidRPr="00A72B0E">
        <w:rPr>
          <w:rFonts w:hint="eastAsia"/>
          <w:bCs/>
          <w:sz w:val="24"/>
          <w:szCs w:val="24"/>
        </w:rPr>
        <w:t>1</w:t>
      </w:r>
      <w:r w:rsidRPr="00A72B0E">
        <w:rPr>
          <w:rFonts w:hint="eastAsia"/>
          <w:bCs/>
          <w:sz w:val="24"/>
          <w:szCs w:val="24"/>
        </w:rPr>
        <w:t>辺で、片側では</w:t>
      </w:r>
      <w:r w:rsidRPr="00A72B0E">
        <w:rPr>
          <w:rFonts w:hint="eastAsia"/>
          <w:bCs/>
          <w:sz w:val="24"/>
          <w:szCs w:val="24"/>
        </w:rPr>
        <w:t>0.5</w:t>
      </w:r>
      <w:r w:rsidRPr="00A72B0E">
        <w:rPr>
          <w:rFonts w:hint="eastAsia"/>
          <w:bCs/>
          <w:sz w:val="24"/>
          <w:szCs w:val="24"/>
        </w:rPr>
        <w:t>辺</w:t>
      </w:r>
      <w:r w:rsidR="003166C6" w:rsidRPr="00A72B0E">
        <w:rPr>
          <w:rFonts w:hint="eastAsia"/>
          <w:bCs/>
          <w:sz w:val="24"/>
          <w:szCs w:val="24"/>
        </w:rPr>
        <w:t>に</w:t>
      </w:r>
      <w:r w:rsidRPr="00A72B0E">
        <w:rPr>
          <w:rFonts w:hint="eastAsia"/>
          <w:bCs/>
          <w:sz w:val="24"/>
          <w:szCs w:val="24"/>
        </w:rPr>
        <w:t>なる。この関係を基に、勾配を</w:t>
      </w:r>
      <w:r w:rsidRPr="00A72B0E">
        <w:rPr>
          <w:rFonts w:hint="eastAsia"/>
          <w:bCs/>
          <w:sz w:val="24"/>
          <w:szCs w:val="24"/>
        </w:rPr>
        <w:t>3.6</w:t>
      </w:r>
      <w:r w:rsidRPr="00A72B0E">
        <w:rPr>
          <w:rFonts w:hint="eastAsia"/>
          <w:bCs/>
          <w:sz w:val="24"/>
          <w:szCs w:val="24"/>
        </w:rPr>
        <w:t>度にするため、運搬路の幅を高さ×</w:t>
      </w:r>
      <w:r w:rsidRPr="00A72B0E">
        <w:rPr>
          <w:rFonts w:hint="eastAsia"/>
          <w:bCs/>
          <w:sz w:val="24"/>
          <w:szCs w:val="24"/>
        </w:rPr>
        <w:t>0.5</w:t>
      </w:r>
      <w:r w:rsidRPr="00A72B0E">
        <w:rPr>
          <w:rFonts w:hint="eastAsia"/>
          <w:bCs/>
          <w:sz w:val="24"/>
          <w:szCs w:val="24"/>
        </w:rPr>
        <w:t>辺として、高さと底辺の長さを変えて設計をした。</w:t>
      </w:r>
      <w:r w:rsidRPr="00A72B0E">
        <w:rPr>
          <w:rFonts w:hint="eastAsia"/>
          <w:bCs/>
          <w:sz w:val="24"/>
          <w:szCs w:val="24"/>
        </w:rPr>
        <w:t>34</w:t>
      </w:r>
      <w:r w:rsidRPr="00A72B0E">
        <w:rPr>
          <w:rFonts w:hint="eastAsia"/>
          <w:bCs/>
          <w:sz w:val="24"/>
          <w:szCs w:val="24"/>
        </w:rPr>
        <w:t>段目から</w:t>
      </w:r>
      <w:r w:rsidRPr="00A72B0E">
        <w:rPr>
          <w:rFonts w:hint="eastAsia"/>
          <w:bCs/>
          <w:sz w:val="24"/>
          <w:szCs w:val="24"/>
        </w:rPr>
        <w:t>93</w:t>
      </w:r>
      <w:r w:rsidRPr="00A72B0E">
        <w:rPr>
          <w:rFonts w:hint="eastAsia"/>
          <w:bCs/>
          <w:sz w:val="24"/>
          <w:szCs w:val="24"/>
        </w:rPr>
        <w:t>段目までは、（幅</w:t>
      </w:r>
      <w:r w:rsidRPr="00A72B0E">
        <w:rPr>
          <w:rFonts w:hint="eastAsia"/>
          <w:bCs/>
          <w:sz w:val="24"/>
          <w:szCs w:val="24"/>
        </w:rPr>
        <w:t>1.5</w:t>
      </w:r>
      <w:r w:rsidRPr="00A72B0E">
        <w:rPr>
          <w:rFonts w:hint="eastAsia"/>
          <w:bCs/>
          <w:sz w:val="24"/>
          <w:szCs w:val="24"/>
        </w:rPr>
        <w:t>辺、底辺</w:t>
      </w:r>
      <w:r w:rsidRPr="00A72B0E">
        <w:rPr>
          <w:rFonts w:hint="eastAsia"/>
          <w:bCs/>
          <w:sz w:val="24"/>
          <w:szCs w:val="24"/>
        </w:rPr>
        <w:t>30</w:t>
      </w:r>
      <w:r w:rsidRPr="00A72B0E">
        <w:rPr>
          <w:rFonts w:hint="eastAsia"/>
          <w:bCs/>
          <w:sz w:val="24"/>
          <w:szCs w:val="24"/>
        </w:rPr>
        <w:t>辺、高さ</w:t>
      </w:r>
      <w:r w:rsidRPr="00A72B0E">
        <w:rPr>
          <w:rFonts w:hint="eastAsia"/>
          <w:bCs/>
          <w:sz w:val="24"/>
          <w:szCs w:val="24"/>
        </w:rPr>
        <w:t>3</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度）の運搬路を基本形⑦として、</w:t>
      </w:r>
      <w:r w:rsidRPr="00A72B0E">
        <w:rPr>
          <w:rFonts w:hint="eastAsia"/>
          <w:bCs/>
          <w:sz w:val="24"/>
          <w:szCs w:val="24"/>
        </w:rPr>
        <w:t>20</w:t>
      </w:r>
      <w:r w:rsidRPr="00A72B0E">
        <w:rPr>
          <w:rFonts w:hint="eastAsia"/>
          <w:bCs/>
          <w:sz w:val="24"/>
          <w:szCs w:val="24"/>
        </w:rPr>
        <w:t>基設置する。</w:t>
      </w:r>
      <w:r w:rsidRPr="00A72B0E">
        <w:rPr>
          <w:rFonts w:hint="eastAsia"/>
          <w:bCs/>
          <w:sz w:val="24"/>
          <w:szCs w:val="24"/>
        </w:rPr>
        <w:t>24</w:t>
      </w:r>
      <w:r w:rsidRPr="00A72B0E">
        <w:rPr>
          <w:rFonts w:hint="eastAsia"/>
          <w:bCs/>
          <w:sz w:val="24"/>
          <w:szCs w:val="24"/>
        </w:rPr>
        <w:t>段目から</w:t>
      </w:r>
      <w:r w:rsidRPr="00A72B0E">
        <w:rPr>
          <w:rFonts w:hint="eastAsia"/>
          <w:bCs/>
          <w:sz w:val="24"/>
          <w:szCs w:val="24"/>
        </w:rPr>
        <w:t>33</w:t>
      </w:r>
      <w:r w:rsidRPr="00A72B0E">
        <w:rPr>
          <w:rFonts w:hint="eastAsia"/>
          <w:bCs/>
          <w:sz w:val="24"/>
          <w:szCs w:val="24"/>
        </w:rPr>
        <w:t>段目までは、（幅</w:t>
      </w:r>
      <w:r w:rsidRPr="00A72B0E">
        <w:rPr>
          <w:rFonts w:hint="eastAsia"/>
          <w:bCs/>
          <w:sz w:val="24"/>
          <w:szCs w:val="24"/>
        </w:rPr>
        <w:t>1</w:t>
      </w:r>
      <w:r w:rsidRPr="00A72B0E">
        <w:rPr>
          <w:rFonts w:hint="eastAsia"/>
          <w:bCs/>
          <w:sz w:val="24"/>
          <w:szCs w:val="24"/>
        </w:rPr>
        <w:t>辺、底辺</w:t>
      </w:r>
      <w:r w:rsidRPr="00A72B0E">
        <w:rPr>
          <w:rFonts w:hint="eastAsia"/>
          <w:bCs/>
          <w:sz w:val="24"/>
          <w:szCs w:val="24"/>
        </w:rPr>
        <w:t>20</w:t>
      </w:r>
      <w:r w:rsidRPr="00A72B0E">
        <w:rPr>
          <w:rFonts w:hint="eastAsia"/>
          <w:bCs/>
          <w:sz w:val="24"/>
          <w:szCs w:val="24"/>
        </w:rPr>
        <w:t>辺、高さ</w:t>
      </w:r>
      <w:r w:rsidRPr="00A72B0E">
        <w:rPr>
          <w:rFonts w:hint="eastAsia"/>
          <w:bCs/>
          <w:sz w:val="24"/>
          <w:szCs w:val="24"/>
        </w:rPr>
        <w:t>2</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度）の運搬路を基本形⑥として</w:t>
      </w:r>
      <w:r w:rsidRPr="00A72B0E">
        <w:rPr>
          <w:rFonts w:hint="eastAsia"/>
          <w:bCs/>
          <w:sz w:val="24"/>
          <w:szCs w:val="24"/>
        </w:rPr>
        <w:t>5</w:t>
      </w:r>
      <w:r w:rsidRPr="00A72B0E">
        <w:rPr>
          <w:rFonts w:hint="eastAsia"/>
          <w:bCs/>
          <w:sz w:val="24"/>
          <w:szCs w:val="24"/>
        </w:rPr>
        <w:t>基を設置する。しかし、</w:t>
      </w:r>
      <w:r w:rsidRPr="00A72B0E">
        <w:rPr>
          <w:rFonts w:hint="eastAsia"/>
          <w:bCs/>
          <w:sz w:val="24"/>
          <w:szCs w:val="24"/>
        </w:rPr>
        <w:t>13</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段目まで</w:t>
      </w:r>
      <w:bookmarkStart w:id="163" w:name="_Hlk88221895"/>
      <w:r w:rsidRPr="00A72B0E">
        <w:rPr>
          <w:rFonts w:hint="eastAsia"/>
          <w:bCs/>
          <w:sz w:val="24"/>
          <w:szCs w:val="24"/>
        </w:rPr>
        <w:t>の運搬路を、高さと底辺の関係を基に設計すると（</w:t>
      </w:r>
      <w:r w:rsidR="00683516" w:rsidRPr="00A72B0E">
        <w:rPr>
          <w:rFonts w:hint="eastAsia"/>
          <w:bCs/>
          <w:sz w:val="24"/>
          <w:szCs w:val="24"/>
        </w:rPr>
        <w:t>幅</w:t>
      </w:r>
      <w:r w:rsidR="00683516" w:rsidRPr="00A72B0E">
        <w:rPr>
          <w:rFonts w:hint="eastAsia"/>
          <w:bCs/>
          <w:sz w:val="24"/>
          <w:szCs w:val="24"/>
        </w:rPr>
        <w:t>0.5</w:t>
      </w:r>
      <w:r w:rsidR="00683516" w:rsidRPr="00A72B0E">
        <w:rPr>
          <w:rFonts w:hint="eastAsia"/>
          <w:bCs/>
          <w:sz w:val="24"/>
          <w:szCs w:val="24"/>
        </w:rPr>
        <w:t>辺、</w:t>
      </w:r>
      <w:r w:rsidRPr="00A72B0E">
        <w:rPr>
          <w:rFonts w:hint="eastAsia"/>
          <w:bCs/>
          <w:sz w:val="24"/>
          <w:szCs w:val="24"/>
        </w:rPr>
        <w:t>底辺</w:t>
      </w:r>
      <w:r w:rsidRPr="00A72B0E">
        <w:rPr>
          <w:rFonts w:hint="eastAsia"/>
          <w:bCs/>
          <w:sz w:val="24"/>
          <w:szCs w:val="24"/>
        </w:rPr>
        <w:t>10</w:t>
      </w:r>
      <w:r w:rsidRPr="00A72B0E">
        <w:rPr>
          <w:rFonts w:hint="eastAsia"/>
          <w:bCs/>
          <w:sz w:val="24"/>
          <w:szCs w:val="24"/>
        </w:rPr>
        <w:t>辺、高さ</w:t>
      </w:r>
      <w:r w:rsidRPr="00A72B0E">
        <w:rPr>
          <w:rFonts w:hint="eastAsia"/>
          <w:bCs/>
          <w:sz w:val="24"/>
          <w:szCs w:val="24"/>
        </w:rPr>
        <w:t>1</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w:t>
      </w:r>
      <w:bookmarkStart w:id="164" w:name="_Hlk88222226"/>
      <w:bookmarkEnd w:id="163"/>
      <w:r w:rsidR="007824B2" w:rsidRPr="00A72B0E">
        <w:rPr>
          <w:rFonts w:hint="eastAsia"/>
          <w:bCs/>
          <w:sz w:val="24"/>
          <w:szCs w:val="24"/>
        </w:rPr>
        <w:t>に</w:t>
      </w:r>
      <w:r w:rsidRPr="00A72B0E">
        <w:rPr>
          <w:rFonts w:hint="eastAsia"/>
          <w:bCs/>
          <w:sz w:val="24"/>
          <w:szCs w:val="24"/>
        </w:rPr>
        <w:t>なり、</w:t>
      </w:r>
      <w:r w:rsidR="00425D40" w:rsidRPr="00A72B0E">
        <w:rPr>
          <w:rFonts w:hint="eastAsia"/>
          <w:bCs/>
          <w:sz w:val="24"/>
          <w:szCs w:val="24"/>
        </w:rPr>
        <w:t>幅が</w:t>
      </w:r>
      <w:r w:rsidRPr="00A72B0E">
        <w:rPr>
          <w:rFonts w:hint="eastAsia"/>
          <w:bCs/>
          <w:sz w:val="24"/>
          <w:szCs w:val="24"/>
        </w:rPr>
        <w:t>狭く</w:t>
      </w:r>
      <w:r w:rsidR="00425D40" w:rsidRPr="00A72B0E">
        <w:rPr>
          <w:rFonts w:hint="eastAsia"/>
          <w:bCs/>
          <w:sz w:val="24"/>
          <w:szCs w:val="24"/>
        </w:rPr>
        <w:t>なる。その解決のため</w:t>
      </w:r>
      <w:r w:rsidRPr="00A72B0E">
        <w:rPr>
          <w:rFonts w:hint="eastAsia"/>
          <w:bCs/>
          <w:sz w:val="24"/>
          <w:szCs w:val="24"/>
        </w:rPr>
        <w:t>高さを</w:t>
      </w:r>
      <w:r w:rsidRPr="00A72B0E">
        <w:rPr>
          <w:rFonts w:hint="eastAsia"/>
          <w:bCs/>
          <w:sz w:val="24"/>
          <w:szCs w:val="24"/>
        </w:rPr>
        <w:t>2</w:t>
      </w:r>
      <w:r w:rsidRPr="00A72B0E">
        <w:rPr>
          <w:rFonts w:hint="eastAsia"/>
          <w:bCs/>
          <w:sz w:val="24"/>
          <w:szCs w:val="24"/>
        </w:rPr>
        <w:t>高にすると、</w:t>
      </w:r>
      <w:r w:rsidRPr="00A72B0E">
        <w:rPr>
          <w:rFonts w:hint="eastAsia"/>
          <w:bCs/>
          <w:sz w:val="24"/>
          <w:szCs w:val="24"/>
        </w:rPr>
        <w:t>2</w:t>
      </w:r>
      <w:r w:rsidRPr="00A72B0E">
        <w:rPr>
          <w:rFonts w:hint="eastAsia"/>
          <w:bCs/>
          <w:sz w:val="24"/>
          <w:szCs w:val="24"/>
        </w:rPr>
        <w:t>段上の運搬路とピラミッドの平面との</w:t>
      </w:r>
    </w:p>
    <w:p w14:paraId="2E644E0C" w14:textId="6D2FE539" w:rsidR="00356309" w:rsidRPr="004710C9" w:rsidRDefault="00CD0B60" w:rsidP="00425D40">
      <w:pPr>
        <w:rPr>
          <w:bCs/>
          <w:sz w:val="24"/>
          <w:szCs w:val="24"/>
        </w:rPr>
      </w:pPr>
      <w:r w:rsidRPr="00A72B0E">
        <w:rPr>
          <w:rFonts w:hint="eastAsia"/>
          <w:bCs/>
          <w:sz w:val="24"/>
          <w:szCs w:val="24"/>
        </w:rPr>
        <w:t>間隔は</w:t>
      </w:r>
      <w:r w:rsidRPr="00A72B0E">
        <w:rPr>
          <w:rFonts w:hint="eastAsia"/>
          <w:bCs/>
          <w:sz w:val="24"/>
          <w:szCs w:val="24"/>
        </w:rPr>
        <w:t>0.5</w:t>
      </w:r>
      <w:r w:rsidRPr="00A72B0E">
        <w:rPr>
          <w:rFonts w:hint="eastAsia"/>
          <w:bCs/>
          <w:sz w:val="24"/>
          <w:szCs w:val="24"/>
        </w:rPr>
        <w:t>辺×</w:t>
      </w:r>
      <w:r w:rsidRPr="00A72B0E">
        <w:rPr>
          <w:rFonts w:hint="eastAsia"/>
          <w:bCs/>
          <w:sz w:val="24"/>
          <w:szCs w:val="24"/>
        </w:rPr>
        <w:t>2</w:t>
      </w:r>
      <w:r w:rsidR="00683516">
        <w:rPr>
          <w:rFonts w:hint="eastAsia"/>
          <w:bCs/>
          <w:sz w:val="24"/>
          <w:szCs w:val="24"/>
        </w:rPr>
        <w:t>段</w:t>
      </w:r>
      <w:r w:rsidRPr="00A72B0E">
        <w:rPr>
          <w:rFonts w:hint="eastAsia"/>
          <w:bCs/>
          <w:sz w:val="24"/>
          <w:szCs w:val="24"/>
        </w:rPr>
        <w:t>=1</w:t>
      </w:r>
      <w:r w:rsidRPr="00A72B0E">
        <w:rPr>
          <w:rFonts w:hint="eastAsia"/>
          <w:bCs/>
          <w:sz w:val="24"/>
          <w:szCs w:val="24"/>
        </w:rPr>
        <w:t>辺（</w:t>
      </w:r>
      <w:r w:rsidRPr="00A72B0E">
        <w:rPr>
          <w:rFonts w:hint="eastAsia"/>
          <w:bCs/>
          <w:sz w:val="24"/>
          <w:szCs w:val="24"/>
        </w:rPr>
        <w:t>2.4685</w:t>
      </w:r>
      <w:r w:rsidRPr="00A72B0E">
        <w:rPr>
          <w:rFonts w:hint="eastAsia"/>
          <w:bCs/>
          <w:sz w:val="24"/>
          <w:szCs w:val="24"/>
        </w:rPr>
        <w:t>ｍ）</w:t>
      </w:r>
      <w:r w:rsidR="000932EC" w:rsidRPr="00A72B0E">
        <w:rPr>
          <w:rFonts w:hint="eastAsia"/>
          <w:bCs/>
          <w:sz w:val="24"/>
          <w:szCs w:val="24"/>
        </w:rPr>
        <w:t>に</w:t>
      </w:r>
      <w:r w:rsidRPr="00A72B0E">
        <w:rPr>
          <w:rFonts w:hint="eastAsia"/>
          <w:bCs/>
          <w:sz w:val="24"/>
          <w:szCs w:val="24"/>
        </w:rPr>
        <w:t>なり、幅が</w:t>
      </w:r>
      <w:r w:rsidRPr="00A72B0E">
        <w:rPr>
          <w:rFonts w:hint="eastAsia"/>
          <w:bCs/>
          <w:sz w:val="24"/>
          <w:szCs w:val="24"/>
        </w:rPr>
        <w:t>1</w:t>
      </w:r>
      <w:r w:rsidRPr="00A72B0E">
        <w:rPr>
          <w:rFonts w:hint="eastAsia"/>
          <w:bCs/>
          <w:sz w:val="24"/>
          <w:szCs w:val="24"/>
        </w:rPr>
        <w:t>辺の運搬路を設置できる。しかし、段数が</w:t>
      </w:r>
      <w:r w:rsidRPr="00A72B0E">
        <w:rPr>
          <w:rFonts w:hint="eastAsia"/>
          <w:bCs/>
          <w:sz w:val="24"/>
          <w:szCs w:val="24"/>
        </w:rPr>
        <w:t>11</w:t>
      </w:r>
      <w:r w:rsidRPr="00A72B0E">
        <w:rPr>
          <w:rFonts w:hint="eastAsia"/>
          <w:bCs/>
          <w:sz w:val="24"/>
          <w:szCs w:val="24"/>
        </w:rPr>
        <w:t>段のため、</w:t>
      </w:r>
      <w:r w:rsidR="00D9686C" w:rsidRPr="00A72B0E">
        <w:rPr>
          <w:rFonts w:hint="eastAsia"/>
          <w:bCs/>
          <w:sz w:val="24"/>
          <w:szCs w:val="24"/>
        </w:rPr>
        <w:t>運搬路</w:t>
      </w:r>
      <w:r w:rsidRPr="00A72B0E">
        <w:rPr>
          <w:rFonts w:hint="eastAsia"/>
          <w:bCs/>
          <w:sz w:val="24"/>
          <w:szCs w:val="24"/>
        </w:rPr>
        <w:t>を</w:t>
      </w:r>
      <w:r w:rsidRPr="00A72B0E">
        <w:rPr>
          <w:rFonts w:hint="eastAsia"/>
          <w:bCs/>
          <w:sz w:val="24"/>
          <w:szCs w:val="24"/>
        </w:rPr>
        <w:t>2</w:t>
      </w:r>
      <w:r w:rsidRPr="00A72B0E">
        <w:rPr>
          <w:rFonts w:hint="eastAsia"/>
          <w:bCs/>
          <w:sz w:val="24"/>
          <w:szCs w:val="24"/>
        </w:rPr>
        <w:t>高にするために、設置範囲を</w:t>
      </w:r>
      <w:r w:rsidRPr="00A72B0E">
        <w:rPr>
          <w:rFonts w:hint="eastAsia"/>
          <w:bCs/>
          <w:sz w:val="24"/>
          <w:szCs w:val="24"/>
        </w:rPr>
        <w:t>1</w:t>
      </w:r>
      <w:r w:rsidR="00683516">
        <w:rPr>
          <w:rFonts w:hint="eastAsia"/>
          <w:bCs/>
          <w:sz w:val="24"/>
          <w:szCs w:val="24"/>
        </w:rPr>
        <w:t>2</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w:t>
      </w:r>
      <w:r w:rsidR="00683516">
        <w:rPr>
          <w:rFonts w:hint="eastAsia"/>
          <w:bCs/>
          <w:sz w:val="24"/>
          <w:szCs w:val="24"/>
        </w:rPr>
        <w:t>の</w:t>
      </w:r>
      <w:r w:rsidR="00683516">
        <w:rPr>
          <w:rFonts w:hint="eastAsia"/>
          <w:bCs/>
          <w:sz w:val="24"/>
          <w:szCs w:val="24"/>
        </w:rPr>
        <w:t>12</w:t>
      </w:r>
      <w:r w:rsidR="00683516">
        <w:rPr>
          <w:rFonts w:hint="eastAsia"/>
          <w:bCs/>
          <w:sz w:val="24"/>
          <w:szCs w:val="24"/>
        </w:rPr>
        <w:t>段</w:t>
      </w:r>
      <w:r w:rsidRPr="00A72B0E">
        <w:rPr>
          <w:rFonts w:hint="eastAsia"/>
          <w:bCs/>
          <w:sz w:val="24"/>
          <w:szCs w:val="24"/>
        </w:rPr>
        <w:t>とし</w:t>
      </w:r>
      <w:r w:rsidR="00683516">
        <w:rPr>
          <w:rFonts w:hint="eastAsia"/>
          <w:bCs/>
          <w:sz w:val="24"/>
          <w:szCs w:val="24"/>
        </w:rPr>
        <w:t>て、</w:t>
      </w:r>
      <w:r w:rsidR="00452056">
        <w:rPr>
          <w:rFonts w:hint="eastAsia"/>
          <w:bCs/>
          <w:sz w:val="24"/>
          <w:szCs w:val="24"/>
        </w:rPr>
        <w:t>⑤の運搬路を</w:t>
      </w:r>
      <w:r w:rsidR="0069350C">
        <w:rPr>
          <w:rFonts w:hint="eastAsia"/>
          <w:bCs/>
          <w:sz w:val="24"/>
          <w:szCs w:val="24"/>
        </w:rPr>
        <w:t>（幅</w:t>
      </w:r>
      <w:r w:rsidR="0069350C">
        <w:rPr>
          <w:rFonts w:hint="eastAsia"/>
          <w:bCs/>
          <w:sz w:val="24"/>
          <w:szCs w:val="24"/>
        </w:rPr>
        <w:t>1</w:t>
      </w:r>
      <w:r w:rsidR="0069350C">
        <w:rPr>
          <w:rFonts w:hint="eastAsia"/>
          <w:bCs/>
          <w:sz w:val="24"/>
          <w:szCs w:val="24"/>
        </w:rPr>
        <w:t>辺</w:t>
      </w:r>
      <w:r w:rsidR="00585B14">
        <w:rPr>
          <w:rFonts w:hint="eastAsia"/>
          <w:bCs/>
          <w:sz w:val="24"/>
          <w:szCs w:val="24"/>
        </w:rPr>
        <w:t>、底辺</w:t>
      </w:r>
      <w:r w:rsidR="00585B14">
        <w:rPr>
          <w:rFonts w:hint="eastAsia"/>
          <w:bCs/>
          <w:sz w:val="24"/>
          <w:szCs w:val="24"/>
        </w:rPr>
        <w:t>10</w:t>
      </w:r>
      <w:r w:rsidR="00585B14">
        <w:rPr>
          <w:rFonts w:hint="eastAsia"/>
          <w:bCs/>
          <w:sz w:val="24"/>
          <w:szCs w:val="24"/>
        </w:rPr>
        <w:t>辺、高さ</w:t>
      </w:r>
      <w:r w:rsidR="00585B14">
        <w:rPr>
          <w:rFonts w:hint="eastAsia"/>
          <w:bCs/>
          <w:sz w:val="24"/>
          <w:szCs w:val="24"/>
        </w:rPr>
        <w:t>2</w:t>
      </w:r>
      <w:r w:rsidR="00585B14">
        <w:rPr>
          <w:rFonts w:hint="eastAsia"/>
          <w:bCs/>
          <w:sz w:val="24"/>
          <w:szCs w:val="24"/>
        </w:rPr>
        <w:t>高、</w:t>
      </w:r>
      <w:r w:rsidR="00585B14" w:rsidRPr="00A72B0E">
        <w:rPr>
          <w:rFonts w:hint="eastAsia"/>
          <w:bCs/>
          <w:sz w:val="24"/>
          <w:szCs w:val="24"/>
        </w:rPr>
        <w:t>勾配</w:t>
      </w:r>
      <w:r w:rsidR="00585B14" w:rsidRPr="00A72B0E">
        <w:rPr>
          <w:rFonts w:hint="eastAsia"/>
          <w:bCs/>
          <w:sz w:val="24"/>
          <w:szCs w:val="24"/>
        </w:rPr>
        <w:t>7.28</w:t>
      </w:r>
      <w:r w:rsidR="00585B14" w:rsidRPr="00A72B0E">
        <w:rPr>
          <w:rFonts w:hint="eastAsia"/>
          <w:bCs/>
          <w:sz w:val="24"/>
          <w:szCs w:val="24"/>
        </w:rPr>
        <w:t>度</w:t>
      </w:r>
      <w:r w:rsidR="00585B14">
        <w:rPr>
          <w:rFonts w:hint="eastAsia"/>
          <w:bCs/>
          <w:sz w:val="24"/>
          <w:szCs w:val="24"/>
        </w:rPr>
        <w:t>）として</w:t>
      </w:r>
      <w:r w:rsidR="00452056">
        <w:rPr>
          <w:rFonts w:hint="eastAsia"/>
          <w:bCs/>
          <w:sz w:val="24"/>
          <w:szCs w:val="24"/>
        </w:rPr>
        <w:t>6</w:t>
      </w:r>
      <w:r w:rsidR="00452056">
        <w:rPr>
          <w:rFonts w:hint="eastAsia"/>
          <w:bCs/>
          <w:sz w:val="24"/>
          <w:szCs w:val="24"/>
        </w:rPr>
        <w:t>基</w:t>
      </w:r>
      <w:r w:rsidR="00585B14">
        <w:rPr>
          <w:rFonts w:hint="eastAsia"/>
          <w:bCs/>
          <w:sz w:val="24"/>
          <w:szCs w:val="24"/>
        </w:rPr>
        <w:t>を</w:t>
      </w:r>
      <w:r w:rsidR="00452056">
        <w:rPr>
          <w:rFonts w:hint="eastAsia"/>
          <w:bCs/>
          <w:sz w:val="24"/>
          <w:szCs w:val="24"/>
        </w:rPr>
        <w:t>設置</w:t>
      </w:r>
      <w:r w:rsidR="00585B14">
        <w:rPr>
          <w:rFonts w:hint="eastAsia"/>
          <w:bCs/>
          <w:sz w:val="24"/>
          <w:szCs w:val="24"/>
        </w:rPr>
        <w:t>する（図</w:t>
      </w:r>
      <w:r w:rsidR="00585B14">
        <w:rPr>
          <w:rFonts w:hint="eastAsia"/>
          <w:bCs/>
          <w:sz w:val="24"/>
          <w:szCs w:val="24"/>
        </w:rPr>
        <w:t>-2</w:t>
      </w:r>
      <w:r w:rsidR="004710C9">
        <w:rPr>
          <w:rFonts w:hint="eastAsia"/>
          <w:bCs/>
          <w:sz w:val="24"/>
          <w:szCs w:val="24"/>
        </w:rPr>
        <w:t>4</w:t>
      </w:r>
      <w:r w:rsidR="00585B14">
        <w:rPr>
          <w:rFonts w:hint="eastAsia"/>
          <w:bCs/>
          <w:sz w:val="24"/>
          <w:szCs w:val="24"/>
        </w:rPr>
        <w:t>，</w:t>
      </w:r>
      <w:r w:rsidR="00585B14">
        <w:rPr>
          <w:rFonts w:hint="eastAsia"/>
          <w:bCs/>
          <w:sz w:val="24"/>
          <w:szCs w:val="24"/>
        </w:rPr>
        <w:t>2</w:t>
      </w:r>
      <w:r w:rsidR="004710C9">
        <w:rPr>
          <w:rFonts w:hint="eastAsia"/>
          <w:bCs/>
          <w:sz w:val="24"/>
          <w:szCs w:val="24"/>
        </w:rPr>
        <w:t>5</w:t>
      </w:r>
      <w:r w:rsidR="00585B14">
        <w:rPr>
          <w:rFonts w:hint="eastAsia"/>
          <w:bCs/>
          <w:sz w:val="24"/>
          <w:szCs w:val="24"/>
        </w:rPr>
        <w:t>）</w:t>
      </w:r>
      <w:r w:rsidRPr="00A72B0E">
        <w:rPr>
          <w:rFonts w:hint="eastAsia"/>
          <w:bCs/>
          <w:sz w:val="24"/>
          <w:szCs w:val="24"/>
        </w:rPr>
        <w:t>。</w:t>
      </w:r>
      <w:r w:rsidR="00585B14" w:rsidRPr="00A72B0E">
        <w:rPr>
          <w:rFonts w:hint="eastAsia"/>
          <w:bCs/>
          <w:sz w:val="24"/>
          <w:szCs w:val="24"/>
        </w:rPr>
        <w:t>また、勾配は</w:t>
      </w:r>
      <w:r w:rsidR="00585B14" w:rsidRPr="00A72B0E">
        <w:rPr>
          <w:rFonts w:hint="eastAsia"/>
          <w:bCs/>
          <w:sz w:val="24"/>
          <w:szCs w:val="24"/>
        </w:rPr>
        <w:t>7.28</w:t>
      </w:r>
      <w:r w:rsidR="00585B14" w:rsidRPr="00A72B0E">
        <w:rPr>
          <w:rFonts w:hint="eastAsia"/>
          <w:bCs/>
          <w:sz w:val="24"/>
          <w:szCs w:val="24"/>
        </w:rPr>
        <w:t>度となるため、階段にする。この設計の詳細は考察で述べる。</w:t>
      </w:r>
      <w:r w:rsidR="00585B14" w:rsidRPr="00A72B0E">
        <w:rPr>
          <w:rFonts w:hint="eastAsia"/>
          <w:bCs/>
          <w:color w:val="FF0000"/>
          <w:sz w:val="24"/>
          <w:szCs w:val="24"/>
        </w:rPr>
        <w:t xml:space="preserve">　</w:t>
      </w:r>
    </w:p>
    <w:p w14:paraId="5912EA97" w14:textId="17292B41" w:rsidR="00356309" w:rsidRDefault="00356309" w:rsidP="00356309">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24</w:t>
      </w:r>
      <w:r w:rsidR="00066290">
        <w:fldChar w:fldCharType="end"/>
      </w:r>
    </w:p>
    <w:p w14:paraId="12582D3A" w14:textId="1CEAE2FC" w:rsidR="00585B14" w:rsidRPr="00ED6F28" w:rsidRDefault="00ED6F28" w:rsidP="00356309">
      <w:r>
        <w:rPr>
          <w:noProof/>
        </w:rPr>
        <w:drawing>
          <wp:inline distT="0" distB="0" distL="0" distR="0" wp14:anchorId="5F50FFF2" wp14:editId="5707196A">
            <wp:extent cx="4047356" cy="1698171"/>
            <wp:effectExtent l="0" t="0" r="0" b="0"/>
            <wp:docPr id="13035448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6912" cy="1714768"/>
                    </a:xfrm>
                    <a:prstGeom prst="rect">
                      <a:avLst/>
                    </a:prstGeom>
                    <a:noFill/>
                    <a:ln>
                      <a:noFill/>
                    </a:ln>
                  </pic:spPr>
                </pic:pic>
              </a:graphicData>
            </a:graphic>
          </wp:inline>
        </w:drawing>
      </w:r>
      <w:bookmarkStart w:id="165" w:name="_Hlk46013035"/>
      <w:bookmarkEnd w:id="158"/>
      <w:bookmarkEnd w:id="164"/>
    </w:p>
    <w:p w14:paraId="74AE4D69" w14:textId="0E902059" w:rsidR="00AA547F" w:rsidRDefault="00AA547F" w:rsidP="00AA547F">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25</w:t>
      </w:r>
      <w:r w:rsidR="00066290">
        <w:fldChar w:fldCharType="end"/>
      </w:r>
    </w:p>
    <w:p w14:paraId="66485D27" w14:textId="1A83AE23" w:rsidR="00AA547F" w:rsidRPr="00356309" w:rsidRDefault="002D2518" w:rsidP="00356309">
      <w:pPr>
        <w:rPr>
          <w:b/>
          <w:color w:val="FF0000"/>
          <w:sz w:val="24"/>
          <w:szCs w:val="24"/>
        </w:rPr>
      </w:pPr>
      <w:r>
        <w:rPr>
          <w:noProof/>
        </w:rPr>
        <w:drawing>
          <wp:inline distT="0" distB="0" distL="0" distR="0" wp14:anchorId="48BC3574" wp14:editId="0F25E6FD">
            <wp:extent cx="5934269" cy="1642222"/>
            <wp:effectExtent l="0" t="0" r="0" b="0"/>
            <wp:docPr id="870106964" name="図 2">
              <a:extLst xmlns:a="http://schemas.openxmlformats.org/drawingml/2006/main">
                <a:ext uri="{FF2B5EF4-FFF2-40B4-BE49-F238E27FC236}">
                  <a16:creationId xmlns:a16="http://schemas.microsoft.com/office/drawing/2014/main" id="{11B46AB3-77E6-107A-B113-DC4DFC5A0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1B46AB3-77E6-107A-B113-DC4DFC5A0420}"/>
                        </a:ext>
                      </a:extLst>
                    </pic:cNvPr>
                    <pic:cNvPicPr>
                      <a:picLocks noChangeAspect="1"/>
                    </pic:cNvPicPr>
                  </pic:nvPicPr>
                  <pic:blipFill>
                    <a:blip r:embed="rId37"/>
                    <a:stretch>
                      <a:fillRect/>
                    </a:stretch>
                  </pic:blipFill>
                  <pic:spPr>
                    <a:xfrm>
                      <a:off x="0" y="0"/>
                      <a:ext cx="5945616" cy="1645362"/>
                    </a:xfrm>
                    <a:prstGeom prst="rect">
                      <a:avLst/>
                    </a:prstGeom>
                  </pic:spPr>
                </pic:pic>
              </a:graphicData>
            </a:graphic>
          </wp:inline>
        </w:drawing>
      </w:r>
    </w:p>
    <w:p w14:paraId="5BAA3620" w14:textId="3056A58D" w:rsidR="00CD0B60" w:rsidRPr="00425D40" w:rsidRDefault="00C13267" w:rsidP="00425D40">
      <w:pPr>
        <w:rPr>
          <w:b/>
          <w:sz w:val="24"/>
          <w:szCs w:val="24"/>
        </w:rPr>
      </w:pPr>
      <w:r>
        <w:rPr>
          <w:rFonts w:ascii="ＭＳ Ｐゴシック" w:eastAsia="ＭＳ Ｐゴシック" w:hAnsi="ＭＳ Ｐゴシック" w:cs="ＭＳ Ｐゴシック" w:hint="eastAsia"/>
          <w:bCs/>
          <w:sz w:val="24"/>
          <w:szCs w:val="24"/>
        </w:rPr>
        <w:t>3</w:t>
      </w:r>
      <w:r w:rsidR="00CD0B60" w:rsidRPr="00425D40">
        <w:rPr>
          <w:rFonts w:hint="eastAsia"/>
          <w:b/>
          <w:sz w:val="24"/>
          <w:szCs w:val="24"/>
        </w:rPr>
        <w:t>）</w:t>
      </w:r>
      <w:r w:rsidR="00CD0B60" w:rsidRPr="00425D40">
        <w:rPr>
          <w:rFonts w:hint="eastAsia"/>
          <w:b/>
          <w:sz w:val="24"/>
          <w:szCs w:val="24"/>
        </w:rPr>
        <w:t>3</w:t>
      </w:r>
      <w:r w:rsidR="00CD0B60" w:rsidRPr="00425D40">
        <w:rPr>
          <w:rFonts w:hint="eastAsia"/>
          <w:b/>
          <w:sz w:val="24"/>
          <w:szCs w:val="24"/>
        </w:rPr>
        <w:t>段目から</w:t>
      </w:r>
      <w:r w:rsidR="00452056">
        <w:rPr>
          <w:rFonts w:hint="eastAsia"/>
          <w:b/>
          <w:sz w:val="24"/>
          <w:szCs w:val="24"/>
        </w:rPr>
        <w:t>第</w:t>
      </w:r>
      <w:r w:rsidR="00452056">
        <w:rPr>
          <w:rFonts w:hint="eastAsia"/>
          <w:b/>
          <w:sz w:val="24"/>
          <w:szCs w:val="24"/>
        </w:rPr>
        <w:t>1</w:t>
      </w:r>
      <w:r w:rsidR="00452056">
        <w:rPr>
          <w:rFonts w:hint="eastAsia"/>
          <w:b/>
          <w:sz w:val="24"/>
          <w:szCs w:val="24"/>
        </w:rPr>
        <w:t>運搬路の</w:t>
      </w:r>
      <w:r w:rsidR="00452056">
        <w:rPr>
          <w:rFonts w:hint="eastAsia"/>
          <w:b/>
          <w:sz w:val="24"/>
          <w:szCs w:val="24"/>
        </w:rPr>
        <w:t>13</w:t>
      </w:r>
      <w:r w:rsidR="00452056">
        <w:rPr>
          <w:rFonts w:hint="eastAsia"/>
          <w:b/>
          <w:sz w:val="24"/>
          <w:szCs w:val="24"/>
        </w:rPr>
        <w:t>段目と第</w:t>
      </w:r>
      <w:r w:rsidR="00452056">
        <w:rPr>
          <w:rFonts w:hint="eastAsia"/>
          <w:b/>
          <w:sz w:val="24"/>
          <w:szCs w:val="24"/>
        </w:rPr>
        <w:t>2</w:t>
      </w:r>
      <w:r w:rsidR="00452056">
        <w:rPr>
          <w:rFonts w:hint="eastAsia"/>
          <w:b/>
          <w:sz w:val="24"/>
          <w:szCs w:val="24"/>
        </w:rPr>
        <w:t>運搬路の</w:t>
      </w:r>
      <w:r w:rsidR="00CD0B60" w:rsidRPr="00425D40">
        <w:rPr>
          <w:rFonts w:hint="eastAsia"/>
          <w:b/>
          <w:sz w:val="24"/>
          <w:szCs w:val="24"/>
        </w:rPr>
        <w:t>12</w:t>
      </w:r>
      <w:r w:rsidR="00CD0B60" w:rsidRPr="00425D40">
        <w:rPr>
          <w:rFonts w:hint="eastAsia"/>
          <w:b/>
          <w:sz w:val="24"/>
          <w:szCs w:val="24"/>
        </w:rPr>
        <w:t>段目までの</w:t>
      </w:r>
      <w:r w:rsidR="00CD0B60" w:rsidRPr="00A72B0E">
        <w:rPr>
          <w:rFonts w:hint="eastAsia"/>
          <w:bCs/>
          <w:sz w:val="24"/>
          <w:szCs w:val="24"/>
        </w:rPr>
        <w:t>運搬路に</w:t>
      </w:r>
      <w:r w:rsidR="00CD0B60" w:rsidRPr="00425D40">
        <w:rPr>
          <w:rFonts w:hint="eastAsia"/>
          <w:b/>
          <w:sz w:val="24"/>
          <w:szCs w:val="24"/>
        </w:rPr>
        <w:t xml:space="preserve">ついて　　　　　　　　　　　　</w:t>
      </w:r>
    </w:p>
    <w:p w14:paraId="2341CB59" w14:textId="561E9B7B" w:rsidR="00EA1D45" w:rsidRDefault="00CD0B60" w:rsidP="00425D40">
      <w:pPr>
        <w:rPr>
          <w:b/>
          <w:sz w:val="24"/>
          <w:szCs w:val="24"/>
        </w:rPr>
      </w:pPr>
      <w:r w:rsidRPr="00425D40">
        <w:rPr>
          <w:rFonts w:hint="eastAsia"/>
          <w:b/>
          <w:sz w:val="24"/>
          <w:szCs w:val="24"/>
        </w:rPr>
        <w:t>ピラミッドの</w:t>
      </w:r>
      <w:r w:rsidRPr="00425D40">
        <w:rPr>
          <w:rFonts w:hint="eastAsia"/>
          <w:b/>
          <w:sz w:val="24"/>
          <w:szCs w:val="24"/>
        </w:rPr>
        <w:t>3</w:t>
      </w:r>
      <w:r w:rsidRPr="00425D40">
        <w:rPr>
          <w:rFonts w:hint="eastAsia"/>
          <w:b/>
          <w:sz w:val="24"/>
          <w:szCs w:val="24"/>
        </w:rPr>
        <w:t>段目から</w:t>
      </w:r>
      <w:r w:rsidRPr="00425D40">
        <w:rPr>
          <w:rFonts w:hint="eastAsia"/>
          <w:b/>
          <w:sz w:val="24"/>
          <w:szCs w:val="24"/>
        </w:rPr>
        <w:t>12</w:t>
      </w:r>
      <w:r w:rsidRPr="00425D40">
        <w:rPr>
          <w:rFonts w:hint="eastAsia"/>
          <w:b/>
          <w:sz w:val="24"/>
          <w:szCs w:val="24"/>
        </w:rPr>
        <w:t>段目</w:t>
      </w:r>
      <w:r w:rsidR="00452056">
        <w:rPr>
          <w:rFonts w:hint="eastAsia"/>
          <w:b/>
          <w:sz w:val="24"/>
          <w:szCs w:val="24"/>
        </w:rPr>
        <w:t>（</w:t>
      </w:r>
      <w:r w:rsidR="00452056">
        <w:rPr>
          <w:rFonts w:hint="eastAsia"/>
          <w:b/>
          <w:sz w:val="24"/>
          <w:szCs w:val="24"/>
        </w:rPr>
        <w:t>13</w:t>
      </w:r>
      <w:r w:rsidR="00452056">
        <w:rPr>
          <w:rFonts w:hint="eastAsia"/>
          <w:b/>
          <w:sz w:val="24"/>
          <w:szCs w:val="24"/>
        </w:rPr>
        <w:t>段目）</w:t>
      </w:r>
      <w:r w:rsidRPr="00425D40">
        <w:rPr>
          <w:rFonts w:hint="eastAsia"/>
          <w:b/>
          <w:sz w:val="24"/>
          <w:szCs w:val="24"/>
        </w:rPr>
        <w:t>までは、段の底辺が短いため、</w:t>
      </w:r>
    </w:p>
    <w:p w14:paraId="77C24BA9" w14:textId="5D5EE172" w:rsidR="00615D71" w:rsidRDefault="00615D71" w:rsidP="00615D71">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26</w:t>
      </w:r>
      <w:r w:rsidR="00066290">
        <w:fldChar w:fldCharType="end"/>
      </w:r>
    </w:p>
    <w:p w14:paraId="54ACE835" w14:textId="0416FC62" w:rsidR="007A1E6C" w:rsidRPr="007A1E6C" w:rsidRDefault="007A1E6C" w:rsidP="007A1E6C">
      <w:r>
        <w:rPr>
          <w:noProof/>
        </w:rPr>
        <w:drawing>
          <wp:inline distT="0" distB="0" distL="0" distR="0" wp14:anchorId="00DCF094" wp14:editId="754862D9">
            <wp:extent cx="5606922" cy="1779037"/>
            <wp:effectExtent l="0" t="0" r="0" b="0"/>
            <wp:docPr id="722954020" name="図 1" descr="テキスト&#10;&#10;低い精度で自動的に生成された説明">
              <a:extLst xmlns:a="http://schemas.openxmlformats.org/drawingml/2006/main">
                <a:ext uri="{FF2B5EF4-FFF2-40B4-BE49-F238E27FC236}">
                  <a16:creationId xmlns:a16="http://schemas.microsoft.com/office/drawing/2014/main" id="{BE1D0F73-355E-A029-6C1F-A50D139E5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54020" name="図 1" descr="テキスト&#10;&#10;低い精度で自動的に生成された説明">
                      <a:extLst>
                        <a:ext uri="{FF2B5EF4-FFF2-40B4-BE49-F238E27FC236}">
                          <a16:creationId xmlns:a16="http://schemas.microsoft.com/office/drawing/2014/main" id="{BE1D0F73-355E-A029-6C1F-A50D139E54F0}"/>
                        </a:ext>
                      </a:extLst>
                    </pic:cNvPr>
                    <pic:cNvPicPr>
                      <a:picLocks noChangeAspect="1"/>
                    </pic:cNvPicPr>
                  </pic:nvPicPr>
                  <pic:blipFill>
                    <a:blip r:embed="rId38"/>
                    <a:stretch>
                      <a:fillRect/>
                    </a:stretch>
                  </pic:blipFill>
                  <pic:spPr>
                    <a:xfrm>
                      <a:off x="0" y="0"/>
                      <a:ext cx="5642071" cy="1790190"/>
                    </a:xfrm>
                    <a:prstGeom prst="rect">
                      <a:avLst/>
                    </a:prstGeom>
                  </pic:spPr>
                </pic:pic>
              </a:graphicData>
            </a:graphic>
          </wp:inline>
        </w:drawing>
      </w:r>
    </w:p>
    <w:p w14:paraId="1B2E4EA8" w14:textId="6444F11B" w:rsidR="00D9686C" w:rsidRPr="00A72B0E" w:rsidRDefault="00452056" w:rsidP="00D9686C">
      <w:pPr>
        <w:rPr>
          <w:bCs/>
          <w:sz w:val="24"/>
          <w:szCs w:val="21"/>
        </w:rPr>
      </w:pPr>
      <w:r w:rsidRPr="00425D40">
        <w:rPr>
          <w:rFonts w:hint="eastAsia"/>
          <w:b/>
          <w:sz w:val="24"/>
          <w:szCs w:val="24"/>
        </w:rPr>
        <w:t>底辺の長さが</w:t>
      </w:r>
      <w:r w:rsidR="00200127">
        <w:rPr>
          <w:rFonts w:hint="eastAsia"/>
          <w:b/>
          <w:sz w:val="24"/>
          <w:szCs w:val="24"/>
        </w:rPr>
        <w:t>一定</w:t>
      </w:r>
      <w:r w:rsidR="00D9686C" w:rsidRPr="00D9686C">
        <w:rPr>
          <w:rFonts w:hint="eastAsia"/>
          <w:b/>
          <w:sz w:val="24"/>
          <w:szCs w:val="21"/>
        </w:rPr>
        <w:t>の</w:t>
      </w:r>
      <w:r w:rsidR="00D9686C" w:rsidRPr="00A72B0E">
        <w:rPr>
          <w:rFonts w:hint="eastAsia"/>
          <w:bCs/>
          <w:sz w:val="24"/>
          <w:szCs w:val="21"/>
        </w:rPr>
        <w:t>運搬路を設置</w:t>
      </w:r>
      <w:r w:rsidR="00D9686C" w:rsidRPr="00D9686C">
        <w:rPr>
          <w:rFonts w:hint="eastAsia"/>
          <w:b/>
          <w:sz w:val="24"/>
          <w:szCs w:val="21"/>
        </w:rPr>
        <w:t>できない。そのため、</w:t>
      </w:r>
      <w:r w:rsidR="00547765">
        <w:rPr>
          <w:rFonts w:hint="eastAsia"/>
          <w:b/>
          <w:sz w:val="24"/>
          <w:szCs w:val="21"/>
        </w:rPr>
        <w:t>踊り場を</w:t>
      </w:r>
      <w:r w:rsidR="00547765">
        <w:rPr>
          <w:rFonts w:hint="eastAsia"/>
          <w:b/>
          <w:sz w:val="24"/>
          <w:szCs w:val="21"/>
        </w:rPr>
        <w:t>0.5</w:t>
      </w:r>
      <w:r w:rsidR="00547765">
        <w:rPr>
          <w:rFonts w:hint="eastAsia"/>
          <w:b/>
          <w:sz w:val="24"/>
          <w:szCs w:val="21"/>
        </w:rPr>
        <w:t>辺として、</w:t>
      </w:r>
      <w:r w:rsidR="00D9686C" w:rsidRPr="00A72B0E">
        <w:rPr>
          <w:rFonts w:hint="eastAsia"/>
          <w:bCs/>
          <w:sz w:val="24"/>
          <w:szCs w:val="21"/>
        </w:rPr>
        <w:t>運搬路の底辺を「各段の底辺の長さ－踊り場</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2</w:t>
      </w:r>
      <w:r w:rsidR="00D9686C" w:rsidRPr="00A72B0E">
        <w:rPr>
          <w:rFonts w:hint="eastAsia"/>
          <w:bCs/>
          <w:sz w:val="24"/>
          <w:szCs w:val="21"/>
        </w:rPr>
        <w:t>段」として、幅が</w:t>
      </w:r>
      <w:r w:rsidR="00D9686C" w:rsidRPr="00A72B0E">
        <w:rPr>
          <w:rFonts w:hint="eastAsia"/>
          <w:bCs/>
          <w:sz w:val="24"/>
          <w:szCs w:val="21"/>
        </w:rPr>
        <w:t>1</w:t>
      </w:r>
      <w:r w:rsidR="00D9686C" w:rsidRPr="00A72B0E">
        <w:rPr>
          <w:rFonts w:hint="eastAsia"/>
          <w:bCs/>
          <w:sz w:val="24"/>
          <w:szCs w:val="21"/>
        </w:rPr>
        <w:t>辺（</w:t>
      </w:r>
      <w:r w:rsidR="00D9686C" w:rsidRPr="00A72B0E">
        <w:rPr>
          <w:rFonts w:hint="eastAsia"/>
          <w:bCs/>
          <w:sz w:val="24"/>
          <w:szCs w:val="21"/>
        </w:rPr>
        <w:t>2.5</w:t>
      </w:r>
      <w:r w:rsidR="00D9686C" w:rsidRPr="00A72B0E">
        <w:rPr>
          <w:rFonts w:hint="eastAsia"/>
          <w:bCs/>
          <w:sz w:val="24"/>
          <w:szCs w:val="21"/>
        </w:rPr>
        <w:t>ｍ）、高さが</w:t>
      </w:r>
      <w:r w:rsidR="00D9686C" w:rsidRPr="00A72B0E">
        <w:rPr>
          <w:rFonts w:hint="eastAsia"/>
          <w:bCs/>
          <w:sz w:val="24"/>
          <w:szCs w:val="21"/>
        </w:rPr>
        <w:t>2</w:t>
      </w:r>
      <w:r w:rsidR="00D9686C" w:rsidRPr="00A72B0E">
        <w:rPr>
          <w:rFonts w:hint="eastAsia"/>
          <w:bCs/>
          <w:sz w:val="24"/>
          <w:szCs w:val="21"/>
        </w:rPr>
        <w:t>高の運搬路を設置する。これにより、この部分の運搬路の勾配は</w:t>
      </w:r>
      <w:r w:rsidR="00D9686C" w:rsidRPr="00A72B0E">
        <w:rPr>
          <w:rFonts w:hint="eastAsia"/>
          <w:bCs/>
          <w:sz w:val="24"/>
          <w:szCs w:val="21"/>
        </w:rPr>
        <w:t>6.32</w:t>
      </w:r>
      <w:r w:rsidR="00D9686C" w:rsidRPr="00A72B0E">
        <w:rPr>
          <w:rFonts w:hint="eastAsia"/>
          <w:bCs/>
          <w:sz w:val="24"/>
          <w:szCs w:val="21"/>
        </w:rPr>
        <w:t>度から</w:t>
      </w:r>
      <w:r w:rsidR="00D9686C" w:rsidRPr="00A72B0E">
        <w:rPr>
          <w:rFonts w:hint="eastAsia"/>
          <w:bCs/>
          <w:sz w:val="24"/>
          <w:szCs w:val="21"/>
        </w:rPr>
        <w:t>27.27</w:t>
      </w:r>
      <w:r w:rsidR="00D9686C" w:rsidRPr="00A72B0E">
        <w:rPr>
          <w:rFonts w:hint="eastAsia"/>
          <w:bCs/>
          <w:sz w:val="24"/>
          <w:szCs w:val="21"/>
        </w:rPr>
        <w:t>度と大きくなる。そのため、運搬路を階段</w:t>
      </w:r>
      <w:r w:rsidR="007824B2" w:rsidRPr="00A72B0E">
        <w:rPr>
          <w:rFonts w:hint="eastAsia"/>
          <w:bCs/>
          <w:sz w:val="24"/>
          <w:szCs w:val="21"/>
        </w:rPr>
        <w:t>に</w:t>
      </w:r>
      <w:r w:rsidR="00D9686C" w:rsidRPr="00A72B0E">
        <w:rPr>
          <w:rFonts w:hint="eastAsia"/>
          <w:bCs/>
          <w:sz w:val="24"/>
          <w:szCs w:val="21"/>
        </w:rPr>
        <w:t>する（図</w:t>
      </w:r>
      <w:r w:rsidR="009C32FA" w:rsidRPr="00A72B0E">
        <w:rPr>
          <w:bCs/>
          <w:sz w:val="24"/>
          <w:szCs w:val="21"/>
        </w:rPr>
        <w:t>-2</w:t>
      </w:r>
      <w:r w:rsidR="004710C9">
        <w:rPr>
          <w:rFonts w:hint="eastAsia"/>
          <w:bCs/>
          <w:sz w:val="24"/>
          <w:szCs w:val="21"/>
        </w:rPr>
        <w:t>6</w:t>
      </w:r>
      <w:r w:rsidR="00D9686C" w:rsidRPr="00A72B0E">
        <w:rPr>
          <w:rFonts w:hint="eastAsia"/>
          <w:bCs/>
          <w:sz w:val="24"/>
          <w:szCs w:val="21"/>
        </w:rPr>
        <w:t>）。この設計については後述する。</w:t>
      </w:r>
    </w:p>
    <w:p w14:paraId="131C9F7E" w14:textId="77777777" w:rsidR="006D5271" w:rsidRPr="00D9686C" w:rsidRDefault="006D5271" w:rsidP="00D9686C">
      <w:pPr>
        <w:rPr>
          <w:b/>
          <w:sz w:val="24"/>
          <w:szCs w:val="21"/>
        </w:rPr>
      </w:pPr>
    </w:p>
    <w:bookmarkEnd w:id="155"/>
    <w:bookmarkEnd w:id="156"/>
    <w:bookmarkEnd w:id="165"/>
    <w:p w14:paraId="5C180FC2" w14:textId="064E785E" w:rsidR="00A27FD7" w:rsidRPr="00A72B0E" w:rsidRDefault="00C13267" w:rsidP="00A27FD7">
      <w:pPr>
        <w:rPr>
          <w:bCs/>
          <w:sz w:val="24"/>
          <w:szCs w:val="24"/>
        </w:rPr>
      </w:pPr>
      <w:r w:rsidRPr="00A72B0E">
        <w:rPr>
          <w:rFonts w:hint="eastAsia"/>
          <w:bCs/>
          <w:sz w:val="24"/>
          <w:szCs w:val="24"/>
        </w:rPr>
        <w:t>4</w:t>
      </w:r>
      <w:r w:rsidR="00A27FD7" w:rsidRPr="00A72B0E">
        <w:rPr>
          <w:rFonts w:hint="eastAsia"/>
          <w:bCs/>
          <w:sz w:val="24"/>
          <w:szCs w:val="24"/>
        </w:rPr>
        <w:t>）キャップストーン等の大きい石を運搬する第</w:t>
      </w:r>
      <w:r w:rsidR="00A27FD7" w:rsidRPr="00A72B0E">
        <w:rPr>
          <w:rFonts w:hint="eastAsia"/>
          <w:bCs/>
          <w:sz w:val="24"/>
          <w:szCs w:val="24"/>
        </w:rPr>
        <w:t>3</w:t>
      </w:r>
      <w:r w:rsidR="00A27FD7" w:rsidRPr="00A72B0E">
        <w:rPr>
          <w:rFonts w:hint="eastAsia"/>
          <w:bCs/>
          <w:sz w:val="24"/>
          <w:szCs w:val="24"/>
        </w:rPr>
        <w:t>の運搬路について</w:t>
      </w:r>
    </w:p>
    <w:p w14:paraId="2221696F" w14:textId="0F57C57C" w:rsidR="00A27FD7" w:rsidRPr="00A72B0E" w:rsidRDefault="00A27FD7" w:rsidP="00A27FD7">
      <w:pPr>
        <w:rPr>
          <w:bCs/>
          <w:sz w:val="24"/>
          <w:szCs w:val="24"/>
        </w:rPr>
      </w:pPr>
      <w:r w:rsidRPr="00A72B0E">
        <w:rPr>
          <w:rFonts w:hint="eastAsia"/>
          <w:bCs/>
          <w:sz w:val="24"/>
          <w:szCs w:val="24"/>
        </w:rPr>
        <w:t>大きい石を運搬するには、巻き上げ機による牽引が必要となるため幅の広い運搬路が必要である。そのため、通常の運搬路とは別に、ピラミッドの南面の内側に第</w:t>
      </w:r>
      <w:r w:rsidRPr="00A72B0E">
        <w:rPr>
          <w:rFonts w:hint="eastAsia"/>
          <w:bCs/>
          <w:sz w:val="24"/>
          <w:szCs w:val="24"/>
        </w:rPr>
        <w:t>3</w:t>
      </w:r>
      <w:r w:rsidRPr="00A72B0E">
        <w:rPr>
          <w:rFonts w:hint="eastAsia"/>
          <w:bCs/>
          <w:sz w:val="24"/>
          <w:szCs w:val="24"/>
        </w:rPr>
        <w:t>経路の運</w:t>
      </w:r>
      <w:bookmarkStart w:id="166" w:name="_Hlk4702009"/>
      <w:r w:rsidRPr="00A72B0E">
        <w:rPr>
          <w:rFonts w:hint="eastAsia"/>
          <w:bCs/>
          <w:sz w:val="24"/>
          <w:szCs w:val="24"/>
        </w:rPr>
        <w:t>搬路を</w:t>
      </w:r>
      <w:r w:rsidR="008B375E" w:rsidRPr="00A72B0E">
        <w:rPr>
          <w:rFonts w:hint="eastAsia"/>
          <w:bCs/>
          <w:sz w:val="24"/>
          <w:szCs w:val="24"/>
        </w:rPr>
        <w:t>設計</w:t>
      </w:r>
      <w:r w:rsidRPr="00A72B0E">
        <w:rPr>
          <w:rFonts w:hint="eastAsia"/>
          <w:bCs/>
          <w:sz w:val="24"/>
          <w:szCs w:val="24"/>
        </w:rPr>
        <w:t>する。その範囲は幅</w:t>
      </w:r>
      <w:r w:rsidR="00882AF3">
        <w:rPr>
          <w:rFonts w:hint="eastAsia"/>
          <w:bCs/>
          <w:sz w:val="24"/>
          <w:szCs w:val="24"/>
        </w:rPr>
        <w:t>4</w:t>
      </w:r>
      <w:r w:rsidRPr="00A72B0E">
        <w:rPr>
          <w:rFonts w:hint="eastAsia"/>
          <w:bCs/>
          <w:sz w:val="24"/>
          <w:szCs w:val="24"/>
        </w:rPr>
        <w:t>辺（</w:t>
      </w:r>
      <w:r w:rsidR="00882AF3">
        <w:rPr>
          <w:rFonts w:hint="eastAsia"/>
          <w:bCs/>
          <w:sz w:val="24"/>
          <w:szCs w:val="24"/>
        </w:rPr>
        <w:t>10</w:t>
      </w:r>
      <w:r w:rsidRPr="00A72B0E">
        <w:rPr>
          <w:rFonts w:hint="eastAsia"/>
          <w:bCs/>
          <w:sz w:val="24"/>
          <w:szCs w:val="24"/>
        </w:rPr>
        <w:t>ｍ）、底辺</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w:t>
      </w:r>
      <w:r w:rsidR="007824B2" w:rsidRPr="00A72B0E">
        <w:rPr>
          <w:rFonts w:hint="eastAsia"/>
          <w:bCs/>
          <w:sz w:val="24"/>
          <w:szCs w:val="24"/>
        </w:rPr>
        <w:t>に</w:t>
      </w:r>
      <w:r w:rsidRPr="00A72B0E">
        <w:rPr>
          <w:rFonts w:hint="eastAsia"/>
          <w:bCs/>
          <w:sz w:val="24"/>
          <w:szCs w:val="24"/>
        </w:rPr>
        <w:t>して、その中に幅が</w:t>
      </w:r>
      <w:r w:rsidRPr="00A72B0E">
        <w:rPr>
          <w:rFonts w:hint="eastAsia"/>
          <w:bCs/>
          <w:sz w:val="24"/>
          <w:szCs w:val="24"/>
        </w:rPr>
        <w:t>1/4</w:t>
      </w:r>
      <w:r w:rsidRPr="00A72B0E">
        <w:rPr>
          <w:rFonts w:hint="eastAsia"/>
          <w:bCs/>
          <w:sz w:val="24"/>
          <w:szCs w:val="24"/>
        </w:rPr>
        <w:t>辺（</w:t>
      </w:r>
      <w:r w:rsidRPr="00A72B0E">
        <w:rPr>
          <w:rFonts w:hint="eastAsia"/>
          <w:bCs/>
          <w:sz w:val="24"/>
          <w:szCs w:val="24"/>
        </w:rPr>
        <w:t>62</w:t>
      </w:r>
      <w:r w:rsidRPr="00A72B0E">
        <w:rPr>
          <w:rFonts w:hint="eastAsia"/>
          <w:bCs/>
          <w:sz w:val="24"/>
          <w:szCs w:val="24"/>
        </w:rPr>
        <w:t>ｃｍ）、底辺が</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ｍ）、高さが</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ｍ）、勾配が</w:t>
      </w:r>
      <w:r w:rsidRPr="00A72B0E">
        <w:rPr>
          <w:rFonts w:hint="eastAsia"/>
          <w:bCs/>
          <w:sz w:val="24"/>
          <w:szCs w:val="24"/>
        </w:rPr>
        <w:t>3.6</w:t>
      </w:r>
      <w:r w:rsidRPr="00A72B0E">
        <w:rPr>
          <w:rFonts w:hint="eastAsia"/>
          <w:bCs/>
          <w:sz w:val="24"/>
          <w:szCs w:val="24"/>
        </w:rPr>
        <w:t>度の細長い斜</w:t>
      </w:r>
      <w:r w:rsidRPr="00A72B0E">
        <w:rPr>
          <w:rFonts w:hint="eastAsia"/>
          <w:bCs/>
          <w:sz w:val="24"/>
          <w:szCs w:val="24"/>
        </w:rPr>
        <w:lastRenderedPageBreak/>
        <w:t>面状の石の線路を</w:t>
      </w:r>
      <w:r w:rsidRPr="00A72B0E">
        <w:rPr>
          <w:rFonts w:hint="eastAsia"/>
          <w:bCs/>
          <w:sz w:val="24"/>
          <w:szCs w:val="24"/>
        </w:rPr>
        <w:t>2</w:t>
      </w:r>
      <w:r w:rsidRPr="00A72B0E">
        <w:rPr>
          <w:rFonts w:hint="eastAsia"/>
          <w:bCs/>
          <w:sz w:val="24"/>
          <w:szCs w:val="24"/>
        </w:rPr>
        <w:t>本設置する（図</w:t>
      </w:r>
      <w:r w:rsidRPr="00A72B0E">
        <w:rPr>
          <w:rFonts w:hint="eastAsia"/>
          <w:bCs/>
          <w:sz w:val="24"/>
          <w:szCs w:val="24"/>
        </w:rPr>
        <w:t>-</w:t>
      </w:r>
      <w:r w:rsidR="0028538C" w:rsidRPr="00A72B0E">
        <w:rPr>
          <w:rFonts w:hint="eastAsia"/>
          <w:bCs/>
          <w:sz w:val="24"/>
          <w:szCs w:val="24"/>
        </w:rPr>
        <w:t>2</w:t>
      </w:r>
      <w:r w:rsidR="004710C9">
        <w:rPr>
          <w:rFonts w:hint="eastAsia"/>
          <w:bCs/>
          <w:sz w:val="24"/>
          <w:szCs w:val="24"/>
        </w:rPr>
        <w:t>7</w:t>
      </w:r>
      <w:r w:rsidRPr="00A72B0E">
        <w:rPr>
          <w:rFonts w:hint="eastAsia"/>
          <w:bCs/>
          <w:sz w:val="24"/>
          <w:szCs w:val="24"/>
        </w:rPr>
        <w:t>）。石の線路の作製については考察で述べる。大きい石の運搬は、最初に、</w:t>
      </w:r>
      <w:r w:rsidRPr="00A72B0E">
        <w:rPr>
          <w:rFonts w:hint="eastAsia"/>
          <w:bCs/>
          <w:sz w:val="24"/>
          <w:szCs w:val="24"/>
        </w:rPr>
        <w:t xml:space="preserve">93 </w:t>
      </w:r>
      <w:r w:rsidRPr="00A72B0E">
        <w:rPr>
          <w:rFonts w:hint="eastAsia"/>
          <w:bCs/>
          <w:sz w:val="24"/>
          <w:szCs w:val="24"/>
        </w:rPr>
        <w:t>段目を構築して</w:t>
      </w:r>
      <w:bookmarkEnd w:id="166"/>
      <w:r w:rsidRPr="00A72B0E">
        <w:rPr>
          <w:rFonts w:hint="eastAsia"/>
          <w:bCs/>
          <w:sz w:val="24"/>
          <w:szCs w:val="24"/>
        </w:rPr>
        <w:t>、その段に第</w:t>
      </w:r>
      <w:r w:rsidRPr="00A72B0E">
        <w:rPr>
          <w:rFonts w:hint="eastAsia"/>
          <w:bCs/>
          <w:sz w:val="24"/>
          <w:szCs w:val="24"/>
        </w:rPr>
        <w:t>3</w:t>
      </w:r>
      <w:r w:rsidRPr="00A72B0E">
        <w:rPr>
          <w:rFonts w:hint="eastAsia"/>
          <w:bCs/>
          <w:sz w:val="24"/>
          <w:szCs w:val="24"/>
        </w:rPr>
        <w:t>の経路の運搬路として、石の線路を</w:t>
      </w:r>
      <w:r w:rsidRPr="00A72B0E">
        <w:rPr>
          <w:rFonts w:hint="eastAsia"/>
          <w:bCs/>
          <w:sz w:val="24"/>
          <w:szCs w:val="24"/>
        </w:rPr>
        <w:t>2</w:t>
      </w:r>
      <w:r w:rsidRPr="00A72B0E">
        <w:rPr>
          <w:rFonts w:hint="eastAsia"/>
          <w:bCs/>
          <w:sz w:val="24"/>
          <w:szCs w:val="24"/>
        </w:rPr>
        <w:t>本造る。それを使って、大きい石を</w:t>
      </w:r>
      <w:r w:rsidRPr="00A72B0E">
        <w:rPr>
          <w:rFonts w:hint="eastAsia"/>
          <w:bCs/>
          <w:sz w:val="24"/>
          <w:szCs w:val="24"/>
        </w:rPr>
        <w:t>9</w:t>
      </w:r>
      <w:r w:rsidRPr="00A72B0E">
        <w:rPr>
          <w:bCs/>
          <w:sz w:val="24"/>
          <w:szCs w:val="24"/>
        </w:rPr>
        <w:t>2</w:t>
      </w:r>
      <w:r w:rsidRPr="00A72B0E">
        <w:rPr>
          <w:rFonts w:hint="eastAsia"/>
          <w:bCs/>
          <w:sz w:val="24"/>
          <w:szCs w:val="24"/>
        </w:rPr>
        <w:t>段目へ運ぶ。その後、幅</w:t>
      </w:r>
      <w:r w:rsidR="00E16B77">
        <w:rPr>
          <w:rFonts w:hint="eastAsia"/>
          <w:bCs/>
          <w:sz w:val="24"/>
          <w:szCs w:val="24"/>
        </w:rPr>
        <w:t>4</w:t>
      </w:r>
      <w:r w:rsidRPr="00A72B0E">
        <w:rPr>
          <w:rFonts w:hint="eastAsia"/>
          <w:bCs/>
          <w:sz w:val="24"/>
          <w:szCs w:val="24"/>
        </w:rPr>
        <w:t>辺の運搬路を閉鎖する。次に、</w:t>
      </w:r>
      <w:r w:rsidRPr="00A72B0E">
        <w:rPr>
          <w:rFonts w:hint="eastAsia"/>
          <w:bCs/>
          <w:sz w:val="24"/>
          <w:szCs w:val="24"/>
        </w:rPr>
        <w:t>92</w:t>
      </w:r>
      <w:r w:rsidRPr="00A72B0E">
        <w:rPr>
          <w:rFonts w:hint="eastAsia"/>
          <w:bCs/>
          <w:sz w:val="24"/>
          <w:szCs w:val="24"/>
        </w:rPr>
        <w:t>段目に</w:t>
      </w:r>
      <w:r w:rsidRPr="00A72B0E">
        <w:rPr>
          <w:rFonts w:hint="eastAsia"/>
          <w:bCs/>
          <w:sz w:val="24"/>
          <w:szCs w:val="24"/>
        </w:rPr>
        <w:t>2</w:t>
      </w:r>
      <w:r w:rsidRPr="00A72B0E">
        <w:rPr>
          <w:rFonts w:hint="eastAsia"/>
          <w:bCs/>
          <w:sz w:val="24"/>
          <w:szCs w:val="24"/>
        </w:rPr>
        <w:t>本の線路を造り</w:t>
      </w:r>
      <w:r w:rsidR="005C7E3E" w:rsidRPr="00A72B0E">
        <w:rPr>
          <w:rFonts w:hint="eastAsia"/>
          <w:bCs/>
          <w:sz w:val="24"/>
          <w:szCs w:val="24"/>
        </w:rPr>
        <w:t>、</w:t>
      </w:r>
      <w:r w:rsidRPr="00A72B0E">
        <w:rPr>
          <w:rFonts w:hint="eastAsia"/>
          <w:bCs/>
          <w:sz w:val="24"/>
          <w:szCs w:val="24"/>
        </w:rPr>
        <w:t>これを使って大きい石を</w:t>
      </w:r>
      <w:r w:rsidRPr="00A72B0E">
        <w:rPr>
          <w:rFonts w:hint="eastAsia"/>
          <w:bCs/>
          <w:sz w:val="24"/>
          <w:szCs w:val="24"/>
        </w:rPr>
        <w:t>91</w:t>
      </w:r>
      <w:r w:rsidRPr="00A72B0E">
        <w:rPr>
          <w:rFonts w:hint="eastAsia"/>
          <w:bCs/>
          <w:sz w:val="24"/>
          <w:szCs w:val="24"/>
        </w:rPr>
        <w:t>段目に運び、その後、運搬路を塞ぐ。同じ様に、この方法を繰り返えして、大きい石を</w:t>
      </w:r>
      <w:r w:rsidR="005C7E3E" w:rsidRPr="00A72B0E">
        <w:rPr>
          <w:rFonts w:hint="eastAsia"/>
          <w:bCs/>
          <w:sz w:val="24"/>
          <w:szCs w:val="24"/>
        </w:rPr>
        <w:t>垂直に</w:t>
      </w:r>
      <w:r w:rsidRPr="00A72B0E">
        <w:rPr>
          <w:rFonts w:hint="eastAsia"/>
          <w:bCs/>
          <w:sz w:val="24"/>
          <w:szCs w:val="24"/>
        </w:rPr>
        <w:t>上段へ運ぶ。また、斜面状の第</w:t>
      </w:r>
      <w:r w:rsidRPr="00A72B0E">
        <w:rPr>
          <w:rFonts w:hint="eastAsia"/>
          <w:bCs/>
          <w:sz w:val="24"/>
          <w:szCs w:val="24"/>
        </w:rPr>
        <w:t>3</w:t>
      </w:r>
      <w:r w:rsidRPr="00A72B0E">
        <w:rPr>
          <w:rFonts w:hint="eastAsia"/>
          <w:bCs/>
          <w:sz w:val="24"/>
          <w:szCs w:val="24"/>
        </w:rPr>
        <w:t>の運搬路の前後に作業場として幅</w:t>
      </w:r>
      <w:r w:rsidR="00E16B77">
        <w:rPr>
          <w:rFonts w:hint="eastAsia"/>
          <w:bCs/>
          <w:sz w:val="24"/>
          <w:szCs w:val="24"/>
        </w:rPr>
        <w:t>4</w:t>
      </w:r>
      <w:r w:rsidRPr="00A72B0E">
        <w:rPr>
          <w:rFonts w:hint="eastAsia"/>
          <w:bCs/>
          <w:sz w:val="24"/>
          <w:szCs w:val="24"/>
        </w:rPr>
        <w:t>辺、長さ</w:t>
      </w:r>
      <w:r w:rsidRPr="00A72B0E">
        <w:rPr>
          <w:rFonts w:hint="eastAsia"/>
          <w:bCs/>
          <w:sz w:val="24"/>
          <w:szCs w:val="24"/>
        </w:rPr>
        <w:t>10</w:t>
      </w:r>
      <w:r w:rsidRPr="00A72B0E">
        <w:rPr>
          <w:rFonts w:hint="eastAsia"/>
          <w:bCs/>
          <w:sz w:val="24"/>
          <w:szCs w:val="24"/>
        </w:rPr>
        <w:t>辺の平面の踊り場を造る。第</w:t>
      </w:r>
      <w:r w:rsidRPr="00A72B0E">
        <w:rPr>
          <w:rFonts w:hint="eastAsia"/>
          <w:bCs/>
          <w:sz w:val="24"/>
          <w:szCs w:val="24"/>
        </w:rPr>
        <w:t>3</w:t>
      </w:r>
      <w:r w:rsidRPr="00A72B0E">
        <w:rPr>
          <w:rFonts w:hint="eastAsia"/>
          <w:bCs/>
          <w:sz w:val="24"/>
          <w:szCs w:val="24"/>
        </w:rPr>
        <w:t>の運搬路は西側の稜線から東側の突出部分に、南側から北側に向かって造る。</w:t>
      </w:r>
      <w:r w:rsidRPr="00A72B0E">
        <w:rPr>
          <w:rFonts w:hint="eastAsia"/>
          <w:bCs/>
          <w:sz w:val="24"/>
          <w:szCs w:val="24"/>
        </w:rPr>
        <w:t>1</w:t>
      </w:r>
      <w:r w:rsidRPr="00A72B0E">
        <w:rPr>
          <w:rFonts w:hint="eastAsia"/>
          <w:bCs/>
          <w:sz w:val="24"/>
          <w:szCs w:val="24"/>
        </w:rPr>
        <w:t>基を設置するためには南側から北側に</w:t>
      </w:r>
      <w:r w:rsidRPr="00A72B0E">
        <w:rPr>
          <w:rFonts w:hint="eastAsia"/>
          <w:bCs/>
          <w:sz w:val="24"/>
          <w:szCs w:val="24"/>
        </w:rPr>
        <w:t>30</w:t>
      </w:r>
      <w:r w:rsidRPr="00A72B0E">
        <w:rPr>
          <w:rFonts w:hint="eastAsia"/>
          <w:bCs/>
          <w:sz w:val="24"/>
          <w:szCs w:val="24"/>
        </w:rPr>
        <w:t>辺分の設置場所が必要となる。そのため突出部分だけでは狭いため、作業場を造れない。その対策として、本体内に第</w:t>
      </w:r>
      <w:r w:rsidRPr="00A72B0E">
        <w:rPr>
          <w:rFonts w:hint="eastAsia"/>
          <w:bCs/>
          <w:sz w:val="24"/>
          <w:szCs w:val="24"/>
        </w:rPr>
        <w:t>3</w:t>
      </w:r>
      <w:r w:rsidRPr="00A72B0E">
        <w:rPr>
          <w:rFonts w:hint="eastAsia"/>
          <w:bCs/>
          <w:sz w:val="24"/>
          <w:szCs w:val="24"/>
        </w:rPr>
        <w:t>の経路を延ばす。さらに、</w:t>
      </w:r>
      <w:r w:rsidRPr="00A72B0E">
        <w:rPr>
          <w:rFonts w:hint="eastAsia"/>
          <w:bCs/>
          <w:sz w:val="24"/>
          <w:szCs w:val="24"/>
        </w:rPr>
        <w:t>1</w:t>
      </w:r>
      <w:r w:rsidRPr="00A72B0E">
        <w:rPr>
          <w:rFonts w:hint="eastAsia"/>
          <w:bCs/>
          <w:sz w:val="24"/>
          <w:szCs w:val="24"/>
        </w:rPr>
        <w:t>基設置するごとに方向を</w:t>
      </w:r>
      <w:r w:rsidRPr="00A72B0E">
        <w:rPr>
          <w:rFonts w:hint="eastAsia"/>
          <w:bCs/>
          <w:sz w:val="24"/>
          <w:szCs w:val="24"/>
        </w:rPr>
        <w:t>180</w:t>
      </w:r>
      <w:r w:rsidRPr="00A72B0E">
        <w:rPr>
          <w:rFonts w:hint="eastAsia"/>
          <w:bCs/>
          <w:sz w:val="24"/>
          <w:szCs w:val="24"/>
        </w:rPr>
        <w:t>度変える。また、運搬路を上方に向かって垂直に造るため、前方の踊り場を造って石を運び上げた後に、後方の運搬路を閉鎖する。その後、閉鎖した部位に上方へ向かう運搬路を造る。これを使って石を上へ運ぶ。このように、同じ部位を往復しながら上方へ石を運ぶ</w:t>
      </w:r>
      <w:bookmarkStart w:id="167" w:name="_Hlk79126352"/>
      <w:r w:rsidRPr="00A72B0E">
        <w:rPr>
          <w:rFonts w:hint="eastAsia"/>
          <w:bCs/>
          <w:sz w:val="24"/>
          <w:szCs w:val="24"/>
        </w:rPr>
        <w:t>。</w:t>
      </w:r>
      <w:bookmarkEnd w:id="167"/>
      <w:r w:rsidRPr="00A72B0E">
        <w:rPr>
          <w:rFonts w:hint="eastAsia"/>
          <w:bCs/>
          <w:sz w:val="24"/>
          <w:szCs w:val="24"/>
        </w:rPr>
        <w:t>第</w:t>
      </w:r>
      <w:r w:rsidRPr="00A72B0E">
        <w:rPr>
          <w:rFonts w:hint="eastAsia"/>
          <w:bCs/>
          <w:sz w:val="24"/>
          <w:szCs w:val="24"/>
        </w:rPr>
        <w:t>3</w:t>
      </w:r>
      <w:r w:rsidRPr="00A72B0E">
        <w:rPr>
          <w:rFonts w:hint="eastAsia"/>
          <w:bCs/>
          <w:sz w:val="24"/>
          <w:szCs w:val="24"/>
        </w:rPr>
        <w:t>の経路の最終到達部位は、運搬路の長さの</w:t>
      </w:r>
      <w:r w:rsidRPr="00A72B0E">
        <w:rPr>
          <w:rFonts w:hint="eastAsia"/>
          <w:bCs/>
          <w:sz w:val="24"/>
          <w:szCs w:val="24"/>
        </w:rPr>
        <w:t>10</w:t>
      </w:r>
      <w:r w:rsidRPr="00A72B0E">
        <w:rPr>
          <w:rFonts w:hint="eastAsia"/>
          <w:bCs/>
          <w:sz w:val="24"/>
          <w:szCs w:val="24"/>
        </w:rPr>
        <w:t>辺と前後の踊り場の幅</w:t>
      </w:r>
      <w:r w:rsidRPr="00A72B0E">
        <w:rPr>
          <w:rFonts w:hint="eastAsia"/>
          <w:bCs/>
          <w:sz w:val="24"/>
          <w:szCs w:val="24"/>
        </w:rPr>
        <w:t>20</w:t>
      </w:r>
      <w:r w:rsidRPr="00A72B0E">
        <w:rPr>
          <w:rFonts w:hint="eastAsia"/>
          <w:bCs/>
          <w:sz w:val="24"/>
          <w:szCs w:val="24"/>
        </w:rPr>
        <w:t>辺を足した</w:t>
      </w:r>
      <w:r w:rsidRPr="00A72B0E">
        <w:rPr>
          <w:rFonts w:hint="eastAsia"/>
          <w:bCs/>
          <w:sz w:val="24"/>
          <w:szCs w:val="24"/>
        </w:rPr>
        <w:t>30</w:t>
      </w:r>
      <w:r w:rsidRPr="00A72B0E">
        <w:rPr>
          <w:rFonts w:hint="eastAsia"/>
          <w:bCs/>
          <w:sz w:val="24"/>
          <w:szCs w:val="24"/>
        </w:rPr>
        <w:t>辺の長さが収</w:t>
      </w:r>
      <w:bookmarkStart w:id="168" w:name="_Hlk27211782"/>
      <w:bookmarkStart w:id="169" w:name="_Hlk26606021"/>
      <w:bookmarkStart w:id="170" w:name="_Hlk3545381"/>
      <w:r w:rsidRPr="00A72B0E">
        <w:rPr>
          <w:rFonts w:hint="eastAsia"/>
          <w:bCs/>
          <w:sz w:val="24"/>
          <w:szCs w:val="24"/>
        </w:rPr>
        <w:t>まる部位である。段の北側から運搬路のまでの長さが</w:t>
      </w:r>
      <w:r w:rsidRPr="00A72B0E">
        <w:rPr>
          <w:rFonts w:hint="eastAsia"/>
          <w:bCs/>
          <w:sz w:val="24"/>
          <w:szCs w:val="24"/>
        </w:rPr>
        <w:t>30</w:t>
      </w:r>
      <w:r w:rsidRPr="00A72B0E">
        <w:rPr>
          <w:rFonts w:hint="eastAsia"/>
          <w:bCs/>
          <w:sz w:val="24"/>
          <w:szCs w:val="24"/>
        </w:rPr>
        <w:t>辺となる段を捜すと</w:t>
      </w:r>
      <w:r w:rsidRPr="00A72B0E">
        <w:rPr>
          <w:bCs/>
          <w:sz w:val="24"/>
          <w:szCs w:val="24"/>
        </w:rPr>
        <w:t>2</w:t>
      </w:r>
      <w:r w:rsidRPr="00A72B0E">
        <w:rPr>
          <w:rFonts w:hint="eastAsia"/>
          <w:bCs/>
          <w:sz w:val="24"/>
          <w:szCs w:val="24"/>
        </w:rPr>
        <w:t>2</w:t>
      </w:r>
      <w:r w:rsidRPr="00A72B0E">
        <w:rPr>
          <w:rFonts w:hint="eastAsia"/>
          <w:bCs/>
          <w:sz w:val="24"/>
          <w:szCs w:val="24"/>
        </w:rPr>
        <w:t>段目</w:t>
      </w:r>
      <w:r w:rsidR="007824B2" w:rsidRPr="00A72B0E">
        <w:rPr>
          <w:rFonts w:hint="eastAsia"/>
          <w:bCs/>
          <w:sz w:val="24"/>
          <w:szCs w:val="24"/>
        </w:rPr>
        <w:t>に</w:t>
      </w:r>
      <w:r w:rsidRPr="00A72B0E">
        <w:rPr>
          <w:rFonts w:hint="eastAsia"/>
          <w:bCs/>
          <w:sz w:val="24"/>
          <w:szCs w:val="24"/>
        </w:rPr>
        <w:t>なる。その理由は、運搬路は</w:t>
      </w:r>
      <w:r w:rsidRPr="00A72B0E">
        <w:rPr>
          <w:rFonts w:hint="eastAsia"/>
          <w:bCs/>
          <w:sz w:val="24"/>
          <w:szCs w:val="24"/>
        </w:rPr>
        <w:t>13</w:t>
      </w:r>
      <w:r w:rsidRPr="00A72B0E">
        <w:rPr>
          <w:rFonts w:hint="eastAsia"/>
          <w:bCs/>
          <w:sz w:val="24"/>
          <w:szCs w:val="24"/>
        </w:rPr>
        <w:t>段目より</w:t>
      </w:r>
      <w:r w:rsidRPr="00A72B0E">
        <w:rPr>
          <w:rFonts w:hint="eastAsia"/>
          <w:bCs/>
          <w:sz w:val="24"/>
          <w:szCs w:val="24"/>
        </w:rPr>
        <w:t>22</w:t>
      </w:r>
      <w:r w:rsidRPr="00A72B0E">
        <w:rPr>
          <w:rFonts w:hint="eastAsia"/>
          <w:bCs/>
          <w:sz w:val="24"/>
          <w:szCs w:val="24"/>
        </w:rPr>
        <w:t>段目まで基本形①が</w:t>
      </w:r>
      <w:r w:rsidRPr="00A72B0E">
        <w:rPr>
          <w:rFonts w:hint="eastAsia"/>
          <w:bCs/>
          <w:sz w:val="24"/>
          <w:szCs w:val="24"/>
        </w:rPr>
        <w:t>10</w:t>
      </w:r>
      <w:r w:rsidRPr="00A72B0E">
        <w:rPr>
          <w:rFonts w:hint="eastAsia"/>
          <w:bCs/>
          <w:sz w:val="24"/>
          <w:szCs w:val="24"/>
        </w:rPr>
        <w:t>基設置されるため、</w:t>
      </w:r>
      <w:r w:rsidRPr="00A72B0E">
        <w:rPr>
          <w:rFonts w:hint="eastAsia"/>
          <w:bCs/>
          <w:sz w:val="24"/>
          <w:szCs w:val="24"/>
        </w:rPr>
        <w:t>13</w:t>
      </w:r>
      <w:r w:rsidRPr="00A72B0E">
        <w:rPr>
          <w:rFonts w:hint="eastAsia"/>
          <w:bCs/>
          <w:sz w:val="24"/>
          <w:szCs w:val="24"/>
        </w:rPr>
        <w:t>段目からの垂線の交点から運搬路までの長さは</w:t>
      </w:r>
      <w:r w:rsidRPr="00A72B0E">
        <w:rPr>
          <w:rFonts w:hint="eastAsia"/>
          <w:bCs/>
          <w:sz w:val="24"/>
          <w:szCs w:val="24"/>
        </w:rPr>
        <w:t>10</w:t>
      </w:r>
      <w:r w:rsidRPr="00A72B0E">
        <w:rPr>
          <w:rFonts w:hint="eastAsia"/>
          <w:bCs/>
          <w:sz w:val="24"/>
          <w:szCs w:val="24"/>
        </w:rPr>
        <w:t>基×</w:t>
      </w:r>
      <w:r w:rsidRPr="00A72B0E">
        <w:rPr>
          <w:bCs/>
          <w:sz w:val="24"/>
          <w:szCs w:val="24"/>
        </w:rPr>
        <w:t>1.5</w:t>
      </w:r>
      <w:r w:rsidRPr="00A72B0E">
        <w:rPr>
          <w:rFonts w:hint="eastAsia"/>
          <w:bCs/>
          <w:sz w:val="24"/>
          <w:szCs w:val="24"/>
        </w:rPr>
        <w:t>辺＝</w:t>
      </w:r>
      <w:r w:rsidRPr="00A72B0E">
        <w:rPr>
          <w:rFonts w:hint="eastAsia"/>
          <w:bCs/>
          <w:sz w:val="24"/>
          <w:szCs w:val="24"/>
        </w:rPr>
        <w:t>15</w:t>
      </w:r>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なる。これに</w:t>
      </w:r>
      <w:r w:rsidRPr="00A72B0E">
        <w:rPr>
          <w:rFonts w:hint="eastAsia"/>
          <w:bCs/>
          <w:sz w:val="24"/>
          <w:szCs w:val="24"/>
        </w:rPr>
        <w:t>2</w:t>
      </w:r>
      <w:r w:rsidRPr="00A72B0E">
        <w:rPr>
          <w:bCs/>
          <w:sz w:val="24"/>
          <w:szCs w:val="24"/>
        </w:rPr>
        <w:t>2</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の</w:t>
      </w:r>
      <w:r w:rsidRPr="00A72B0E">
        <w:rPr>
          <w:rFonts w:hint="eastAsia"/>
          <w:bCs/>
          <w:sz w:val="24"/>
          <w:szCs w:val="24"/>
        </w:rPr>
        <w:t>1</w:t>
      </w:r>
      <w:r w:rsidRPr="00A72B0E">
        <w:rPr>
          <w:bCs/>
          <w:sz w:val="24"/>
          <w:szCs w:val="24"/>
        </w:rPr>
        <w:t>1</w:t>
      </w:r>
      <w:r w:rsidRPr="00A72B0E">
        <w:rPr>
          <w:rFonts w:hint="eastAsia"/>
          <w:bCs/>
          <w:sz w:val="24"/>
          <w:szCs w:val="24"/>
        </w:rPr>
        <w:t>辺と</w:t>
      </w:r>
      <w:r w:rsidRPr="00A72B0E">
        <w:rPr>
          <w:rFonts w:hint="eastAsia"/>
          <w:bCs/>
          <w:sz w:val="24"/>
          <w:szCs w:val="24"/>
        </w:rPr>
        <w:t>13</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を足すと</w:t>
      </w:r>
      <w:r w:rsidRPr="00A72B0E">
        <w:rPr>
          <w:rFonts w:hint="eastAsia"/>
          <w:bCs/>
          <w:sz w:val="24"/>
          <w:szCs w:val="24"/>
        </w:rPr>
        <w:t>15+1</w:t>
      </w:r>
      <w:r w:rsidRPr="00A72B0E">
        <w:rPr>
          <w:bCs/>
          <w:sz w:val="24"/>
          <w:szCs w:val="24"/>
        </w:rPr>
        <w:t>1</w:t>
      </w:r>
      <w:r w:rsidRPr="00A72B0E">
        <w:rPr>
          <w:rFonts w:hint="eastAsia"/>
          <w:bCs/>
          <w:sz w:val="24"/>
          <w:szCs w:val="24"/>
        </w:rPr>
        <w:t>+6.5</w:t>
      </w:r>
      <w:r w:rsidRPr="00A72B0E">
        <w:rPr>
          <w:rFonts w:hint="eastAsia"/>
          <w:bCs/>
          <w:sz w:val="24"/>
          <w:szCs w:val="24"/>
        </w:rPr>
        <w:t>＝</w:t>
      </w:r>
      <w:bookmarkStart w:id="171" w:name="_Hlk78560416"/>
      <w:r w:rsidRPr="00A72B0E">
        <w:rPr>
          <w:rFonts w:hint="eastAsia"/>
          <w:bCs/>
          <w:sz w:val="24"/>
          <w:szCs w:val="24"/>
        </w:rPr>
        <w:t xml:space="preserve">32.5 </w:t>
      </w:r>
      <w:bookmarkEnd w:id="171"/>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w:t>
      </w:r>
      <w:r w:rsidRPr="00A27FD7">
        <w:rPr>
          <w:rFonts w:hint="eastAsia"/>
          <w:b/>
          <w:sz w:val="24"/>
          <w:szCs w:val="24"/>
        </w:rPr>
        <w:t>。</w:t>
      </w:r>
      <w:r w:rsidRPr="00A72B0E">
        <w:rPr>
          <w:rFonts w:hint="eastAsia"/>
          <w:bCs/>
          <w:sz w:val="24"/>
          <w:szCs w:val="24"/>
        </w:rPr>
        <w:t>運搬路と踊り場の長さを足した</w:t>
      </w:r>
      <w:r w:rsidRPr="00A72B0E">
        <w:rPr>
          <w:rFonts w:hint="eastAsia"/>
          <w:bCs/>
          <w:sz w:val="24"/>
          <w:szCs w:val="24"/>
        </w:rPr>
        <w:t>30</w:t>
      </w:r>
      <w:r w:rsidRPr="00A72B0E">
        <w:rPr>
          <w:rFonts w:hint="eastAsia"/>
          <w:bCs/>
          <w:sz w:val="24"/>
          <w:szCs w:val="24"/>
        </w:rPr>
        <w:t>辺より長いため、この</w:t>
      </w:r>
      <w:r w:rsidRPr="00A72B0E">
        <w:rPr>
          <w:bCs/>
          <w:sz w:val="24"/>
          <w:szCs w:val="24"/>
        </w:rPr>
        <w:t>22</w:t>
      </w:r>
      <w:r w:rsidRPr="00A72B0E">
        <w:rPr>
          <w:rFonts w:hint="eastAsia"/>
          <w:bCs/>
          <w:sz w:val="24"/>
          <w:szCs w:val="24"/>
        </w:rPr>
        <w:t>段目が別経路の最終到達部位</w:t>
      </w:r>
      <w:r w:rsidR="000932EC" w:rsidRPr="00A72B0E">
        <w:rPr>
          <w:rFonts w:hint="eastAsia"/>
          <w:bCs/>
          <w:sz w:val="24"/>
          <w:szCs w:val="24"/>
        </w:rPr>
        <w:t>に</w:t>
      </w:r>
      <w:r w:rsidRPr="00A72B0E">
        <w:rPr>
          <w:rFonts w:hint="eastAsia"/>
          <w:bCs/>
          <w:sz w:val="24"/>
          <w:szCs w:val="24"/>
        </w:rPr>
        <w:t>なる</w:t>
      </w:r>
      <w:bookmarkEnd w:id="168"/>
      <w:r w:rsidRPr="00A72B0E">
        <w:rPr>
          <w:rFonts w:hint="eastAsia"/>
          <w:bCs/>
          <w:sz w:val="24"/>
          <w:szCs w:val="24"/>
        </w:rPr>
        <w:t>（図</w:t>
      </w:r>
      <w:r w:rsidRPr="00A72B0E">
        <w:rPr>
          <w:rFonts w:hint="eastAsia"/>
          <w:bCs/>
          <w:sz w:val="24"/>
          <w:szCs w:val="24"/>
        </w:rPr>
        <w:t>-</w:t>
      </w:r>
      <w:r w:rsidR="008F02E8" w:rsidRPr="00A72B0E">
        <w:rPr>
          <w:rFonts w:hint="eastAsia"/>
          <w:bCs/>
          <w:sz w:val="24"/>
          <w:szCs w:val="24"/>
        </w:rPr>
        <w:t>2</w:t>
      </w:r>
      <w:r w:rsidR="004710C9">
        <w:rPr>
          <w:rFonts w:hint="eastAsia"/>
          <w:bCs/>
          <w:sz w:val="24"/>
          <w:szCs w:val="24"/>
        </w:rPr>
        <w:t>7</w:t>
      </w:r>
      <w:r w:rsidRPr="00A72B0E">
        <w:rPr>
          <w:rFonts w:hint="eastAsia"/>
          <w:bCs/>
          <w:sz w:val="24"/>
          <w:szCs w:val="24"/>
        </w:rPr>
        <w:t>）。</w:t>
      </w:r>
      <w:r w:rsidRPr="00A72B0E">
        <w:rPr>
          <w:rFonts w:hint="eastAsia"/>
          <w:bCs/>
          <w:kern w:val="0"/>
          <w:sz w:val="24"/>
          <w:szCs w:val="24"/>
        </w:rPr>
        <w:t>この経路は大きい石を上の段に運んだ後に閉鎖するため、大きい石は、後で運び上げるのは不可能となる。従って，全ての石をあらかじめ用意して</w:t>
      </w:r>
      <w:r w:rsidRPr="00A72B0E">
        <w:rPr>
          <w:rFonts w:hint="eastAsia"/>
          <w:bCs/>
          <w:kern w:val="0"/>
          <w:sz w:val="24"/>
          <w:szCs w:val="24"/>
        </w:rPr>
        <w:t>, 1</w:t>
      </w:r>
      <w:r w:rsidRPr="00A72B0E">
        <w:rPr>
          <w:rFonts w:hint="eastAsia"/>
          <w:bCs/>
          <w:kern w:val="0"/>
          <w:sz w:val="24"/>
          <w:szCs w:val="24"/>
        </w:rPr>
        <w:t>段ごと上へ運ぶ。また、別経路を構築するための石は、通常の経路を使って運ぶ。</w:t>
      </w:r>
      <w:bookmarkEnd w:id="169"/>
      <w:r w:rsidRPr="00A72B0E">
        <w:rPr>
          <w:rFonts w:hint="eastAsia"/>
          <w:bCs/>
          <w:sz w:val="24"/>
          <w:szCs w:val="24"/>
        </w:rPr>
        <w:t>大きい石の運搬路の最終到部位は</w:t>
      </w:r>
      <w:r w:rsidRPr="00A72B0E">
        <w:rPr>
          <w:bCs/>
          <w:sz w:val="24"/>
          <w:szCs w:val="24"/>
        </w:rPr>
        <w:t>22</w:t>
      </w:r>
      <w:r w:rsidRPr="00A72B0E">
        <w:rPr>
          <w:rFonts w:hint="eastAsia"/>
          <w:bCs/>
          <w:sz w:val="24"/>
          <w:szCs w:val="24"/>
        </w:rPr>
        <w:t>段目のため、それより上へのキャップストーンの運搬は梃子で</w:t>
      </w:r>
      <w:bookmarkStart w:id="172" w:name="_Hlk27037603"/>
      <w:r w:rsidRPr="00A72B0E">
        <w:rPr>
          <w:rFonts w:hint="eastAsia"/>
          <w:bCs/>
          <w:sz w:val="24"/>
          <w:szCs w:val="24"/>
        </w:rPr>
        <w:t>全体</w:t>
      </w:r>
      <w:bookmarkEnd w:id="172"/>
      <w:r w:rsidRPr="00A72B0E">
        <w:rPr>
          <w:rFonts w:hint="eastAsia"/>
          <w:bCs/>
          <w:sz w:val="24"/>
          <w:szCs w:val="24"/>
        </w:rPr>
        <w:t>を</w:t>
      </w:r>
      <w:bookmarkStart w:id="173" w:name="_Hlk28281429"/>
      <w:r w:rsidRPr="00A72B0E">
        <w:rPr>
          <w:rFonts w:hint="eastAsia"/>
          <w:bCs/>
          <w:sz w:val="24"/>
          <w:szCs w:val="24"/>
        </w:rPr>
        <w:t>持ち上げて、下に石を</w:t>
      </w:r>
      <w:bookmarkEnd w:id="173"/>
      <w:r w:rsidRPr="00A72B0E">
        <w:rPr>
          <w:rFonts w:hint="eastAsia"/>
          <w:bCs/>
          <w:sz w:val="24"/>
          <w:szCs w:val="24"/>
        </w:rPr>
        <w:t>入れて、</w:t>
      </w:r>
      <w:r w:rsidR="008A6251" w:rsidRPr="00A72B0E">
        <w:rPr>
          <w:rFonts w:hint="eastAsia"/>
          <w:bCs/>
          <w:sz w:val="24"/>
          <w:szCs w:val="24"/>
        </w:rPr>
        <w:t xml:space="preserve"> </w:t>
      </w:r>
      <w:r w:rsidRPr="00A72B0E">
        <w:rPr>
          <w:rFonts w:hint="eastAsia"/>
          <w:bCs/>
          <w:sz w:val="24"/>
          <w:szCs w:val="24"/>
        </w:rPr>
        <w:t>さらに、周囲にも石を敷いて段の平面を造りながら、順次、垂直に上へ移動させる。</w:t>
      </w:r>
      <w:bookmarkEnd w:id="170"/>
    </w:p>
    <w:p w14:paraId="0683B06C" w14:textId="6F93AE37" w:rsidR="00A54F9B" w:rsidRPr="00A27FD7" w:rsidRDefault="00A27FD7" w:rsidP="00A27FD7">
      <w:pPr>
        <w:keepNext/>
        <w:rPr>
          <w:b/>
          <w:bCs/>
          <w:sz w:val="24"/>
          <w:szCs w:val="21"/>
        </w:rPr>
      </w:pPr>
      <w:r w:rsidRPr="00A27FD7">
        <w:rPr>
          <w:rFonts w:hint="eastAsia"/>
          <w:b/>
          <w:bCs/>
          <w:sz w:val="24"/>
          <w:szCs w:val="21"/>
        </w:rPr>
        <w:lastRenderedPageBreak/>
        <w:t>図</w:t>
      </w:r>
      <w:r w:rsidRPr="00A27FD7">
        <w:rPr>
          <w:rFonts w:hint="eastAsia"/>
          <w:b/>
          <w:bCs/>
          <w:sz w:val="24"/>
          <w:szCs w:val="21"/>
        </w:rPr>
        <w:t xml:space="preserve"> </w:t>
      </w:r>
      <w:r w:rsidR="00066290">
        <w:rPr>
          <w:b/>
          <w:bCs/>
          <w:sz w:val="24"/>
          <w:szCs w:val="21"/>
        </w:rPr>
        <w:fldChar w:fldCharType="begin"/>
      </w:r>
      <w:r w:rsidR="00066290">
        <w:rPr>
          <w:b/>
          <w:bCs/>
          <w:sz w:val="24"/>
          <w:szCs w:val="21"/>
        </w:rPr>
        <w:instrText xml:space="preserve"> </w:instrText>
      </w:r>
      <w:r w:rsidR="00066290">
        <w:rPr>
          <w:rFonts w:hint="eastAsia"/>
          <w:b/>
          <w:bCs/>
          <w:sz w:val="24"/>
          <w:szCs w:val="21"/>
        </w:rPr>
        <w:instrText xml:space="preserve">SEQ </w:instrText>
      </w:r>
      <w:r w:rsidR="00066290">
        <w:rPr>
          <w:rFonts w:hint="eastAsia"/>
          <w:b/>
          <w:bCs/>
          <w:sz w:val="24"/>
          <w:szCs w:val="21"/>
        </w:rPr>
        <w:instrText>図</w:instrText>
      </w:r>
      <w:r w:rsidR="00066290">
        <w:rPr>
          <w:rFonts w:hint="eastAsia"/>
          <w:b/>
          <w:bCs/>
          <w:sz w:val="24"/>
          <w:szCs w:val="21"/>
        </w:rPr>
        <w:instrText xml:space="preserve"> \* ARABIC</w:instrText>
      </w:r>
      <w:r w:rsidR="00066290">
        <w:rPr>
          <w:b/>
          <w:bCs/>
          <w:sz w:val="24"/>
          <w:szCs w:val="21"/>
        </w:rPr>
        <w:instrText xml:space="preserve"> </w:instrText>
      </w:r>
      <w:r w:rsidR="00066290">
        <w:rPr>
          <w:b/>
          <w:bCs/>
          <w:sz w:val="24"/>
          <w:szCs w:val="21"/>
        </w:rPr>
        <w:fldChar w:fldCharType="separate"/>
      </w:r>
      <w:r w:rsidR="00066290">
        <w:rPr>
          <w:b/>
          <w:bCs/>
          <w:noProof/>
          <w:sz w:val="24"/>
          <w:szCs w:val="21"/>
        </w:rPr>
        <w:t>27</w:t>
      </w:r>
      <w:r w:rsidR="00066290">
        <w:rPr>
          <w:b/>
          <w:bCs/>
          <w:sz w:val="24"/>
          <w:szCs w:val="21"/>
        </w:rPr>
        <w:fldChar w:fldCharType="end"/>
      </w:r>
    </w:p>
    <w:p w14:paraId="1EF807B7" w14:textId="62585AFE" w:rsidR="00A27FD7" w:rsidRPr="00A27FD7" w:rsidRDefault="00A54F9B" w:rsidP="00A27FD7">
      <w:pPr>
        <w:rPr>
          <w:b/>
          <w:sz w:val="24"/>
          <w:szCs w:val="21"/>
        </w:rPr>
      </w:pPr>
      <w:r>
        <w:rPr>
          <w:noProof/>
        </w:rPr>
        <w:drawing>
          <wp:inline distT="0" distB="0" distL="0" distR="0" wp14:anchorId="72A79FDB" wp14:editId="65A2B9D8">
            <wp:extent cx="5878286" cy="2432560"/>
            <wp:effectExtent l="0" t="0" r="0" b="0"/>
            <wp:docPr id="1488094524" name="図 1488094524" descr="時計, 部屋 が含まれている画像&#10;&#10;自動的に生成された説明">
              <a:extLst xmlns:a="http://schemas.openxmlformats.org/drawingml/2006/main">
                <a:ext uri="{FF2B5EF4-FFF2-40B4-BE49-F238E27FC236}">
                  <a16:creationId xmlns:a16="http://schemas.microsoft.com/office/drawing/2014/main" id="{59631818-6CF0-8D9A-5974-FBCF58971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94524" name="図 1488094524" descr="時計, 部屋 が含まれている画像&#10;&#10;自動的に生成された説明">
                      <a:extLst>
                        <a:ext uri="{FF2B5EF4-FFF2-40B4-BE49-F238E27FC236}">
                          <a16:creationId xmlns:a16="http://schemas.microsoft.com/office/drawing/2014/main" id="{59631818-6CF0-8D9A-5974-FBCF58971FA3}"/>
                        </a:ext>
                      </a:extLst>
                    </pic:cNvPr>
                    <pic:cNvPicPr>
                      <a:picLocks noChangeAspect="1"/>
                    </pic:cNvPicPr>
                  </pic:nvPicPr>
                  <pic:blipFill>
                    <a:blip r:embed="rId39"/>
                    <a:stretch>
                      <a:fillRect/>
                    </a:stretch>
                  </pic:blipFill>
                  <pic:spPr>
                    <a:xfrm>
                      <a:off x="0" y="0"/>
                      <a:ext cx="5881261" cy="2433791"/>
                    </a:xfrm>
                    <a:prstGeom prst="rect">
                      <a:avLst/>
                    </a:prstGeom>
                  </pic:spPr>
                </pic:pic>
              </a:graphicData>
            </a:graphic>
          </wp:inline>
        </w:drawing>
      </w:r>
    </w:p>
    <w:p w14:paraId="0AFAB471" w14:textId="4D8FD41E" w:rsidR="00CD0B60" w:rsidRPr="0067197E" w:rsidRDefault="00DC45C5"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Ⅱ</w:t>
      </w:r>
      <w:r w:rsidR="00CD0B60" w:rsidRPr="0067197E">
        <w:rPr>
          <w:rFonts w:ascii="ＭＳ Ｐゴシック" w:eastAsia="ＭＳ Ｐゴシック" w:hAnsi="ＭＳ Ｐゴシック" w:cs="ＭＳ Ｐゴシック" w:hint="eastAsia"/>
          <w:bCs/>
          <w:sz w:val="24"/>
          <w:szCs w:val="24"/>
        </w:rPr>
        <w:t>）　石の運搬について</w:t>
      </w:r>
    </w:p>
    <w:p w14:paraId="1AB93AB6" w14:textId="27AF8E90" w:rsidR="00CD0B60" w:rsidRDefault="00CD0B60" w:rsidP="00BE54D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kern w:val="0"/>
          <w:sz w:val="24"/>
          <w:szCs w:val="24"/>
        </w:rPr>
        <w:t>石の運搬手段としてソリを使用した場合、丈夫な構造が必要となるため、重量も大きくなり、その製作と、その重量の運搬に多大な労力が必要となる。この仕事を省くために、直接石を牽引して運搬する方法を行ったと考えられる。</w:t>
      </w:r>
      <w:r w:rsidRPr="0067197E">
        <w:rPr>
          <w:rFonts w:ascii="ＭＳ Ｐゴシック" w:eastAsia="ＭＳ Ｐゴシック" w:hAnsi="ＭＳ Ｐゴシック" w:cs="ＭＳ Ｐゴシック" w:hint="eastAsia"/>
          <w:bCs/>
          <w:sz w:val="24"/>
          <w:szCs w:val="24"/>
        </w:rPr>
        <w:t>石を牽引する際に問題となることは、石と運搬路との接触部分に生じる抵抗である。この解決には、抵抗を減らして、さらに、石の重さに耐え得る構造が必要である。重い物を運ぶ運搬路の例として鉄道が挙げられる。鉄の線路は細いため車輪との摩擦抵抗は小さく、さらに、硬いため、強い重圧に耐えられる</w:t>
      </w:r>
      <w:r w:rsidRPr="0067197E">
        <w:rPr>
          <w:rFonts w:ascii="ＭＳ Ｐゴシック" w:eastAsia="ＭＳ Ｐゴシック" w:hAnsi="ＭＳ Ｐゴシック" w:cs="ＭＳ Ｐゴシック" w:hint="eastAsia"/>
          <w:bCs/>
          <w:sz w:val="24"/>
          <w:szCs w:val="24"/>
          <w:u w:val="single"/>
        </w:rPr>
        <w:t>。</w:t>
      </w:r>
      <w:r w:rsidRPr="0067197E">
        <w:rPr>
          <w:rFonts w:ascii="ＭＳ Ｐゴシック" w:eastAsia="ＭＳ Ｐゴシック" w:hAnsi="ＭＳ Ｐゴシック" w:cs="ＭＳ Ｐゴシック" w:hint="eastAsia"/>
          <w:bCs/>
          <w:sz w:val="24"/>
          <w:szCs w:val="24"/>
        </w:rPr>
        <w:t xml:space="preserve">　もし、汽車が急ブレーキをかけて車輪の回転が停止した状態でも、車は線路の上を滑って行く</w:t>
      </w:r>
      <w:r w:rsidRPr="0067197E">
        <w:rPr>
          <w:rFonts w:hint="eastAsia"/>
          <w:bCs/>
          <w:sz w:val="24"/>
          <w:szCs w:val="24"/>
        </w:rPr>
        <w:t>。</w:t>
      </w:r>
      <w:r w:rsidRPr="00655C22">
        <w:rPr>
          <w:rFonts w:hint="eastAsia"/>
          <w:bCs/>
          <w:sz w:val="24"/>
          <w:szCs w:val="24"/>
        </w:rPr>
        <w:t>鉄道を参考に</w:t>
      </w:r>
      <w:r w:rsidRPr="00655C22">
        <w:rPr>
          <w:rFonts w:ascii="ＭＳ Ｐゴシック" w:eastAsia="ＭＳ Ｐゴシック" w:hAnsi="ＭＳ Ｐゴシック" w:cs="ＭＳ Ｐゴシック" w:hint="eastAsia"/>
          <w:bCs/>
          <w:sz w:val="24"/>
          <w:szCs w:val="24"/>
        </w:rPr>
        <w:t>運搬路として石の線路を検討した。石を線路の上に乗せて牽引する場合、石と線路の接触面積</w:t>
      </w:r>
      <w:r w:rsidRPr="0067197E">
        <w:rPr>
          <w:rFonts w:ascii="ＭＳ Ｐゴシック" w:eastAsia="ＭＳ Ｐゴシック" w:hAnsi="ＭＳ Ｐゴシック" w:cs="ＭＳ Ｐゴシック" w:hint="eastAsia"/>
          <w:bCs/>
          <w:sz w:val="24"/>
          <w:szCs w:val="24"/>
        </w:rPr>
        <w:t>が小さいため、牽引に対する抵抗は少ない。さらに、石の重さに耐えられるため、石を滑らせることが出来る。</w:t>
      </w:r>
      <w:r w:rsidR="008E4585" w:rsidRPr="0067197E">
        <w:rPr>
          <w:rFonts w:ascii="ＭＳ Ｐゴシック" w:eastAsia="ＭＳ Ｐゴシック" w:hAnsi="ＭＳ Ｐゴシック" w:cs="ＭＳ Ｐゴシック" w:hint="eastAsia"/>
          <w:bCs/>
          <w:sz w:val="24"/>
          <w:szCs w:val="24"/>
        </w:rPr>
        <w:t>線路は平らにして牽引に対する抵抗を減らし、さらに、</w:t>
      </w:r>
      <w:r w:rsidR="008E4585">
        <w:rPr>
          <w:rFonts w:ascii="ＭＳ Ｐゴシック" w:eastAsia="ＭＳ Ｐゴシック" w:hAnsi="ＭＳ Ｐゴシック" w:cs="ＭＳ Ｐゴシック" w:hint="eastAsia"/>
          <w:bCs/>
          <w:sz w:val="24"/>
          <w:szCs w:val="24"/>
        </w:rPr>
        <w:t>石と運搬路の間に砂を撒く。砂は動きやすいため石を滑らせることができる。また、</w:t>
      </w:r>
      <w:r w:rsidR="008E4585" w:rsidRPr="0067197E">
        <w:rPr>
          <w:rFonts w:ascii="ＭＳ Ｐゴシック" w:eastAsia="ＭＳ Ｐゴシック" w:hAnsi="ＭＳ Ｐゴシック" w:cs="ＭＳ Ｐゴシック" w:hint="eastAsia"/>
          <w:bCs/>
          <w:sz w:val="24"/>
          <w:szCs w:val="24"/>
        </w:rPr>
        <w:t>接合部は段差が無い状態に高さを調整する。</w:t>
      </w:r>
      <w:r w:rsidRPr="0067197E">
        <w:rPr>
          <w:rFonts w:ascii="ＭＳ Ｐゴシック" w:eastAsia="ＭＳ Ｐゴシック" w:hAnsi="ＭＳ Ｐゴシック" w:cs="ＭＳ Ｐゴシック" w:hint="eastAsia"/>
          <w:bCs/>
          <w:sz w:val="24"/>
          <w:szCs w:val="24"/>
        </w:rPr>
        <w:t>線路の設置部位は平坦である必要はない。砂地や斜面に設置できる。線路は平らにして牽引に対する抵抗を減らし、さらに、接合部は段差が無い状態に高さを調整する。線路は直線の必要はなく、運搬先に向けて方向を変えて設置する。石の方向転換は回転させずに、引き込み線を使って行う。筏への石の積み下ろしは、筏の上に丸太の線路を設置して、岸壁まで設置した線路に接続して行う。石の運搬は</w:t>
      </w:r>
      <w:r w:rsidR="0067197E" w:rsidRPr="0067197E">
        <w:rPr>
          <w:rFonts w:ascii="ＭＳ Ｐゴシック" w:eastAsia="ＭＳ Ｐゴシック" w:hAnsi="ＭＳ Ｐゴシック" w:cs="ＭＳ Ｐゴシック" w:hint="eastAsia"/>
          <w:bCs/>
          <w:sz w:val="24"/>
          <w:szCs w:val="24"/>
        </w:rPr>
        <w:t>石に結んだロープ、あるいは、巻き上げ機を</w:t>
      </w:r>
      <w:r w:rsidRPr="0067197E">
        <w:rPr>
          <w:rFonts w:ascii="ＭＳ Ｐゴシック" w:eastAsia="ＭＳ Ｐゴシック" w:hAnsi="ＭＳ Ｐゴシック" w:cs="ＭＳ Ｐゴシック" w:hint="eastAsia"/>
          <w:bCs/>
          <w:sz w:val="24"/>
          <w:szCs w:val="24"/>
        </w:rPr>
        <w:t>使って牽引して行う。石を上に移動する場合は、梃子を使って、石を持ち上げて、下に</w:t>
      </w:r>
      <w:r w:rsidRPr="0067197E">
        <w:rPr>
          <w:rFonts w:ascii="ＭＳ Ｐゴシック" w:eastAsia="ＭＳ Ｐゴシック" w:hAnsi="ＭＳ Ｐゴシック" w:cs="ＭＳ Ｐゴシック" w:hint="eastAsia"/>
          <w:bCs/>
          <w:sz w:val="24"/>
          <w:szCs w:val="24"/>
        </w:rPr>
        <w:lastRenderedPageBreak/>
        <w:t>固定の石を差し込み、下面を造る。それにより、石を垂直に順次移動する。梃子の錘には砂嚢を使い、必要に応じて棒の数と長さを増やし、砂嚢の数を増や</w:t>
      </w:r>
      <w:r w:rsidRPr="00E64C88">
        <w:rPr>
          <w:rFonts w:ascii="ＭＳ Ｐゴシック" w:eastAsia="ＭＳ Ｐゴシック" w:hAnsi="ＭＳ Ｐゴシック" w:cs="ＭＳ Ｐゴシック" w:hint="eastAsia"/>
          <w:bCs/>
          <w:sz w:val="24"/>
          <w:szCs w:val="24"/>
        </w:rPr>
        <w:t>す。</w:t>
      </w:r>
    </w:p>
    <w:p w14:paraId="1737951C" w14:textId="04A7A66E" w:rsidR="00EE1A34" w:rsidRPr="00EE1A34" w:rsidRDefault="00EE1A34" w:rsidP="00BE54D0">
      <w:pPr>
        <w:rPr>
          <w:rFonts w:ascii="ＭＳ Ｐゴシック" w:eastAsia="ＭＳ Ｐゴシック" w:hAnsi="ＭＳ Ｐゴシック" w:cs="ＭＳ Ｐゴシック"/>
          <w:bCs/>
          <w:sz w:val="24"/>
          <w:szCs w:val="24"/>
        </w:rPr>
      </w:pPr>
      <w:r w:rsidRPr="00EE1A34">
        <w:rPr>
          <w:rFonts w:ascii="ＭＳ Ｐゴシック" w:eastAsia="ＭＳ Ｐゴシック" w:hAnsi="ＭＳ Ｐゴシック" w:cs="ＭＳ Ｐゴシック" w:hint="eastAsia"/>
          <w:bCs/>
          <w:sz w:val="24"/>
          <w:szCs w:val="24"/>
        </w:rPr>
        <w:t>梃子の原理で巻き上げ機の牽引力を計算する。巻き上げ機の支柱の半径を10cm、ロープの牽引力を</w:t>
      </w:r>
      <w:r w:rsidR="00FC1D83">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ｋｇ、棒の長さを2ｍ、押す力を100kgに設定すると、力のバランスは</w:t>
      </w:r>
      <w:r w:rsidR="00D522E5">
        <w:rPr>
          <w:rFonts w:ascii="ＭＳ Ｐゴシック" w:eastAsia="ＭＳ Ｐゴシック" w:hAnsi="ＭＳ Ｐゴシック" w:cs="ＭＳ Ｐゴシック" w:hint="eastAsia"/>
          <w:bCs/>
          <w:sz w:val="24"/>
          <w:szCs w:val="24"/>
        </w:rPr>
        <w:t xml:space="preserve">　X</w:t>
      </w:r>
      <w:r w:rsidRPr="00EE1A34">
        <w:rPr>
          <w:rFonts w:ascii="ＭＳ Ｐゴシック" w:eastAsia="ＭＳ Ｐゴシック" w:hAnsi="ＭＳ Ｐゴシック" w:cs="ＭＳ Ｐゴシック" w:hint="eastAsia"/>
          <w:bCs/>
          <w:sz w:val="24"/>
          <w:szCs w:val="24"/>
        </w:rPr>
        <w:t>ｋｇ×10ｃｍ＝200cm×100ｋｇとなり</w:t>
      </w:r>
      <w:r w:rsidR="00D522E5">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＝2000kg=2トン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なる。巻き上げ機には4本の棒があるため、ロープの牽引力は2トン×4=8トン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なる。棒の長さと押す力を増やすと牽引力は増加する（図-2</w:t>
      </w:r>
      <w:r w:rsidR="004710C9">
        <w:rPr>
          <w:rFonts w:ascii="ＭＳ Ｐゴシック" w:eastAsia="ＭＳ Ｐゴシック" w:hAnsi="ＭＳ Ｐゴシック" w:cs="ＭＳ Ｐゴシック" w:hint="eastAsia"/>
          <w:bCs/>
          <w:sz w:val="24"/>
          <w:szCs w:val="24"/>
        </w:rPr>
        <w:t>8</w:t>
      </w:r>
      <w:r w:rsidRPr="00EE1A34">
        <w:rPr>
          <w:rFonts w:ascii="ＭＳ Ｐゴシック" w:eastAsia="ＭＳ Ｐゴシック" w:hAnsi="ＭＳ Ｐゴシック" w:cs="ＭＳ Ｐゴシック" w:hint="eastAsia"/>
          <w:bCs/>
          <w:sz w:val="24"/>
          <w:szCs w:val="24"/>
        </w:rPr>
        <w:t>）。</w:t>
      </w:r>
    </w:p>
    <w:p w14:paraId="5D6AFD3A" w14:textId="363D2361" w:rsidR="00EE1A34" w:rsidRDefault="00EE1A34" w:rsidP="00EE1A34">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28</w:t>
      </w:r>
      <w:r w:rsidR="00066290">
        <w:fldChar w:fldCharType="end"/>
      </w:r>
    </w:p>
    <w:p w14:paraId="10E73C0A" w14:textId="488860E3" w:rsidR="00CD0B60" w:rsidRPr="00147A70" w:rsidRDefault="00147A70" w:rsidP="00CD0B60">
      <w:r>
        <w:rPr>
          <w:noProof/>
        </w:rPr>
        <w:drawing>
          <wp:inline distT="0" distB="0" distL="0" distR="0" wp14:anchorId="523A93AF" wp14:editId="2C409311">
            <wp:extent cx="5698836" cy="2240303"/>
            <wp:effectExtent l="0" t="0" r="0" b="0"/>
            <wp:docPr id="1648693523" name="図 1648693523" descr="グラフィカル ユーザー インターフェイス&#10;&#10;自動的に生成された説明">
              <a:extLst xmlns:a="http://schemas.openxmlformats.org/drawingml/2006/main">
                <a:ext uri="{FF2B5EF4-FFF2-40B4-BE49-F238E27FC236}">
                  <a16:creationId xmlns:a16="http://schemas.microsoft.com/office/drawing/2014/main" id="{387AFF7B-47A1-ECD4-820B-B1B0B6A74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3523" name="図 1648693523" descr="グラフィカル ユーザー インターフェイス&#10;&#10;自動的に生成された説明">
                      <a:extLst>
                        <a:ext uri="{FF2B5EF4-FFF2-40B4-BE49-F238E27FC236}">
                          <a16:creationId xmlns:a16="http://schemas.microsoft.com/office/drawing/2014/main" id="{387AFF7B-47A1-ECD4-820B-B1B0B6A747F6}"/>
                        </a:ext>
                      </a:extLst>
                    </pic:cNvPr>
                    <pic:cNvPicPr>
                      <a:picLocks noChangeAspect="1"/>
                    </pic:cNvPicPr>
                  </pic:nvPicPr>
                  <pic:blipFill>
                    <a:blip r:embed="rId40"/>
                    <a:stretch>
                      <a:fillRect/>
                    </a:stretch>
                  </pic:blipFill>
                  <pic:spPr>
                    <a:xfrm>
                      <a:off x="0" y="0"/>
                      <a:ext cx="5698836" cy="2240303"/>
                    </a:xfrm>
                    <a:prstGeom prst="rect">
                      <a:avLst/>
                    </a:prstGeom>
                  </pic:spPr>
                </pic:pic>
              </a:graphicData>
            </a:graphic>
          </wp:inline>
        </w:drawing>
      </w:r>
    </w:p>
    <w:p w14:paraId="23F520D4" w14:textId="6D4B9FDA" w:rsidR="00440CA3" w:rsidRPr="0067197E" w:rsidRDefault="00DC45C5" w:rsidP="00805DE9">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CD6238">
        <w:rPr>
          <w:rFonts w:ascii="ＭＳ Ｐゴシック" w:eastAsia="ＭＳ Ｐゴシック" w:hAnsi="ＭＳ Ｐゴシック" w:cs="ＭＳ Ｐゴシック" w:hint="eastAsia"/>
          <w:b/>
          <w:sz w:val="24"/>
          <w:szCs w:val="24"/>
        </w:rPr>
        <w:t>）</w:t>
      </w:r>
      <w:r>
        <w:rPr>
          <w:rFonts w:ascii="ＭＳ Ｐゴシック" w:eastAsia="ＭＳ Ｐゴシック" w:hAnsi="ＭＳ Ｐゴシック" w:cs="ＭＳ Ｐゴシック" w:hint="eastAsia"/>
          <w:b/>
          <w:sz w:val="24"/>
          <w:szCs w:val="24"/>
        </w:rPr>
        <w:t>運搬路についての</w:t>
      </w:r>
      <w:r w:rsidR="00805DE9" w:rsidRPr="0067197E">
        <w:rPr>
          <w:rFonts w:ascii="ＭＳ Ｐゴシック" w:eastAsia="ＭＳ Ｐゴシック" w:hAnsi="ＭＳ Ｐゴシック" w:cs="ＭＳ Ｐゴシック" w:hint="eastAsia"/>
          <w:b/>
          <w:sz w:val="24"/>
          <w:szCs w:val="24"/>
        </w:rPr>
        <w:t>考察</w:t>
      </w:r>
    </w:p>
    <w:p w14:paraId="6CC310CA" w14:textId="4E51A93E" w:rsidR="00FE6999" w:rsidRPr="00FE6999" w:rsidRDefault="00DC45C5" w:rsidP="00FE6999">
      <w:pPr>
        <w:rPr>
          <w:rFonts w:ascii="ＭＳ Ｐゴシック" w:eastAsia="ＭＳ Ｐゴシック" w:hAnsi="ＭＳ Ｐゴシック" w:cs="ＭＳ Ｐゴシック"/>
          <w:bCs/>
          <w:sz w:val="20"/>
          <w:szCs w:val="20"/>
        </w:rPr>
      </w:pPr>
      <w:bookmarkStart w:id="174" w:name="_Hlk46013414"/>
      <w:bookmarkStart w:id="175" w:name="_Hlk3545880"/>
      <w:bookmarkStart w:id="176" w:name="_Hlk46013650"/>
      <w:bookmarkEnd w:id="14"/>
      <w:r>
        <w:rPr>
          <w:rFonts w:ascii="ＭＳ Ｐゴシック" w:eastAsia="ＭＳ Ｐゴシック" w:hAnsi="ＭＳ Ｐゴシック" w:cs="ＭＳ Ｐゴシック" w:hint="eastAsia"/>
          <w:bCs/>
          <w:sz w:val="24"/>
          <w:szCs w:val="21"/>
        </w:rPr>
        <w:t>1</w:t>
      </w:r>
      <w:r w:rsidR="005C2389">
        <w:rPr>
          <w:rFonts w:ascii="ＭＳ Ｐゴシック" w:eastAsia="ＭＳ Ｐゴシック" w:hAnsi="ＭＳ Ｐゴシック" w:cs="ＭＳ Ｐゴシック" w:hint="eastAsia"/>
          <w:bCs/>
          <w:sz w:val="24"/>
          <w:szCs w:val="21"/>
        </w:rPr>
        <w:t>）</w:t>
      </w:r>
      <w:r w:rsidR="00FE6999" w:rsidRPr="00FE6999">
        <w:rPr>
          <w:rFonts w:ascii="ＭＳ Ｐゴシック" w:eastAsia="ＭＳ Ｐゴシック" w:hAnsi="ＭＳ Ｐゴシック" w:cs="ＭＳ Ｐゴシック" w:hint="eastAsia"/>
          <w:bCs/>
          <w:sz w:val="24"/>
          <w:szCs w:val="21"/>
        </w:rPr>
        <w:t>運搬路の設計につい</w:t>
      </w:r>
      <w:r w:rsidR="00CD6238">
        <w:rPr>
          <w:rFonts w:ascii="ＭＳ Ｐゴシック" w:eastAsia="ＭＳ Ｐゴシック" w:hAnsi="ＭＳ Ｐゴシック" w:cs="ＭＳ Ｐゴシック" w:hint="eastAsia"/>
          <w:bCs/>
          <w:sz w:val="24"/>
          <w:szCs w:val="21"/>
        </w:rPr>
        <w:t>て</w:t>
      </w:r>
    </w:p>
    <w:p w14:paraId="290C5E0E" w14:textId="694C9655" w:rsidR="00176B79" w:rsidRDefault="00FE6999" w:rsidP="00EA57FE">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ピラミッド建造の中で、資材を運ぶ運搬路は、建築を行うための基本構造である。どのような状況下でも運搬を可能にする運搬路が、ピラミッド建設の絶対条件である。　また、限られた期間内に建造するには、一定の時間に運ぶ石の量を多くする必要がある。そのために運搬経路をピラミッドの四面に設置したと考えられる。しかし、その構築に要する　石の量を最小にするために、</w:t>
      </w:r>
      <w:r w:rsidR="00176B79">
        <w:rPr>
          <w:rFonts w:ascii="ＭＳ Ｐゴシック" w:eastAsia="ＭＳ Ｐゴシック" w:hAnsi="ＭＳ Ｐゴシック" w:cs="ＭＳ Ｐゴシック" w:hint="eastAsia"/>
          <w:bCs/>
          <w:sz w:val="24"/>
          <w:szCs w:val="21"/>
        </w:rPr>
        <w:t>ピラミッドの1面に</w:t>
      </w:r>
      <w:r w:rsidRPr="00FE6999">
        <w:rPr>
          <w:rFonts w:ascii="ＭＳ Ｐゴシック" w:eastAsia="ＭＳ Ｐゴシック" w:hAnsi="ＭＳ Ｐゴシック" w:cs="ＭＳ Ｐゴシック" w:hint="eastAsia"/>
          <w:bCs/>
          <w:sz w:val="24"/>
          <w:szCs w:val="21"/>
        </w:rPr>
        <w:t>突出部分を造り、それに</w:t>
      </w:r>
      <w:bookmarkStart w:id="177" w:name="_Hlk44923927"/>
      <w:r w:rsidRPr="00FE6999">
        <w:rPr>
          <w:rFonts w:ascii="ＭＳ Ｐゴシック" w:eastAsia="ＭＳ Ｐゴシック" w:hAnsi="ＭＳ Ｐゴシック" w:cs="ＭＳ Ｐゴシック" w:hint="eastAsia"/>
          <w:bCs/>
          <w:sz w:val="24"/>
          <w:szCs w:val="21"/>
        </w:rPr>
        <w:t>設置する運搬路と</w:t>
      </w:r>
      <w:bookmarkEnd w:id="177"/>
      <w:r w:rsidRPr="00FE6999">
        <w:rPr>
          <w:rFonts w:ascii="ＭＳ Ｐゴシック" w:eastAsia="ＭＳ Ｐゴシック" w:hAnsi="ＭＳ Ｐゴシック" w:cs="ＭＳ Ｐゴシック" w:hint="eastAsia"/>
          <w:bCs/>
          <w:sz w:val="24"/>
          <w:szCs w:val="21"/>
        </w:rPr>
        <w:t>、ピラミッドの</w:t>
      </w:r>
      <w:r w:rsidR="00176B79">
        <w:rPr>
          <w:rFonts w:ascii="ＭＳ Ｐゴシック" w:eastAsia="ＭＳ Ｐゴシック" w:hAnsi="ＭＳ Ｐゴシック" w:cs="ＭＳ Ｐゴシック" w:hint="eastAsia"/>
          <w:bCs/>
          <w:sz w:val="24"/>
          <w:szCs w:val="21"/>
        </w:rPr>
        <w:t>3面</w:t>
      </w:r>
      <w:r w:rsidRPr="00FE6999">
        <w:rPr>
          <w:rFonts w:ascii="ＭＳ Ｐゴシック" w:eastAsia="ＭＳ Ｐゴシック" w:hAnsi="ＭＳ Ｐゴシック" w:cs="ＭＳ Ｐゴシック" w:hint="eastAsia"/>
          <w:bCs/>
          <w:sz w:val="24"/>
          <w:szCs w:val="21"/>
        </w:rPr>
        <w:t>に直接設置する運搬路の2種類を建造したと推測した。</w:t>
      </w:r>
      <w:bookmarkStart w:id="178" w:name="_Hlk46013489"/>
      <w:bookmarkEnd w:id="174"/>
      <w:r w:rsidR="00176B79">
        <w:rPr>
          <w:rFonts w:ascii="ＭＳ Ｐゴシック" w:eastAsia="ＭＳ Ｐゴシック" w:hAnsi="ＭＳ Ｐゴシック" w:cs="ＭＳ Ｐゴシック" w:hint="eastAsia"/>
          <w:bCs/>
          <w:sz w:val="24"/>
          <w:szCs w:val="21"/>
        </w:rPr>
        <w:t>また、突出部分の体積を小さくするため</w:t>
      </w:r>
      <w:r w:rsidR="00176B79" w:rsidRPr="00CD596A">
        <w:rPr>
          <w:rFonts w:ascii="ＭＳ Ｐゴシック" w:eastAsia="ＭＳ Ｐゴシック" w:hAnsi="ＭＳ Ｐゴシック" w:cs="ＭＳ Ｐゴシック" w:hint="eastAsia"/>
          <w:bCs/>
          <w:sz w:val="24"/>
          <w:szCs w:val="21"/>
        </w:rPr>
        <w:t>に</w:t>
      </w:r>
      <w:r w:rsidRPr="00CD596A">
        <w:rPr>
          <w:rFonts w:ascii="ＭＳ Ｐゴシック" w:eastAsia="ＭＳ Ｐゴシック" w:hAnsi="ＭＳ Ｐゴシック" w:cs="ＭＳ Ｐゴシック" w:hint="eastAsia"/>
          <w:bCs/>
          <w:sz w:val="24"/>
          <w:szCs w:val="21"/>
        </w:rPr>
        <w:t>運搬路の</w:t>
      </w:r>
      <w:r w:rsidR="00176B79">
        <w:rPr>
          <w:rFonts w:ascii="ＭＳ Ｐゴシック" w:eastAsia="ＭＳ Ｐゴシック" w:hAnsi="ＭＳ Ｐゴシック" w:cs="ＭＳ Ｐゴシック" w:hint="eastAsia"/>
          <w:bCs/>
          <w:sz w:val="24"/>
          <w:szCs w:val="21"/>
        </w:rPr>
        <w:t>基本形を</w:t>
      </w:r>
      <w:r w:rsidR="00CD596A">
        <w:rPr>
          <w:rFonts w:ascii="ＭＳ Ｐゴシック" w:eastAsia="ＭＳ Ｐゴシック" w:hAnsi="ＭＳ Ｐゴシック" w:cs="ＭＳ Ｐゴシック" w:hint="eastAsia"/>
          <w:bCs/>
          <w:sz w:val="24"/>
          <w:szCs w:val="21"/>
        </w:rPr>
        <w:t>3種類作製して使用した</w:t>
      </w:r>
      <w:r w:rsidR="00EA57FE">
        <w:rPr>
          <w:rFonts w:ascii="ＭＳ Ｐゴシック" w:eastAsia="ＭＳ Ｐゴシック" w:hAnsi="ＭＳ Ｐゴシック" w:cs="ＭＳ Ｐゴシック" w:hint="eastAsia"/>
          <w:bCs/>
          <w:sz w:val="24"/>
          <w:szCs w:val="21"/>
        </w:rPr>
        <w:t>と考えられる。</w:t>
      </w:r>
    </w:p>
    <w:p w14:paraId="39F4DC93" w14:textId="50104ABF" w:rsidR="00FE6999"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運搬路を幾何学的に設計するためには、高さと底辺の長さを表す単位とその数値を、整数で表す必要がある。そのため</w:t>
      </w:r>
      <w:r w:rsidRPr="00FE6999">
        <w:rPr>
          <w:rFonts w:ascii="ＭＳ Ｐゴシック" w:eastAsia="ＭＳ Ｐゴシック" w:hAnsi="ＭＳ Ｐゴシック" w:cs="ＭＳ Ｐゴシック" w:hint="eastAsia"/>
          <w:bCs/>
          <w:color w:val="FF0000"/>
          <w:sz w:val="24"/>
          <w:szCs w:val="21"/>
        </w:rPr>
        <w:t>、</w:t>
      </w:r>
      <w:r w:rsidRPr="00FE6999">
        <w:rPr>
          <w:rFonts w:ascii="ＭＳ Ｐゴシック" w:eastAsia="ＭＳ Ｐゴシック" w:hAnsi="ＭＳ Ｐゴシック" w:cs="ＭＳ Ｐゴシック" w:hint="eastAsia"/>
          <w:bCs/>
          <w:sz w:val="24"/>
          <w:szCs w:val="21"/>
        </w:rPr>
        <w:t>高さと底辺の長さの尺度を独立させて使用した。これにより1段の高さの差は1高</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なる。１段の底辺の長さの差は1辺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なり、片側の差は0.5辺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なる。この数値は運搬路を設計する際の基本</w:t>
      </w:r>
      <w:r w:rsidR="009C3AC2">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469167C2" w14:textId="77777777" w:rsidR="00BC1CCD" w:rsidRPr="00FE6999" w:rsidRDefault="00BC1CCD" w:rsidP="00BC1CCD">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lastRenderedPageBreak/>
        <w:t>2</w:t>
      </w:r>
      <w:r w:rsidRPr="00FE6999">
        <w:rPr>
          <w:rFonts w:ascii="ＭＳ Ｐゴシック" w:eastAsia="ＭＳ Ｐゴシック" w:hAnsi="ＭＳ Ｐゴシック" w:cs="ＭＳ Ｐゴシック" w:hint="eastAsia"/>
          <w:bCs/>
          <w:sz w:val="24"/>
          <w:szCs w:val="21"/>
        </w:rPr>
        <w:t>）　突出部分に併設する第1の運搬路について</w:t>
      </w:r>
    </w:p>
    <w:p w14:paraId="7F200C62" w14:textId="35A73AC8" w:rsidR="00047857" w:rsidRDefault="00047857" w:rsidP="00047857">
      <w:pPr>
        <w:rPr>
          <w:rFonts w:ascii="ＭＳ Ｐゴシック" w:eastAsia="ＭＳ Ｐゴシック" w:hAnsi="ＭＳ Ｐゴシック" w:cs="ＭＳ Ｐゴシック"/>
          <w:bCs/>
          <w:sz w:val="24"/>
          <w:szCs w:val="21"/>
        </w:rPr>
      </w:pPr>
      <w:bookmarkStart w:id="179" w:name="_Hlk96077387"/>
      <w:r w:rsidRPr="00FE6999">
        <w:rPr>
          <w:rFonts w:ascii="ＭＳ Ｐゴシック" w:eastAsia="ＭＳ Ｐゴシック" w:hAnsi="ＭＳ Ｐゴシック" w:cs="ＭＳ Ｐゴシック" w:hint="eastAsia"/>
          <w:bCs/>
          <w:sz w:val="24"/>
          <w:szCs w:val="21"/>
        </w:rPr>
        <w:t>この運搬路は、外側に突出部分を造り、そこに運搬路を階段状に設計するため、幅と勾配を自由に設計できる。幅を広くするには、高さの単位をピラミッドの高さの単位と同じにして、幅を広げた基本形を作る。</w:t>
      </w:r>
      <w:r>
        <w:rPr>
          <w:rFonts w:ascii="ＭＳ Ｐゴシック" w:eastAsia="ＭＳ Ｐゴシック" w:hAnsi="ＭＳ Ｐゴシック" w:cs="ＭＳ Ｐゴシック" w:hint="eastAsia"/>
          <w:bCs/>
          <w:sz w:val="24"/>
          <w:szCs w:val="21"/>
        </w:rPr>
        <w:t>例えば、大きい石の運搬路を第1運搬路に造る場合は基本形の幅を4辺（10ｍ）にして、基本形①を（幅4辺、底辺10辺、高さ1高）、基本形②を（幅4辺、底辺20辺、高さ2高）、基本形③を（幅4辺、底辺30辺、高さ3高）にして、必要とする高さまで設置する。もし、13段目より93段目（地面）まで幅の広い基本形を設置</w:t>
      </w:r>
      <w:r w:rsidR="009C3AC2">
        <w:rPr>
          <w:rFonts w:ascii="ＭＳ Ｐゴシック" w:eastAsia="ＭＳ Ｐゴシック" w:hAnsi="ＭＳ Ｐゴシック" w:cs="ＭＳ Ｐゴシック" w:hint="eastAsia"/>
          <w:bCs/>
          <w:sz w:val="24"/>
          <w:szCs w:val="21"/>
        </w:rPr>
        <w:t>する</w:t>
      </w:r>
      <w:r>
        <w:rPr>
          <w:rFonts w:ascii="ＭＳ Ｐゴシック" w:eastAsia="ＭＳ Ｐゴシック" w:hAnsi="ＭＳ Ｐゴシック" w:cs="ＭＳ Ｐゴシック" w:hint="eastAsia"/>
          <w:bCs/>
          <w:sz w:val="24"/>
          <w:szCs w:val="21"/>
        </w:rPr>
        <w:t>場合、基本形の設置数は基本形①が11基、基本形②が5基、　基本形③が20基で合計36基になる（図-2</w:t>
      </w:r>
      <w:r w:rsidR="001C7804">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，2</w:t>
      </w:r>
      <w:r w:rsidR="001C7804">
        <w:rPr>
          <w:rFonts w:ascii="ＭＳ Ｐゴシック" w:eastAsia="ＭＳ Ｐゴシック" w:hAnsi="ＭＳ Ｐゴシック" w:cs="ＭＳ Ｐゴシック" w:hint="eastAsia"/>
          <w:bCs/>
          <w:sz w:val="24"/>
          <w:szCs w:val="21"/>
        </w:rPr>
        <w:t>2</w:t>
      </w:r>
      <w:r>
        <w:rPr>
          <w:rFonts w:ascii="ＭＳ Ｐゴシック" w:eastAsia="ＭＳ Ｐゴシック" w:hAnsi="ＭＳ Ｐゴシック" w:cs="ＭＳ Ｐゴシック" w:hint="eastAsia"/>
          <w:bCs/>
          <w:sz w:val="24"/>
          <w:szCs w:val="21"/>
        </w:rPr>
        <w:t>）。基本形の幅を1.5辺から4辺に広げると基本形1基の増加分の長さは（4-1.5=2.5辺）となり、36基では2.5×36＝90辺になる。そのため、突出部分の長さは、幅が1.5辺の場合の突出部分の長さの14辺</w:t>
      </w:r>
      <w:r w:rsidR="009C3AC2">
        <w:rPr>
          <w:rFonts w:ascii="ＭＳ Ｐゴシック" w:eastAsia="ＭＳ Ｐゴシック" w:hAnsi="ＭＳ Ｐゴシック" w:cs="ＭＳ Ｐゴシック" w:hint="eastAsia"/>
          <w:bCs/>
          <w:sz w:val="24"/>
          <w:szCs w:val="21"/>
        </w:rPr>
        <w:t>（図-2</w:t>
      </w:r>
      <w:r w:rsidR="001C7804">
        <w:rPr>
          <w:rFonts w:ascii="ＭＳ Ｐゴシック" w:eastAsia="ＭＳ Ｐゴシック" w:hAnsi="ＭＳ Ｐゴシック" w:cs="ＭＳ Ｐゴシック" w:hint="eastAsia"/>
          <w:bCs/>
          <w:sz w:val="24"/>
          <w:szCs w:val="21"/>
        </w:rPr>
        <w:t>3</w:t>
      </w:r>
      <w:r w:rsidR="009C3AC2">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に増加部分の90辺を加えて（14辺+90辺＝104辺）になる。メートル法で表すと、1辺が2.47ｍのため2.47×104辺＝258.88ｍになる（図—2</w:t>
      </w:r>
      <w:r w:rsidR="001C7804">
        <w:rPr>
          <w:rFonts w:ascii="ＭＳ Ｐゴシック" w:eastAsia="ＭＳ Ｐゴシック" w:hAnsi="ＭＳ Ｐゴシック" w:cs="ＭＳ Ｐゴシック" w:hint="eastAsia"/>
          <w:bCs/>
          <w:sz w:val="24"/>
          <w:szCs w:val="21"/>
        </w:rPr>
        <w:t>3</w:t>
      </w:r>
      <w:r>
        <w:rPr>
          <w:rFonts w:ascii="ＭＳ Ｐゴシック" w:eastAsia="ＭＳ Ｐゴシック" w:hAnsi="ＭＳ Ｐゴシック" w:cs="ＭＳ Ｐゴシック" w:hint="eastAsia"/>
          <w:bCs/>
          <w:sz w:val="24"/>
          <w:szCs w:val="21"/>
        </w:rPr>
        <w:t>）。また、幅の広い基本形の設置部位を，基本形➂の設置範囲に限定すると、突出部分の増加分は2.5辺×20基＝50辺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なる。それにより突出部分は14+50＝64辺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なり　メートル法で表すと2.47×64＝158</w:t>
      </w:r>
      <w:r w:rsidR="009C3AC2">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ｍになる。これにより、大きい石の運搬は必要な時に何時でも出来る状態になるが、突出部分に</w:t>
      </w:r>
      <w:r w:rsidR="009C3AC2">
        <w:rPr>
          <w:rFonts w:ascii="ＭＳ Ｐゴシック" w:eastAsia="ＭＳ Ｐゴシック" w:hAnsi="ＭＳ Ｐゴシック" w:cs="ＭＳ Ｐゴシック" w:hint="eastAsia"/>
          <w:bCs/>
          <w:sz w:val="24"/>
          <w:szCs w:val="21"/>
        </w:rPr>
        <w:t>用する</w:t>
      </w:r>
      <w:r>
        <w:rPr>
          <w:rFonts w:ascii="ＭＳ Ｐゴシック" w:eastAsia="ＭＳ Ｐゴシック" w:hAnsi="ＭＳ Ｐゴシック" w:cs="ＭＳ Ｐゴシック" w:hint="eastAsia"/>
          <w:bCs/>
          <w:sz w:val="24"/>
          <w:szCs w:val="21"/>
        </w:rPr>
        <w:t>石の量は増加する（図-2</w:t>
      </w:r>
      <w:r w:rsidR="001C7804">
        <w:rPr>
          <w:rFonts w:ascii="ＭＳ Ｐゴシック" w:eastAsia="ＭＳ Ｐゴシック" w:hAnsi="ＭＳ Ｐゴシック" w:cs="ＭＳ Ｐゴシック" w:hint="eastAsia"/>
          <w:bCs/>
          <w:sz w:val="24"/>
          <w:szCs w:val="21"/>
        </w:rPr>
        <w:t>9</w:t>
      </w:r>
      <w:r>
        <w:rPr>
          <w:rFonts w:ascii="ＭＳ Ｐゴシック" w:eastAsia="ＭＳ Ｐゴシック" w:hAnsi="ＭＳ Ｐゴシック" w:cs="ＭＳ Ｐゴシック" w:hint="eastAsia"/>
          <w:bCs/>
          <w:sz w:val="24"/>
          <w:szCs w:val="21"/>
        </w:rPr>
        <w:t>）。</w:t>
      </w:r>
    </w:p>
    <w:p w14:paraId="49ED0E7D" w14:textId="043420B9" w:rsidR="00BC1CCD" w:rsidRDefault="00BC1CCD" w:rsidP="00BC1CCD">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29</w:t>
      </w:r>
      <w:r w:rsidR="00066290">
        <w:fldChar w:fldCharType="end"/>
      </w:r>
    </w:p>
    <w:p w14:paraId="2651B42B" w14:textId="78FA6E65" w:rsidR="00BC1CCD" w:rsidRDefault="00347F74" w:rsidP="00BC1CCD">
      <w:pPr>
        <w:rPr>
          <w:rFonts w:ascii="ＭＳ Ｐゴシック" w:eastAsia="ＭＳ Ｐゴシック" w:hAnsi="ＭＳ Ｐゴシック" w:cs="ＭＳ Ｐゴシック"/>
          <w:bCs/>
          <w:sz w:val="24"/>
          <w:szCs w:val="21"/>
        </w:rPr>
      </w:pPr>
      <w:r>
        <w:rPr>
          <w:noProof/>
        </w:rPr>
        <w:drawing>
          <wp:inline distT="0" distB="0" distL="0" distR="0" wp14:anchorId="3A6A1081" wp14:editId="4459EAD6">
            <wp:extent cx="5847184" cy="1733081"/>
            <wp:effectExtent l="0" t="0" r="0" b="0"/>
            <wp:docPr id="572922635" name="図 3" descr="矢印&#10;&#10;自動的に生成された説明">
              <a:extLst xmlns:a="http://schemas.openxmlformats.org/drawingml/2006/main">
                <a:ext uri="{FF2B5EF4-FFF2-40B4-BE49-F238E27FC236}">
                  <a16:creationId xmlns:a16="http://schemas.microsoft.com/office/drawing/2014/main" id="{D092A142-956D-8E8B-469D-93545DBE2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22635" name="図 3" descr="矢印&#10;&#10;自動的に生成された説明">
                      <a:extLst>
                        <a:ext uri="{FF2B5EF4-FFF2-40B4-BE49-F238E27FC236}">
                          <a16:creationId xmlns:a16="http://schemas.microsoft.com/office/drawing/2014/main" id="{D092A142-956D-8E8B-469D-93545DBE2E65}"/>
                        </a:ext>
                      </a:extLst>
                    </pic:cNvPr>
                    <pic:cNvPicPr>
                      <a:picLocks noChangeAspect="1"/>
                    </pic:cNvPicPr>
                  </pic:nvPicPr>
                  <pic:blipFill>
                    <a:blip r:embed="rId41"/>
                    <a:stretch>
                      <a:fillRect/>
                    </a:stretch>
                  </pic:blipFill>
                  <pic:spPr>
                    <a:xfrm>
                      <a:off x="0" y="0"/>
                      <a:ext cx="5872682" cy="1740639"/>
                    </a:xfrm>
                    <a:prstGeom prst="rect">
                      <a:avLst/>
                    </a:prstGeom>
                  </pic:spPr>
                </pic:pic>
              </a:graphicData>
            </a:graphic>
          </wp:inline>
        </w:drawing>
      </w:r>
    </w:p>
    <w:p w14:paraId="27799889" w14:textId="584EDDB7" w:rsidR="00BC1CCD" w:rsidRPr="00DB43AB"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勾配を低くするには、高さを一定にして底辺を長くした</w:t>
      </w:r>
      <w:r>
        <w:rPr>
          <w:rFonts w:ascii="ＭＳ Ｐゴシック" w:eastAsia="ＭＳ Ｐゴシック" w:hAnsi="ＭＳ Ｐゴシック" w:cs="ＭＳ Ｐゴシック" w:hint="eastAsia"/>
          <w:bCs/>
          <w:sz w:val="24"/>
          <w:szCs w:val="21"/>
        </w:rPr>
        <w:t>運搬路</w:t>
      </w:r>
      <w:bookmarkEnd w:id="179"/>
      <w:r>
        <w:rPr>
          <w:rFonts w:ascii="ＭＳ Ｐゴシック" w:eastAsia="ＭＳ Ｐゴシック" w:hAnsi="ＭＳ Ｐゴシック" w:cs="ＭＳ Ｐゴシック" w:hint="eastAsia"/>
          <w:bCs/>
          <w:sz w:val="24"/>
          <w:szCs w:val="21"/>
        </w:rPr>
        <w:t>を</w:t>
      </w:r>
      <w:r w:rsidRPr="00FE6999">
        <w:rPr>
          <w:rFonts w:ascii="ＭＳ Ｐゴシック" w:eastAsia="ＭＳ Ｐゴシック" w:hAnsi="ＭＳ Ｐゴシック" w:cs="ＭＳ Ｐゴシック" w:hint="eastAsia"/>
          <w:bCs/>
          <w:sz w:val="24"/>
          <w:szCs w:val="21"/>
        </w:rPr>
        <w:t>造る。</w:t>
      </w:r>
    </w:p>
    <w:p w14:paraId="7EDD7B1C" w14:textId="691A9004" w:rsidR="00BC1CCD" w:rsidRPr="00FE6999"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例えば、底辺の長さを1.5倍にすると、基本形①の底辺は15辺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なり、基本形➁は30辺、基本形③は45辺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なる。基本形①の底辺は15辺のため、最終設置部位は15辺∔踊り場3辺=18辺の18段目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なり、この基本形の角度は2.4度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なる。底辺の長さを2倍にすると、基本形①の底辺は20辺、基本形②は40辺、基</w:t>
      </w:r>
      <w:r w:rsidRPr="00FE6999">
        <w:rPr>
          <w:rFonts w:ascii="ＭＳ Ｐゴシック" w:eastAsia="ＭＳ Ｐゴシック" w:hAnsi="ＭＳ Ｐゴシック" w:cs="ＭＳ Ｐゴシック" w:hint="eastAsia"/>
          <w:bCs/>
          <w:sz w:val="24"/>
          <w:szCs w:val="21"/>
        </w:rPr>
        <w:lastRenderedPageBreak/>
        <w:t>本形③は60辺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なる。この基本形の最終設置部位は、基本形①の20辺∔踊り場3辺=23辺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なり、23段目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なる。この基本形の勾配は1.8度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11C8DBFC" w14:textId="1603EA90" w:rsidR="00BC1CCD"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以上の結果</w:t>
      </w:r>
      <w:r w:rsidR="00EA5868">
        <w:rPr>
          <w:rFonts w:ascii="ＭＳ Ｐゴシック" w:eastAsia="ＭＳ Ｐゴシック" w:hAnsi="ＭＳ Ｐゴシック" w:cs="ＭＳ Ｐゴシック" w:hint="eastAsia"/>
          <w:bCs/>
          <w:sz w:val="24"/>
          <w:szCs w:val="21"/>
        </w:rPr>
        <w:t>より、</w:t>
      </w:r>
      <w:r w:rsidR="00EA5868" w:rsidRPr="00FE6999">
        <w:rPr>
          <w:rFonts w:ascii="ＭＳ Ｐゴシック" w:eastAsia="ＭＳ Ｐゴシック" w:hAnsi="ＭＳ Ｐゴシック" w:cs="ＭＳ Ｐゴシック" w:hint="eastAsia"/>
          <w:bCs/>
          <w:sz w:val="24"/>
          <w:szCs w:val="21"/>
        </w:rPr>
        <w:t>幅と底辺の長さを</w:t>
      </w:r>
      <w:bookmarkStart w:id="180" w:name="_Hlk43450713"/>
      <w:r w:rsidR="00EA5868" w:rsidRPr="00FE6999">
        <w:rPr>
          <w:rFonts w:ascii="ＭＳ Ｐゴシック" w:eastAsia="ＭＳ Ｐゴシック" w:hAnsi="ＭＳ Ｐゴシック" w:cs="ＭＳ Ｐゴシック" w:hint="eastAsia"/>
          <w:bCs/>
          <w:sz w:val="24"/>
          <w:szCs w:val="21"/>
        </w:rPr>
        <w:t>変</w:t>
      </w:r>
      <w:bookmarkEnd w:id="180"/>
      <w:r w:rsidR="00EA5868" w:rsidRPr="00FE6999">
        <w:rPr>
          <w:rFonts w:ascii="ＭＳ Ｐゴシック" w:eastAsia="ＭＳ Ｐゴシック" w:hAnsi="ＭＳ Ｐゴシック" w:cs="ＭＳ Ｐゴシック" w:hint="eastAsia"/>
          <w:bCs/>
          <w:sz w:val="24"/>
          <w:szCs w:val="21"/>
        </w:rPr>
        <w:t>える方法を組み合わせると、幅が広く勾配の低い運搬路を設計できる</w:t>
      </w:r>
      <w:r w:rsidR="00EA5868">
        <w:rPr>
          <w:rFonts w:ascii="ＭＳ Ｐゴシック" w:eastAsia="ＭＳ Ｐゴシック" w:hAnsi="ＭＳ Ｐゴシック" w:cs="ＭＳ Ｐゴシック" w:hint="eastAsia"/>
          <w:bCs/>
          <w:sz w:val="24"/>
          <w:szCs w:val="21"/>
        </w:rPr>
        <w:t>。しかし、</w:t>
      </w:r>
      <w:r w:rsidRPr="00FE6999">
        <w:rPr>
          <w:rFonts w:ascii="ＭＳ Ｐゴシック" w:eastAsia="ＭＳ Ｐゴシック" w:hAnsi="ＭＳ Ｐゴシック" w:cs="ＭＳ Ｐゴシック" w:hint="eastAsia"/>
          <w:bCs/>
          <w:sz w:val="24"/>
          <w:szCs w:val="21"/>
        </w:rPr>
        <w:t>勾配を低く設計すると基本形の底辺が長くなり、各基本形の設置できる最終到達部位は低くな</w:t>
      </w:r>
      <w:r w:rsidR="00EA5868">
        <w:rPr>
          <w:rFonts w:ascii="ＭＳ Ｐゴシック" w:eastAsia="ＭＳ Ｐゴシック" w:hAnsi="ＭＳ Ｐゴシック" w:cs="ＭＳ Ｐゴシック" w:hint="eastAsia"/>
          <w:bCs/>
          <w:sz w:val="24"/>
          <w:szCs w:val="21"/>
        </w:rPr>
        <w:t>る。</w:t>
      </w:r>
      <w:r w:rsidRPr="00FE6999">
        <w:rPr>
          <w:rFonts w:ascii="ＭＳ Ｐゴシック" w:eastAsia="ＭＳ Ｐゴシック" w:hAnsi="ＭＳ Ｐゴシック" w:cs="ＭＳ Ｐゴシック" w:hint="eastAsia"/>
          <w:bCs/>
          <w:sz w:val="24"/>
          <w:szCs w:val="21"/>
        </w:rPr>
        <w:t>それにより、突出部分の体積は大きくなる。また、底辺の長さに比べて角度が小さいため、石の加工は難しくなる</w:t>
      </w:r>
      <w:r w:rsidR="00EA5868">
        <w:rPr>
          <w:rFonts w:ascii="ＭＳ Ｐゴシック" w:eastAsia="ＭＳ Ｐゴシック" w:hAnsi="ＭＳ Ｐゴシック" w:cs="ＭＳ Ｐゴシック" w:hint="eastAsia"/>
          <w:bCs/>
          <w:sz w:val="24"/>
          <w:szCs w:val="21"/>
        </w:rPr>
        <w:t>（図-2</w:t>
      </w:r>
      <w:r w:rsidR="001C7804">
        <w:rPr>
          <w:rFonts w:ascii="ＭＳ Ｐゴシック" w:eastAsia="ＭＳ Ｐゴシック" w:hAnsi="ＭＳ Ｐゴシック" w:cs="ＭＳ Ｐゴシック" w:hint="eastAsia"/>
          <w:bCs/>
          <w:sz w:val="24"/>
          <w:szCs w:val="21"/>
        </w:rPr>
        <w:t>9</w:t>
      </w:r>
      <w:r w:rsidR="00EA5868">
        <w:rPr>
          <w:rFonts w:ascii="ＭＳ Ｐゴシック" w:eastAsia="ＭＳ Ｐゴシック" w:hAnsi="ＭＳ Ｐゴシック" w:cs="ＭＳ Ｐゴシック" w:hint="eastAsia"/>
          <w:bCs/>
          <w:sz w:val="24"/>
          <w:szCs w:val="21"/>
        </w:rPr>
        <w:t>）</w:t>
      </w:r>
      <w:r w:rsidRPr="00FE6999">
        <w:rPr>
          <w:rFonts w:ascii="ＭＳ Ｐゴシック" w:eastAsia="ＭＳ Ｐゴシック" w:hAnsi="ＭＳ Ｐゴシック" w:cs="ＭＳ Ｐゴシック" w:hint="eastAsia"/>
          <w:bCs/>
          <w:sz w:val="24"/>
          <w:szCs w:val="21"/>
        </w:rPr>
        <w:t>。</w:t>
      </w:r>
    </w:p>
    <w:p w14:paraId="324A341A" w14:textId="7F9A181C" w:rsidR="00FE6999" w:rsidRDefault="001812A0"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3</w:t>
      </w:r>
      <w:r w:rsidR="00FE6999" w:rsidRPr="00FE6999">
        <w:rPr>
          <w:rFonts w:ascii="ＭＳ Ｐゴシック" w:eastAsia="ＭＳ Ｐゴシック" w:hAnsi="ＭＳ Ｐゴシック" w:cs="ＭＳ Ｐゴシック" w:hint="eastAsia"/>
          <w:bCs/>
          <w:sz w:val="24"/>
          <w:szCs w:val="21"/>
        </w:rPr>
        <w:t>）　ピラミッドに密接した第2の運搬路</w:t>
      </w:r>
      <w:r w:rsidR="00EA57FE">
        <w:rPr>
          <w:rFonts w:ascii="ＭＳ Ｐゴシック" w:eastAsia="ＭＳ Ｐゴシック" w:hAnsi="ＭＳ Ｐゴシック" w:cs="ＭＳ Ｐゴシック" w:hint="eastAsia"/>
          <w:bCs/>
          <w:sz w:val="24"/>
          <w:szCs w:val="21"/>
        </w:rPr>
        <w:t>、および、</w:t>
      </w:r>
      <w:r w:rsidR="00FE6999" w:rsidRPr="00FE6999">
        <w:rPr>
          <w:rFonts w:ascii="ＭＳ Ｐゴシック" w:eastAsia="ＭＳ Ｐゴシック" w:hAnsi="ＭＳ Ｐゴシック" w:cs="ＭＳ Ｐゴシック" w:hint="eastAsia"/>
          <w:bCs/>
          <w:sz w:val="24"/>
          <w:szCs w:val="21"/>
        </w:rPr>
        <w:t>3段目から1</w:t>
      </w:r>
      <w:r w:rsidR="00FE6999" w:rsidRPr="00FE6999">
        <w:rPr>
          <w:rFonts w:ascii="ＭＳ Ｐゴシック" w:eastAsia="ＭＳ Ｐゴシック" w:hAnsi="ＭＳ Ｐゴシック" w:cs="ＭＳ Ｐゴシック"/>
          <w:bCs/>
          <w:sz w:val="24"/>
          <w:szCs w:val="21"/>
        </w:rPr>
        <w:t>2</w:t>
      </w:r>
      <w:r w:rsidR="00FE6999" w:rsidRPr="00FE6999">
        <w:rPr>
          <w:rFonts w:ascii="ＭＳ Ｐゴシック" w:eastAsia="ＭＳ Ｐゴシック" w:hAnsi="ＭＳ Ｐゴシック" w:cs="ＭＳ Ｐゴシック" w:hint="eastAsia"/>
          <w:bCs/>
          <w:sz w:val="24"/>
          <w:szCs w:val="21"/>
        </w:rPr>
        <w:t>段目</w:t>
      </w:r>
      <w:r w:rsidR="00EA5868">
        <w:rPr>
          <w:rFonts w:ascii="ＭＳ Ｐゴシック" w:eastAsia="ＭＳ Ｐゴシック" w:hAnsi="ＭＳ Ｐゴシック" w:cs="ＭＳ Ｐゴシック" w:hint="eastAsia"/>
          <w:bCs/>
          <w:sz w:val="24"/>
          <w:szCs w:val="21"/>
        </w:rPr>
        <w:t>（13段目</w:t>
      </w:r>
      <w:r w:rsidR="00EA5868">
        <w:rPr>
          <w:rFonts w:ascii="ＭＳ Ｐゴシック" w:eastAsia="ＭＳ Ｐゴシック" w:hAnsi="ＭＳ Ｐゴシック" w:cs="ＭＳ Ｐゴシック"/>
          <w:bCs/>
          <w:sz w:val="24"/>
          <w:szCs w:val="21"/>
        </w:rPr>
        <w:t>）</w:t>
      </w:r>
      <w:r w:rsidR="00FE6999" w:rsidRPr="00FE6999">
        <w:rPr>
          <w:rFonts w:ascii="ＭＳ Ｐゴシック" w:eastAsia="ＭＳ Ｐゴシック" w:hAnsi="ＭＳ Ｐゴシック" w:cs="ＭＳ Ｐゴシック" w:hint="eastAsia"/>
          <w:bCs/>
          <w:sz w:val="24"/>
          <w:szCs w:val="21"/>
        </w:rPr>
        <w:t>までの運搬</w:t>
      </w:r>
      <w:r w:rsidR="00EC0624">
        <w:rPr>
          <w:rFonts w:ascii="ＭＳ Ｐゴシック" w:eastAsia="ＭＳ Ｐゴシック" w:hAnsi="ＭＳ Ｐゴシック" w:cs="ＭＳ Ｐゴシック" w:hint="eastAsia"/>
          <w:bCs/>
          <w:sz w:val="24"/>
          <w:szCs w:val="21"/>
        </w:rPr>
        <w:t>路</w:t>
      </w:r>
      <w:r w:rsidR="00FE6999" w:rsidRPr="00FE6999">
        <w:rPr>
          <w:rFonts w:ascii="ＭＳ Ｐゴシック" w:eastAsia="ＭＳ Ｐゴシック" w:hAnsi="ＭＳ Ｐゴシック" w:cs="ＭＳ Ｐゴシック" w:hint="eastAsia"/>
          <w:bCs/>
          <w:sz w:val="24"/>
          <w:szCs w:val="21"/>
        </w:rPr>
        <w:t>について</w:t>
      </w:r>
    </w:p>
    <w:p w14:paraId="5464CC52" w14:textId="2FF51C17" w:rsidR="00047857" w:rsidRDefault="00B244FA"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ピラミッドの壁面に平行で密接した第2の運搬路を設計する場合は、運搬路の幅を、</w:t>
      </w:r>
    </w:p>
    <w:p w14:paraId="7CF44259" w14:textId="77777777" w:rsidR="00B244FA" w:rsidRDefault="00B244FA" w:rsidP="00FE6999">
      <w:pPr>
        <w:rPr>
          <w:rFonts w:ascii="ＭＳ Ｐゴシック" w:eastAsia="ＭＳ Ｐゴシック" w:hAnsi="ＭＳ Ｐゴシック" w:cs="ＭＳ Ｐゴシック"/>
          <w:bCs/>
          <w:sz w:val="24"/>
          <w:szCs w:val="21"/>
        </w:rPr>
      </w:pPr>
    </w:p>
    <w:p w14:paraId="0BB149C8" w14:textId="209A7448" w:rsidR="00FE6999" w:rsidRDefault="00000000" w:rsidP="00FE6999">
      <w:pPr>
        <w:rPr>
          <w:rFonts w:ascii="ＭＳ Ｐゴシック" w:eastAsia="ＭＳ Ｐゴシック" w:hAnsi="ＭＳ Ｐゴシック" w:cs="ＭＳ Ｐゴシック"/>
          <w:bCs/>
          <w:sz w:val="24"/>
          <w:szCs w:val="24"/>
        </w:rPr>
      </w:pPr>
      <w:r>
        <w:rPr>
          <w:noProof/>
        </w:rPr>
        <w:pict w14:anchorId="0B687C1F">
          <v:shapetype id="_x0000_t202" coordsize="21600,21600" o:spt="202" path="m,l,21600r21600,l21600,xe">
            <v:stroke joinstyle="miter"/>
            <v:path gradientshapeok="t" o:connecttype="rect"/>
          </v:shapetype>
          <v:shape id="_x0000_s2068" type="#_x0000_t202" style="position:absolute;left:0;text-align:left;margin-left:0;margin-top:-19.45pt;width:364.15pt;height:36pt;z-index:251660800;mso-position-horizontal-relative:text;mso-position-vertical-relative:text" stroked="f">
            <v:textbox style="mso-next-textbox:#_x0000_s2068" inset="0,0,0,0">
              <w:txbxContent>
                <w:p w14:paraId="426E7380" w14:textId="7199DE75" w:rsidR="00B244FA" w:rsidRPr="008E7333" w:rsidRDefault="00B244FA" w:rsidP="00B244FA">
                  <w:pPr>
                    <w:pStyle w:val="af"/>
                    <w:rPr>
                      <w:noProof/>
                      <w:szCs w:val="22"/>
                    </w:rPr>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30</w:t>
                  </w:r>
                  <w:r w:rsidR="00066290">
                    <w:fldChar w:fldCharType="end"/>
                  </w:r>
                </w:p>
              </w:txbxContent>
            </v:textbox>
            <w10:wrap type="square"/>
          </v:shape>
        </w:pict>
      </w:r>
      <w:r w:rsidR="00047857">
        <w:rPr>
          <w:noProof/>
        </w:rPr>
        <w:drawing>
          <wp:anchor distT="0" distB="0" distL="114300" distR="114300" simplePos="0" relativeHeight="251659264" behindDoc="0" locked="0" layoutInCell="1" allowOverlap="1" wp14:anchorId="6562B003" wp14:editId="232CF847">
            <wp:simplePos x="0" y="0"/>
            <wp:positionH relativeFrom="margin">
              <wp:posOffset>0</wp:posOffset>
            </wp:positionH>
            <wp:positionV relativeFrom="paragraph">
              <wp:posOffset>207010</wp:posOffset>
            </wp:positionV>
            <wp:extent cx="4624705" cy="1797685"/>
            <wp:effectExtent l="0" t="0" r="0" b="0"/>
            <wp:wrapSquare wrapText="bothSides"/>
            <wp:docPr id="54" name="図 1">
              <a:extLst xmlns:a="http://schemas.openxmlformats.org/drawingml/2006/main">
                <a:ext uri="{FF2B5EF4-FFF2-40B4-BE49-F238E27FC236}">
                  <a16:creationId xmlns:a16="http://schemas.microsoft.com/office/drawing/2014/main" id="{C6F5832D-7492-4AAB-8426-13E9D6DD9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6F5832D-7492-4AAB-8426-13E9D6DD9775}"/>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24705" cy="1797685"/>
                    </a:xfrm>
                    <a:prstGeom prst="rect">
                      <a:avLst/>
                    </a:prstGeom>
                  </pic:spPr>
                </pic:pic>
              </a:graphicData>
            </a:graphic>
            <wp14:sizeRelH relativeFrom="page">
              <wp14:pctWidth>0</wp14:pctWidth>
            </wp14:sizeRelH>
            <wp14:sizeRelV relativeFrom="page">
              <wp14:pctHeight>0</wp14:pctHeight>
            </wp14:sizeRelV>
          </wp:anchor>
        </w:drawing>
      </w:r>
      <w:r w:rsidR="00FE6999" w:rsidRPr="00FE6999">
        <w:rPr>
          <w:rFonts w:ascii="ＭＳ Ｐゴシック" w:eastAsia="ＭＳ Ｐゴシック" w:hAnsi="ＭＳ Ｐゴシック" w:cs="ＭＳ Ｐゴシック" w:hint="eastAsia"/>
          <w:bCs/>
          <w:sz w:val="24"/>
          <w:szCs w:val="21"/>
        </w:rPr>
        <w:t>運搬路の上辺とそれに平行なピラミ</w:t>
      </w:r>
      <w:r w:rsidR="00FE6999" w:rsidRPr="00E85F8F">
        <w:rPr>
          <w:rFonts w:ascii="ＭＳ Ｐゴシック" w:eastAsia="ＭＳ Ｐゴシック" w:hAnsi="ＭＳ Ｐゴシック" w:cs="ＭＳ Ｐゴシック" w:hint="eastAsia"/>
          <w:bCs/>
          <w:sz w:val="24"/>
          <w:szCs w:val="21"/>
        </w:rPr>
        <w:t>ッドの段との間隙の長さに</w:t>
      </w:r>
      <w:r w:rsidR="00FE6999" w:rsidRPr="00FE6999">
        <w:rPr>
          <w:rFonts w:ascii="ＭＳ Ｐゴシック" w:eastAsia="ＭＳ Ｐゴシック" w:hAnsi="ＭＳ Ｐゴシック" w:cs="ＭＳ Ｐゴシック" w:hint="eastAsia"/>
          <w:bCs/>
          <w:sz w:val="24"/>
          <w:szCs w:val="21"/>
        </w:rPr>
        <w:t>合わせる必要がある。ピラミ</w:t>
      </w:r>
      <w:r w:rsidR="00936E2B" w:rsidRPr="00FE6999">
        <w:rPr>
          <w:rFonts w:ascii="ＭＳ Ｐゴシック" w:eastAsia="ＭＳ Ｐゴシック" w:hAnsi="ＭＳ Ｐゴシック" w:cs="ＭＳ Ｐゴシック" w:hint="eastAsia"/>
          <w:bCs/>
          <w:sz w:val="24"/>
          <w:szCs w:val="21"/>
        </w:rPr>
        <w:t>ッドの</w:t>
      </w:r>
      <w:r w:rsidR="00FE6999" w:rsidRPr="00FE6999">
        <w:rPr>
          <w:rFonts w:ascii="ＭＳ Ｐゴシック" w:eastAsia="ＭＳ Ｐゴシック" w:hAnsi="ＭＳ Ｐゴシック" w:cs="ＭＳ Ｐゴシック" w:hint="eastAsia"/>
          <w:bCs/>
          <w:sz w:val="24"/>
          <w:szCs w:val="21"/>
        </w:rPr>
        <w:t>1段の底辺の長さの差は、片側では0.5辺であるため、これを利用して運搬路の幅を「段数×0.5辺」に設定する。例えば、「幅1.5辺、底辺30辺、高さ3高」の</w:t>
      </w:r>
      <w:r w:rsidR="008F3B04">
        <w:rPr>
          <w:rFonts w:ascii="ＭＳ Ｐゴシック" w:eastAsia="ＭＳ Ｐゴシック" w:hAnsi="ＭＳ Ｐゴシック" w:cs="ＭＳ Ｐゴシック" w:hint="eastAsia"/>
          <w:bCs/>
          <w:sz w:val="24"/>
          <w:szCs w:val="21"/>
        </w:rPr>
        <w:t>基本形➆</w:t>
      </w:r>
      <w:r w:rsidR="00FE6999" w:rsidRPr="00FE6999">
        <w:rPr>
          <w:rFonts w:ascii="ＭＳ Ｐゴシック" w:eastAsia="ＭＳ Ｐゴシック" w:hAnsi="ＭＳ Ｐゴシック" w:cs="ＭＳ Ｐゴシック" w:hint="eastAsia"/>
          <w:bCs/>
          <w:sz w:val="24"/>
          <w:szCs w:val="21"/>
        </w:rPr>
        <w:t>の高さは、</w:t>
      </w:r>
      <w:bookmarkStart w:id="181" w:name="_Hlk96246115"/>
      <w:bookmarkStart w:id="182" w:name="_Hlk31886673"/>
      <w:bookmarkStart w:id="183" w:name="_Hlk46013535"/>
      <w:bookmarkEnd w:id="178"/>
      <w:r w:rsidR="00FE6999" w:rsidRPr="00FE6999">
        <w:rPr>
          <w:rFonts w:ascii="ＭＳ Ｐゴシック" w:eastAsia="ＭＳ Ｐゴシック" w:hAnsi="ＭＳ Ｐゴシック" w:cs="ＭＳ Ｐゴシック" w:hint="eastAsia"/>
          <w:bCs/>
          <w:sz w:val="24"/>
          <w:szCs w:val="21"/>
        </w:rPr>
        <w:t>ピラミッド</w:t>
      </w:r>
      <w:bookmarkEnd w:id="181"/>
      <w:r w:rsidR="00FE6999" w:rsidRPr="00FE6999">
        <w:rPr>
          <w:rFonts w:ascii="ＭＳ Ｐゴシック" w:eastAsia="ＭＳ Ｐゴシック" w:hAnsi="ＭＳ Ｐゴシック" w:cs="ＭＳ Ｐゴシック" w:hint="eastAsia"/>
          <w:bCs/>
          <w:sz w:val="24"/>
          <w:szCs w:val="21"/>
        </w:rPr>
        <w:t>3段に相当し、運搬路の</w:t>
      </w:r>
      <w:bookmarkEnd w:id="182"/>
      <w:r w:rsidR="00FE6999" w:rsidRPr="00FE6999">
        <w:rPr>
          <w:rFonts w:ascii="ＭＳ Ｐゴシック" w:eastAsia="ＭＳ Ｐゴシック" w:hAnsi="ＭＳ Ｐゴシック" w:cs="ＭＳ Ｐゴシック" w:hint="eastAsia"/>
          <w:bCs/>
          <w:sz w:val="24"/>
          <w:szCs w:val="21"/>
        </w:rPr>
        <w:t>幅は、運搬路の上辺とそれ</w:t>
      </w:r>
      <w:r w:rsidR="00FE6999" w:rsidRPr="00FE6999">
        <w:rPr>
          <w:rFonts w:ascii="ＭＳ Ｐゴシック" w:eastAsia="ＭＳ Ｐゴシック" w:hAnsi="ＭＳ Ｐゴシック" w:cs="ＭＳ Ｐゴシック" w:hint="eastAsia"/>
          <w:bCs/>
          <w:sz w:val="24"/>
          <w:szCs w:val="24"/>
        </w:rPr>
        <w:t>に平行な段との間隔の0.5辺×3段＝1.5辺</w:t>
      </w:r>
      <w:r w:rsidR="00A31FB9">
        <w:rPr>
          <w:rFonts w:ascii="ＭＳ Ｐゴシック" w:eastAsia="ＭＳ Ｐゴシック" w:hAnsi="ＭＳ Ｐゴシック" w:cs="ＭＳ Ｐゴシック" w:hint="eastAsia"/>
          <w:bCs/>
          <w:sz w:val="24"/>
          <w:szCs w:val="24"/>
        </w:rPr>
        <w:t>に</w:t>
      </w:r>
      <w:r w:rsidR="00FE6999" w:rsidRPr="00FE6999">
        <w:rPr>
          <w:rFonts w:ascii="ＭＳ Ｐゴシック" w:eastAsia="ＭＳ Ｐゴシック" w:hAnsi="ＭＳ Ｐゴシック" w:cs="ＭＳ Ｐゴシック" w:hint="eastAsia"/>
          <w:bCs/>
          <w:sz w:val="24"/>
          <w:szCs w:val="24"/>
        </w:rPr>
        <w:t>なる。運搬路の幅は段との間隔の幅と同じであるため、この部位に基本形</w:t>
      </w:r>
      <w:r w:rsidR="008F3B04">
        <w:rPr>
          <w:rFonts w:ascii="ＭＳ Ｐゴシック" w:eastAsia="ＭＳ Ｐゴシック" w:hAnsi="ＭＳ Ｐゴシック" w:cs="ＭＳ Ｐゴシック" w:hint="eastAsia"/>
          <w:bCs/>
          <w:sz w:val="24"/>
          <w:szCs w:val="24"/>
        </w:rPr>
        <w:t>➆</w:t>
      </w:r>
      <w:r w:rsidR="00FE6999" w:rsidRPr="00FE6999">
        <w:rPr>
          <w:rFonts w:ascii="ＭＳ Ｐゴシック" w:eastAsia="ＭＳ Ｐゴシック" w:hAnsi="ＭＳ Ｐゴシック" w:cs="ＭＳ Ｐゴシック" w:hint="eastAsia"/>
          <w:bCs/>
          <w:sz w:val="24"/>
          <w:szCs w:val="24"/>
        </w:rPr>
        <w:t>を設置できる。この様に</w:t>
      </w:r>
      <w:bookmarkStart w:id="184" w:name="_Hlk31533181"/>
      <w:r w:rsidR="00FE6999" w:rsidRPr="00FE6999">
        <w:rPr>
          <w:rFonts w:ascii="ＭＳ Ｐゴシック" w:eastAsia="ＭＳ Ｐゴシック" w:hAnsi="ＭＳ Ｐゴシック" w:cs="ＭＳ Ｐゴシック" w:hint="eastAsia"/>
          <w:bCs/>
          <w:sz w:val="24"/>
          <w:szCs w:val="24"/>
        </w:rPr>
        <w:t>、運搬路を 「幅（A）＝高さ（B）×0.5辺、高さ（B）＝段と同じ高数」 に設定する。さらに、運搬路の底辺の長さ（C）は、起始部の底辺の長さ（D）から踊り場の長さ（E）と「</w:t>
      </w:r>
      <w:r w:rsidR="00B244FA">
        <w:rPr>
          <w:rFonts w:ascii="ＭＳ Ｐゴシック" w:eastAsia="ＭＳ Ｐゴシック" w:hAnsi="ＭＳ Ｐゴシック" w:cs="ＭＳ Ｐゴシック" w:hint="eastAsia"/>
          <w:bCs/>
          <w:sz w:val="24"/>
          <w:szCs w:val="24"/>
        </w:rPr>
        <w:t>段の長さの差の</w:t>
      </w:r>
      <w:r w:rsidR="00FE6999" w:rsidRPr="00FE6999">
        <w:rPr>
          <w:rFonts w:ascii="ＭＳ Ｐゴシック" w:eastAsia="ＭＳ Ｐゴシック" w:hAnsi="ＭＳ Ｐゴシック" w:cs="ＭＳ Ｐゴシック" w:hint="eastAsia"/>
          <w:bCs/>
          <w:sz w:val="24"/>
          <w:szCs w:val="24"/>
        </w:rPr>
        <w:t>0.5辺×段数」</w:t>
      </w:r>
      <w:r w:rsidR="00A9334F">
        <w:rPr>
          <w:rFonts w:ascii="ＭＳ Ｐゴシック" w:eastAsia="ＭＳ Ｐゴシック" w:hAnsi="ＭＳ Ｐゴシック" w:cs="ＭＳ Ｐゴシック" w:hint="eastAsia"/>
          <w:bCs/>
          <w:sz w:val="24"/>
          <w:szCs w:val="24"/>
        </w:rPr>
        <w:t>（F</w:t>
      </w:r>
      <w:r w:rsidR="00A9334F">
        <w:rPr>
          <w:rFonts w:ascii="ＭＳ Ｐゴシック" w:eastAsia="ＭＳ Ｐゴシック" w:hAnsi="ＭＳ Ｐゴシック" w:cs="ＭＳ Ｐゴシック"/>
          <w:bCs/>
          <w:sz w:val="24"/>
          <w:szCs w:val="24"/>
        </w:rPr>
        <w:t>）</w:t>
      </w:r>
      <w:r w:rsidR="00FE6999" w:rsidRPr="00FE6999">
        <w:rPr>
          <w:rFonts w:ascii="ＭＳ Ｐゴシック" w:eastAsia="ＭＳ Ｐゴシック" w:hAnsi="ＭＳ Ｐゴシック" w:cs="ＭＳ Ｐゴシック" w:hint="eastAsia"/>
          <w:bCs/>
          <w:sz w:val="24"/>
          <w:szCs w:val="24"/>
        </w:rPr>
        <w:t>を引いた長さにする</w:t>
      </w:r>
      <w:bookmarkStart w:id="185" w:name="_Hlk36019610"/>
      <w:r w:rsidR="00FE6999" w:rsidRPr="00FE6999">
        <w:rPr>
          <w:rFonts w:ascii="ＭＳ Ｐゴシック" w:eastAsia="ＭＳ Ｐゴシック" w:hAnsi="ＭＳ Ｐゴシック" w:cs="ＭＳ Ｐゴシック" w:hint="eastAsia"/>
          <w:bCs/>
          <w:sz w:val="24"/>
          <w:szCs w:val="24"/>
        </w:rPr>
        <w:t>。しかし、起始部の底辺の長さ（D）が長すぎる場合は、運搬路の底辺を10辺、20辺、30辺に設定する。</w:t>
      </w:r>
      <w:r w:rsidR="00C70552" w:rsidRPr="00C70552">
        <w:rPr>
          <w:rFonts w:ascii="ＭＳ Ｐゴシック" w:eastAsia="ＭＳ Ｐゴシック" w:hAnsi="ＭＳ Ｐゴシック" w:cs="ＭＳ Ｐゴシック" w:hint="eastAsia"/>
          <w:bCs/>
          <w:sz w:val="24"/>
          <w:szCs w:val="24"/>
        </w:rPr>
        <w:t>また、到達部の辺の長さが短い場合、例えば、1</w:t>
      </w:r>
      <w:r w:rsidR="00752FF3">
        <w:rPr>
          <w:rFonts w:ascii="ＭＳ Ｐゴシック" w:eastAsia="ＭＳ Ｐゴシック" w:hAnsi="ＭＳ Ｐゴシック" w:cs="ＭＳ Ｐゴシック"/>
          <w:bCs/>
          <w:sz w:val="24"/>
          <w:szCs w:val="24"/>
        </w:rPr>
        <w:t>2</w:t>
      </w:r>
      <w:r w:rsidR="00C70552" w:rsidRPr="00C70552">
        <w:rPr>
          <w:rFonts w:ascii="ＭＳ Ｐゴシック" w:eastAsia="ＭＳ Ｐゴシック" w:hAnsi="ＭＳ Ｐゴシック" w:cs="ＭＳ Ｐゴシック" w:hint="eastAsia"/>
          <w:bCs/>
          <w:sz w:val="24"/>
          <w:szCs w:val="24"/>
        </w:rPr>
        <w:t>段目</w:t>
      </w:r>
      <w:r w:rsidR="00752FF3">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bCs/>
          <w:sz w:val="24"/>
          <w:szCs w:val="24"/>
        </w:rPr>
        <w:t>13</w:t>
      </w:r>
      <w:r w:rsidR="00752FF3">
        <w:rPr>
          <w:rFonts w:ascii="ＭＳ Ｐゴシック" w:eastAsia="ＭＳ Ｐゴシック" w:hAnsi="ＭＳ Ｐゴシック" w:cs="ＭＳ Ｐゴシック" w:hint="eastAsia"/>
          <w:bCs/>
          <w:sz w:val="24"/>
          <w:szCs w:val="24"/>
        </w:rPr>
        <w:t>段目）</w:t>
      </w:r>
      <w:r w:rsidR="00C70552" w:rsidRPr="00C70552">
        <w:rPr>
          <w:rFonts w:ascii="ＭＳ Ｐゴシック" w:eastAsia="ＭＳ Ｐゴシック" w:hAnsi="ＭＳ Ｐゴシック" w:cs="ＭＳ Ｐゴシック" w:hint="eastAsia"/>
          <w:bCs/>
          <w:sz w:val="24"/>
          <w:szCs w:val="24"/>
        </w:rPr>
        <w:t>から23段目までの運搬路は、前記の計算で設計すると、幅が0.5辺（1.234ｍ）、底辺10辺、高さ1高、勾配3.6度</w:t>
      </w:r>
      <w:r w:rsidR="00A31FB9">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なり、幅が狭くなる。幅を1辺にするために高さを2高にして、</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幅1辺、底辺10辺、高さ2高</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の運搬路</w:t>
      </w:r>
      <w:r w:rsidR="00752FF3">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する。こ</w:t>
      </w:r>
      <w:r w:rsidR="00C70552" w:rsidRPr="00C70552">
        <w:rPr>
          <w:rFonts w:ascii="ＭＳ Ｐゴシック" w:eastAsia="ＭＳ Ｐゴシック" w:hAnsi="ＭＳ Ｐゴシック" w:cs="ＭＳ Ｐゴシック" w:hint="eastAsia"/>
          <w:bCs/>
          <w:sz w:val="24"/>
          <w:szCs w:val="24"/>
        </w:rPr>
        <w:lastRenderedPageBreak/>
        <w:t>の場合、底辺10辺に対して高さが2高になるため、勾配は7.2度になる。</w:t>
      </w:r>
      <w:r w:rsidR="00E85F8F">
        <w:rPr>
          <w:rFonts w:ascii="ＭＳ Ｐゴシック" w:eastAsia="ＭＳ Ｐゴシック" w:hAnsi="ＭＳ Ｐゴシック" w:cs="ＭＳ Ｐゴシック" w:hint="eastAsia"/>
          <w:bCs/>
          <w:sz w:val="24"/>
          <w:szCs w:val="24"/>
        </w:rPr>
        <w:t xml:space="preserve">　</w:t>
      </w:r>
      <w:r w:rsidR="00C70552" w:rsidRPr="00C70552">
        <w:rPr>
          <w:rFonts w:ascii="ＭＳ Ｐゴシック" w:eastAsia="ＭＳ Ｐゴシック" w:hAnsi="ＭＳ Ｐゴシック" w:cs="ＭＳ Ｐゴシック" w:hint="eastAsia"/>
          <w:bCs/>
          <w:sz w:val="24"/>
          <w:szCs w:val="24"/>
        </w:rPr>
        <w:t>また、</w:t>
      </w:r>
      <w:r w:rsidR="00752FF3">
        <w:rPr>
          <w:rFonts w:ascii="ＭＳ Ｐゴシック" w:eastAsia="ＭＳ Ｐゴシック" w:hAnsi="ＭＳ Ｐゴシック" w:cs="ＭＳ Ｐゴシック" w:hint="eastAsia"/>
          <w:bCs/>
          <w:sz w:val="24"/>
          <w:szCs w:val="24"/>
        </w:rPr>
        <w:t>12段目（</w:t>
      </w:r>
      <w:r w:rsidR="00C70552" w:rsidRPr="00C70552">
        <w:rPr>
          <w:rFonts w:ascii="ＭＳ Ｐゴシック" w:eastAsia="ＭＳ Ｐゴシック" w:hAnsi="ＭＳ Ｐゴシック" w:cs="ＭＳ Ｐゴシック" w:hint="eastAsia"/>
          <w:bCs/>
          <w:sz w:val="24"/>
          <w:szCs w:val="24"/>
        </w:rPr>
        <w:t>13段目</w:t>
      </w:r>
      <w:r w:rsidR="00752FF3">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より上の運搬路の場合、辺の長さが短いため、運搬路の高さ</w:t>
      </w:r>
      <w:r w:rsidR="00E85F8F">
        <w:rPr>
          <w:rFonts w:ascii="ＭＳ Ｐゴシック" w:eastAsia="ＭＳ Ｐゴシック" w:hAnsi="ＭＳ Ｐゴシック" w:cs="ＭＳ Ｐゴシック" w:hint="eastAsia"/>
          <w:bCs/>
          <w:sz w:val="24"/>
          <w:szCs w:val="24"/>
        </w:rPr>
        <w:t>（B）</w:t>
      </w:r>
      <w:r w:rsidR="00C70552" w:rsidRPr="00C70552">
        <w:rPr>
          <w:rFonts w:ascii="ＭＳ Ｐゴシック" w:eastAsia="ＭＳ Ｐゴシック" w:hAnsi="ＭＳ Ｐゴシック" w:cs="ＭＳ Ｐゴシック" w:hint="eastAsia"/>
          <w:bCs/>
          <w:sz w:val="24"/>
          <w:szCs w:val="24"/>
        </w:rPr>
        <w:t>を2高にする。これにより到達部と段の間隔は「0.5辺×2＝1辺」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なる</w:t>
      </w:r>
      <w:r w:rsidR="00752FF3">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ため、幅が1辺の運搬路を設置できる。しかし、起始部の辺の長さ</w:t>
      </w:r>
      <w:r w:rsidR="00455A35">
        <w:rPr>
          <w:rFonts w:ascii="ＭＳ Ｐゴシック" w:eastAsia="ＭＳ Ｐゴシック" w:hAnsi="ＭＳ Ｐゴシック" w:cs="ＭＳ Ｐゴシック" w:hint="eastAsia"/>
          <w:bCs/>
          <w:sz w:val="24"/>
          <w:szCs w:val="24"/>
        </w:rPr>
        <w:t>（D</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が短いため、この経路の踊り場</w:t>
      </w:r>
      <w:r w:rsidR="00E85F8F">
        <w:rPr>
          <w:rFonts w:ascii="ＭＳ Ｐゴシック" w:eastAsia="ＭＳ Ｐゴシック" w:hAnsi="ＭＳ Ｐゴシック" w:cs="ＭＳ Ｐゴシック" w:hint="eastAsia"/>
          <w:bCs/>
          <w:sz w:val="24"/>
          <w:szCs w:val="24"/>
        </w:rPr>
        <w:t>（E</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を0.5辺（1.23ｍ）</w:t>
      </w:r>
      <w:r w:rsidR="00752FF3">
        <w:rPr>
          <w:rFonts w:ascii="ＭＳ Ｐゴシック" w:eastAsia="ＭＳ Ｐゴシック" w:hAnsi="ＭＳ Ｐゴシック" w:cs="ＭＳ Ｐゴシック" w:hint="eastAsia"/>
          <w:bCs/>
          <w:sz w:val="24"/>
          <w:szCs w:val="24"/>
        </w:rPr>
        <w:t>にして</w:t>
      </w:r>
      <w:r w:rsidR="00C70552" w:rsidRPr="00C70552">
        <w:rPr>
          <w:rFonts w:ascii="ＭＳ Ｐゴシック" w:eastAsia="ＭＳ Ｐゴシック" w:hAnsi="ＭＳ Ｐゴシック" w:cs="ＭＳ Ｐゴシック" w:hint="eastAsia"/>
          <w:bCs/>
          <w:sz w:val="24"/>
          <w:szCs w:val="24"/>
        </w:rPr>
        <w:t>、運搬路の辺の長さ</w:t>
      </w:r>
      <w:r w:rsidR="00E85F8F">
        <w:rPr>
          <w:rFonts w:ascii="ＭＳ Ｐゴシック" w:eastAsia="ＭＳ Ｐゴシック" w:hAnsi="ＭＳ Ｐゴシック" w:cs="ＭＳ Ｐゴシック" w:hint="eastAsia"/>
          <w:bCs/>
          <w:sz w:val="24"/>
          <w:szCs w:val="24"/>
        </w:rPr>
        <w:t>（C</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C70552" w:rsidRPr="00C70552">
        <w:rPr>
          <w:rFonts w:ascii="ＭＳ Ｐゴシック" w:eastAsia="ＭＳ Ｐゴシック" w:hAnsi="ＭＳ Ｐゴシック" w:cs="ＭＳ Ｐゴシック" w:hint="eastAsia"/>
          <w:bCs/>
          <w:sz w:val="24"/>
          <w:szCs w:val="24"/>
        </w:rPr>
        <w:t>｛起始部の辺の長さ</w:t>
      </w:r>
      <w:r w:rsidR="00E85F8F">
        <w:rPr>
          <w:rFonts w:ascii="ＭＳ Ｐゴシック" w:eastAsia="ＭＳ Ｐゴシック" w:hAnsi="ＭＳ Ｐゴシック" w:cs="ＭＳ Ｐゴシック" w:hint="eastAsia"/>
          <w:bCs/>
          <w:sz w:val="24"/>
          <w:szCs w:val="24"/>
        </w:rPr>
        <w:t>（D</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－踊り場の長さ0.5辺</w:t>
      </w:r>
      <w:r w:rsidR="00455A35">
        <w:rPr>
          <w:rFonts w:ascii="ＭＳ Ｐゴシック" w:eastAsia="ＭＳ Ｐゴシック" w:hAnsi="ＭＳ Ｐゴシック" w:cs="ＭＳ Ｐゴシック" w:hint="eastAsia"/>
          <w:bCs/>
          <w:sz w:val="24"/>
          <w:szCs w:val="24"/>
        </w:rPr>
        <w:t>（E</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hint="eastAsia"/>
          <w:bCs/>
          <w:sz w:val="24"/>
          <w:szCs w:val="24"/>
        </w:rPr>
        <w:t>1段の辺の長さの差</w:t>
      </w:r>
      <w:r w:rsidR="00C70552" w:rsidRPr="00C70552">
        <w:rPr>
          <w:rFonts w:ascii="ＭＳ Ｐゴシック" w:eastAsia="ＭＳ Ｐゴシック" w:hAnsi="ＭＳ Ｐゴシック" w:cs="ＭＳ Ｐゴシック" w:hint="eastAsia"/>
          <w:bCs/>
          <w:sz w:val="24"/>
          <w:szCs w:val="24"/>
        </w:rPr>
        <w:t>0.5辺×2段</w:t>
      </w:r>
      <w:r w:rsidR="00E85F8F">
        <w:rPr>
          <w:rFonts w:ascii="ＭＳ Ｐゴシック" w:eastAsia="ＭＳ Ｐゴシック" w:hAnsi="ＭＳ Ｐゴシック" w:cs="ＭＳ Ｐゴシック" w:hint="eastAsia"/>
          <w:bCs/>
          <w:sz w:val="24"/>
          <w:szCs w:val="24"/>
        </w:rPr>
        <w:t>（F</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 ｝</w:t>
      </w:r>
      <w:r w:rsidR="00A31FB9">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す</w:t>
      </w:r>
      <w:r w:rsidR="00C70552" w:rsidRPr="00C70552">
        <w:rPr>
          <w:rFonts w:ascii="ＭＳ Ｐゴシック" w:eastAsia="ＭＳ Ｐゴシック" w:hAnsi="ＭＳ Ｐゴシック" w:cs="ＭＳ Ｐゴシック" w:hint="eastAsia"/>
          <w:bCs/>
          <w:sz w:val="24"/>
          <w:szCs w:val="24"/>
        </w:rPr>
        <w:t>る。</w:t>
      </w:r>
      <w:r w:rsidR="00752FF3">
        <w:rPr>
          <w:rFonts w:ascii="ＭＳ Ｐゴシック" w:eastAsia="ＭＳ Ｐゴシック" w:hAnsi="ＭＳ Ｐゴシック" w:cs="ＭＳ Ｐゴシック" w:hint="eastAsia"/>
          <w:bCs/>
          <w:sz w:val="24"/>
          <w:szCs w:val="24"/>
        </w:rPr>
        <w:t>これにより運搬路の幅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0F6186">
        <w:rPr>
          <w:rFonts w:ascii="ＭＳ Ｐゴシック" w:eastAsia="ＭＳ Ｐゴシック" w:hAnsi="ＭＳ Ｐゴシック" w:cs="ＭＳ Ｐゴシック" w:hint="eastAsia"/>
          <w:bCs/>
          <w:sz w:val="24"/>
          <w:szCs w:val="24"/>
        </w:rPr>
        <w:t>1</w:t>
      </w:r>
      <w:r w:rsidR="00752FF3">
        <w:rPr>
          <w:rFonts w:ascii="ＭＳ Ｐゴシック" w:eastAsia="ＭＳ Ｐゴシック" w:hAnsi="ＭＳ Ｐゴシック" w:cs="ＭＳ Ｐゴシック" w:hint="eastAsia"/>
          <w:bCs/>
          <w:sz w:val="24"/>
          <w:szCs w:val="24"/>
        </w:rPr>
        <w:t>辺</w:t>
      </w:r>
      <w:r w:rsidR="00E85F8F">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出来るが</w:t>
      </w:r>
      <w:r w:rsidR="00B244FA">
        <w:rPr>
          <w:rFonts w:ascii="ＭＳ Ｐゴシック" w:eastAsia="ＭＳ Ｐゴシック" w:hAnsi="ＭＳ Ｐゴシック" w:cs="ＭＳ Ｐゴシック" w:hint="eastAsia"/>
          <w:bCs/>
          <w:sz w:val="24"/>
          <w:szCs w:val="24"/>
        </w:rPr>
        <w:t>底辺が短くなるため</w:t>
      </w:r>
      <w:r w:rsidR="00C70552" w:rsidRPr="00C70552">
        <w:rPr>
          <w:rFonts w:ascii="ＭＳ Ｐゴシック" w:eastAsia="ＭＳ Ｐゴシック" w:hAnsi="ＭＳ Ｐゴシック" w:cs="ＭＳ Ｐゴシック" w:hint="eastAsia"/>
          <w:bCs/>
          <w:sz w:val="24"/>
          <w:szCs w:val="24"/>
        </w:rPr>
        <w:t>勾配は大きくなる</w:t>
      </w:r>
      <w:r w:rsidR="00B244FA">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w:t>
      </w:r>
      <w:r w:rsidR="00B244FA">
        <w:rPr>
          <w:rFonts w:ascii="ＭＳ Ｐゴシック" w:eastAsia="ＭＳ Ｐゴシック" w:hAnsi="ＭＳ Ｐゴシック" w:cs="ＭＳ Ｐゴシック" w:hint="eastAsia"/>
          <w:bCs/>
          <w:sz w:val="24"/>
          <w:szCs w:val="24"/>
        </w:rPr>
        <w:t>この部分を</w:t>
      </w:r>
      <w:r w:rsidR="00C70552" w:rsidRPr="00C70552">
        <w:rPr>
          <w:rFonts w:ascii="ＭＳ Ｐゴシック" w:eastAsia="ＭＳ Ｐゴシック" w:hAnsi="ＭＳ Ｐゴシック" w:cs="ＭＳ Ｐゴシック" w:hint="eastAsia"/>
          <w:bCs/>
          <w:sz w:val="24"/>
          <w:szCs w:val="24"/>
        </w:rPr>
        <w:t>階段にする(図-</w:t>
      </w:r>
      <w:r w:rsidR="001C7804">
        <w:rPr>
          <w:rFonts w:ascii="ＭＳ Ｐゴシック" w:eastAsia="ＭＳ Ｐゴシック" w:hAnsi="ＭＳ Ｐゴシック" w:cs="ＭＳ Ｐゴシック" w:hint="eastAsia"/>
          <w:bCs/>
          <w:sz w:val="24"/>
          <w:szCs w:val="24"/>
        </w:rPr>
        <w:t>30</w:t>
      </w:r>
      <w:r w:rsidR="00C70552" w:rsidRPr="00C70552">
        <w:rPr>
          <w:rFonts w:ascii="ＭＳ Ｐゴシック" w:eastAsia="ＭＳ Ｐゴシック" w:hAnsi="ＭＳ Ｐゴシック" w:cs="ＭＳ Ｐゴシック" w:hint="eastAsia"/>
          <w:bCs/>
          <w:sz w:val="24"/>
          <w:szCs w:val="24"/>
        </w:rPr>
        <w:t>)。</w:t>
      </w:r>
    </w:p>
    <w:p w14:paraId="3CA367AD" w14:textId="77777777" w:rsidR="00455A35" w:rsidRPr="0092522F" w:rsidRDefault="00455A35" w:rsidP="00FE6999">
      <w:pPr>
        <w:rPr>
          <w:rFonts w:ascii="ＭＳ Ｐゴシック" w:eastAsia="ＭＳ Ｐゴシック" w:hAnsi="ＭＳ Ｐゴシック" w:cs="ＭＳ Ｐゴシック"/>
          <w:bCs/>
          <w:sz w:val="24"/>
          <w:szCs w:val="24"/>
        </w:rPr>
      </w:pPr>
    </w:p>
    <w:p w14:paraId="4E080476" w14:textId="67C81593" w:rsidR="005C1FA8" w:rsidRPr="005C1FA8" w:rsidRDefault="001812A0" w:rsidP="005C1FA8">
      <w:pPr>
        <w:rPr>
          <w:rFonts w:ascii="ＭＳ Ｐゴシック" w:eastAsia="ＭＳ Ｐゴシック" w:hAnsi="ＭＳ Ｐゴシック" w:cs="ＭＳ Ｐゴシック"/>
          <w:bCs/>
          <w:sz w:val="24"/>
          <w:szCs w:val="21"/>
        </w:rPr>
      </w:pPr>
      <w:bookmarkStart w:id="186" w:name="_Hlk36483074"/>
      <w:bookmarkStart w:id="187" w:name="_Hlk46013600"/>
      <w:bookmarkEnd w:id="183"/>
      <w:bookmarkEnd w:id="184"/>
      <w:bookmarkEnd w:id="185"/>
      <w:r>
        <w:rPr>
          <w:rFonts w:ascii="ＭＳ Ｐゴシック" w:eastAsia="ＭＳ Ｐゴシック" w:hAnsi="ＭＳ Ｐゴシック" w:cs="ＭＳ Ｐゴシック" w:hint="eastAsia"/>
          <w:bCs/>
          <w:sz w:val="24"/>
          <w:szCs w:val="21"/>
        </w:rPr>
        <w:t>4</w:t>
      </w:r>
      <w:r w:rsidR="005C1FA8" w:rsidRPr="005C1FA8">
        <w:rPr>
          <w:rFonts w:ascii="ＭＳ Ｐゴシック" w:eastAsia="ＭＳ Ｐゴシック" w:hAnsi="ＭＳ Ｐゴシック" w:cs="ＭＳ Ｐゴシック" w:hint="eastAsia"/>
          <w:bCs/>
          <w:sz w:val="24"/>
          <w:szCs w:val="21"/>
        </w:rPr>
        <w:t>）　運搬路の基本形①の作製について</w:t>
      </w:r>
    </w:p>
    <w:p w14:paraId="265D893B" w14:textId="1C116A25" w:rsidR="005C1FA8" w:rsidRPr="001812A0" w:rsidRDefault="005C1FA8" w:rsidP="00FE6999">
      <w:pPr>
        <w:rPr>
          <w:rFonts w:ascii="ＭＳ Ｐゴシック" w:eastAsia="ＭＳ Ｐゴシック" w:hAnsi="ＭＳ Ｐゴシック" w:cs="ＭＳ Ｐゴシック"/>
          <w:bCs/>
          <w:kern w:val="0"/>
          <w:sz w:val="24"/>
          <w:szCs w:val="21"/>
        </w:rPr>
      </w:pPr>
      <w:r w:rsidRPr="005C1FA8">
        <w:rPr>
          <w:rFonts w:ascii="ＭＳ Ｐゴシック" w:eastAsia="ＭＳ Ｐゴシック" w:hAnsi="ＭＳ Ｐゴシック" w:cs="ＭＳ Ｐゴシック" w:hint="eastAsia"/>
          <w:bCs/>
          <w:kern w:val="0"/>
          <w:sz w:val="24"/>
          <w:szCs w:val="21"/>
        </w:rPr>
        <w:t>運搬路の構造は基本形①を基に造るが、基本形①の大きさは、底辺の長さが10辺（24.685ｍ）で、高さが1高（1.572ｍ）、幅が1.5辺（3.7ｍ）、角度が3.6度の直角三角形の斜面である。しかし、この構造を造るには、底辺が長いため、分割して、それを組み合わせる必要がある。そのために、最初に底辺が1/2辺（1.234ｍ）、高さが1/2高（78.6ｃｍ）、幅</w:t>
      </w:r>
      <w:r w:rsidR="007824B2">
        <w:rPr>
          <w:rFonts w:ascii="ＭＳ Ｐゴシック" w:eastAsia="ＭＳ Ｐゴシック" w:hAnsi="ＭＳ Ｐゴシック" w:cs="ＭＳ Ｐゴシック" w:hint="eastAsia"/>
          <w:bCs/>
          <w:kern w:val="0"/>
          <w:sz w:val="24"/>
          <w:szCs w:val="21"/>
        </w:rPr>
        <w:t>が</w:t>
      </w:r>
      <w:r w:rsidRPr="005C1FA8">
        <w:rPr>
          <w:rFonts w:ascii="ＭＳ Ｐゴシック" w:eastAsia="ＭＳ Ｐゴシック" w:hAnsi="ＭＳ Ｐゴシック" w:cs="ＭＳ Ｐゴシック" w:hint="eastAsia"/>
          <w:bCs/>
          <w:kern w:val="0"/>
          <w:sz w:val="24"/>
          <w:szCs w:val="21"/>
        </w:rPr>
        <w:t>1/4辺（61.7ｃｍ）の立方体の石を作る。この石の大きさの設定は、加工し易く、さらに、設置し易い大きさとした。この石の上の部分を斜めに削って斜面とする。削る範囲は、底辺が1/2辺（1.234ｍ）、高さが1/20高（7.86ｃｍ）、幅は1/4辺（61.7ｃｍ）の三角形にする。これにより、上面に角度が3.6度の立方体ができる。この分割した運搬路を幅の分の6個と、底辺の分の20個の合計120個を組み合わせて基本形①を造る。また、基本形②～➂を造る場合は、基本形①をつなぎ合わせて造る。さらに、</w:t>
      </w:r>
      <w:r w:rsidR="00C16F89">
        <w:rPr>
          <w:rFonts w:ascii="ＭＳ Ｐゴシック" w:eastAsia="ＭＳ Ｐゴシック" w:hAnsi="ＭＳ Ｐゴシック" w:cs="ＭＳ Ｐゴシック" w:hint="eastAsia"/>
          <w:bCs/>
          <w:kern w:val="0"/>
          <w:sz w:val="24"/>
          <w:szCs w:val="21"/>
        </w:rPr>
        <w:t>この分割した運搬路は</w:t>
      </w:r>
      <w:r w:rsidRPr="005C1FA8">
        <w:rPr>
          <w:rFonts w:ascii="ＭＳ Ｐゴシック" w:eastAsia="ＭＳ Ｐゴシック" w:hAnsi="ＭＳ Ｐゴシック" w:cs="ＭＳ Ｐゴシック" w:hint="eastAsia"/>
          <w:bCs/>
          <w:kern w:val="0"/>
          <w:sz w:val="24"/>
          <w:szCs w:val="21"/>
        </w:rPr>
        <w:t>大きい石を運ぶ石の線路として使う。さらに、運搬路とピラミッドの壁面</w:t>
      </w:r>
      <w:r w:rsidR="00A74727">
        <w:rPr>
          <w:rFonts w:ascii="ＭＳ Ｐゴシック" w:eastAsia="ＭＳ Ｐゴシック" w:hAnsi="ＭＳ Ｐゴシック" w:cs="ＭＳ Ｐゴシック" w:hint="eastAsia"/>
          <w:bCs/>
          <w:kern w:val="0"/>
          <w:sz w:val="24"/>
          <w:szCs w:val="21"/>
        </w:rPr>
        <w:t>の接触部分</w:t>
      </w:r>
      <w:r w:rsidRPr="005C1FA8">
        <w:rPr>
          <w:rFonts w:ascii="ＭＳ Ｐゴシック" w:eastAsia="ＭＳ Ｐゴシック" w:hAnsi="ＭＳ Ｐゴシック" w:cs="ＭＳ Ｐゴシック" w:hint="eastAsia"/>
          <w:bCs/>
          <w:kern w:val="0"/>
          <w:sz w:val="24"/>
          <w:szCs w:val="21"/>
        </w:rPr>
        <w:t>は斜面状</w:t>
      </w:r>
      <w:r w:rsidR="00A74727">
        <w:rPr>
          <w:rFonts w:ascii="ＭＳ Ｐゴシック" w:eastAsia="ＭＳ Ｐゴシック" w:hAnsi="ＭＳ Ｐゴシック" w:cs="ＭＳ Ｐゴシック" w:hint="eastAsia"/>
          <w:bCs/>
          <w:kern w:val="0"/>
          <w:sz w:val="24"/>
          <w:szCs w:val="21"/>
        </w:rPr>
        <w:t>に</w:t>
      </w:r>
      <w:r w:rsidRPr="005C1FA8">
        <w:rPr>
          <w:rFonts w:ascii="ＭＳ Ｐゴシック" w:eastAsia="ＭＳ Ｐゴシック" w:hAnsi="ＭＳ Ｐゴシック" w:cs="ＭＳ Ｐゴシック" w:hint="eastAsia"/>
          <w:bCs/>
          <w:kern w:val="0"/>
          <w:sz w:val="24"/>
          <w:szCs w:val="21"/>
        </w:rPr>
        <w:t>なるため、前記の石の上</w:t>
      </w:r>
      <w:r w:rsidR="00312ACB">
        <w:rPr>
          <w:rFonts w:ascii="ＭＳ Ｐゴシック" w:eastAsia="ＭＳ Ｐゴシック" w:hAnsi="ＭＳ Ｐゴシック" w:cs="ＭＳ Ｐゴシック" w:hint="eastAsia"/>
          <w:bCs/>
          <w:kern w:val="0"/>
          <w:sz w:val="24"/>
          <w:szCs w:val="21"/>
        </w:rPr>
        <w:t>の</w:t>
      </w:r>
      <w:r w:rsidRPr="005C1FA8">
        <w:rPr>
          <w:rFonts w:ascii="ＭＳ Ｐゴシック" w:eastAsia="ＭＳ Ｐゴシック" w:hAnsi="ＭＳ Ｐゴシック" w:cs="ＭＳ Ｐゴシック" w:hint="eastAsia"/>
          <w:bCs/>
          <w:kern w:val="0"/>
          <w:sz w:val="24"/>
          <w:szCs w:val="21"/>
        </w:rPr>
        <w:t>辺</w:t>
      </w:r>
      <w:r w:rsidR="00312ACB">
        <w:rPr>
          <w:rFonts w:ascii="ＭＳ Ｐゴシック" w:eastAsia="ＭＳ Ｐゴシック" w:hAnsi="ＭＳ Ｐゴシック" w:cs="ＭＳ Ｐゴシック" w:hint="eastAsia"/>
          <w:bCs/>
          <w:kern w:val="0"/>
          <w:sz w:val="24"/>
          <w:szCs w:val="21"/>
        </w:rPr>
        <w:t>の角</w:t>
      </w:r>
      <w:r w:rsidRPr="005C1FA8">
        <w:rPr>
          <w:rFonts w:ascii="ＭＳ Ｐゴシック" w:eastAsia="ＭＳ Ｐゴシック" w:hAnsi="ＭＳ Ｐゴシック" w:cs="ＭＳ Ｐゴシック" w:hint="eastAsia"/>
          <w:bCs/>
          <w:kern w:val="0"/>
          <w:sz w:val="24"/>
          <w:szCs w:val="21"/>
        </w:rPr>
        <w:t>と下の辺</w:t>
      </w:r>
      <w:r w:rsidR="00A74727">
        <w:rPr>
          <w:rFonts w:ascii="ＭＳ Ｐゴシック" w:eastAsia="ＭＳ Ｐゴシック" w:hAnsi="ＭＳ Ｐゴシック" w:cs="ＭＳ Ｐゴシック" w:hint="eastAsia"/>
          <w:bCs/>
          <w:kern w:val="0"/>
          <w:sz w:val="24"/>
          <w:szCs w:val="21"/>
        </w:rPr>
        <w:t>の</w:t>
      </w:r>
      <w:r w:rsidR="00312ACB">
        <w:rPr>
          <w:rFonts w:ascii="ＭＳ Ｐゴシック" w:eastAsia="ＭＳ Ｐゴシック" w:hAnsi="ＭＳ Ｐゴシック" w:cs="ＭＳ Ｐゴシック" w:hint="eastAsia"/>
          <w:bCs/>
          <w:kern w:val="0"/>
          <w:sz w:val="24"/>
          <w:szCs w:val="21"/>
        </w:rPr>
        <w:t>角</w:t>
      </w:r>
      <w:r w:rsidRPr="005C1FA8">
        <w:rPr>
          <w:rFonts w:ascii="ＭＳ Ｐゴシック" w:eastAsia="ＭＳ Ｐゴシック" w:hAnsi="ＭＳ Ｐゴシック" w:cs="ＭＳ Ｐゴシック" w:hint="eastAsia"/>
          <w:bCs/>
          <w:kern w:val="0"/>
          <w:sz w:val="24"/>
          <w:szCs w:val="21"/>
        </w:rPr>
        <w:t>を斜めに繋ぐ線で削り、壁面と</w:t>
      </w:r>
      <w:r w:rsidR="00312ACB">
        <w:rPr>
          <w:rFonts w:ascii="ＭＳ Ｐゴシック" w:eastAsia="ＭＳ Ｐゴシック" w:hAnsi="ＭＳ Ｐゴシック" w:cs="ＭＳ Ｐゴシック" w:hint="eastAsia"/>
          <w:bCs/>
          <w:kern w:val="0"/>
          <w:sz w:val="24"/>
          <w:szCs w:val="21"/>
        </w:rPr>
        <w:t>運搬路の間隙に設置する</w:t>
      </w:r>
      <w:r w:rsidRPr="005C1FA8">
        <w:rPr>
          <w:rFonts w:ascii="ＭＳ Ｐゴシック" w:eastAsia="ＭＳ Ｐゴシック" w:hAnsi="ＭＳ Ｐゴシック" w:cs="ＭＳ Ｐゴシック" w:hint="eastAsia"/>
          <w:bCs/>
          <w:kern w:val="0"/>
          <w:sz w:val="24"/>
          <w:szCs w:val="21"/>
        </w:rPr>
        <w:t>。この方法は、石の加工と設置の作業を分離して、それぞれを単一の作業として行うため効率が良い</w:t>
      </w:r>
      <w:r w:rsidR="00C32320">
        <w:rPr>
          <w:rFonts w:ascii="ＭＳ Ｐゴシック" w:eastAsia="ＭＳ Ｐゴシック" w:hAnsi="ＭＳ Ｐゴシック" w:cs="ＭＳ Ｐゴシック" w:hint="eastAsia"/>
          <w:bCs/>
          <w:kern w:val="0"/>
          <w:sz w:val="24"/>
          <w:szCs w:val="21"/>
        </w:rPr>
        <w:t>と考えられる</w:t>
      </w:r>
      <w:r w:rsidRPr="005C1FA8">
        <w:rPr>
          <w:rFonts w:ascii="ＭＳ Ｐゴシック" w:eastAsia="ＭＳ Ｐゴシック" w:hAnsi="ＭＳ Ｐゴシック" w:cs="ＭＳ Ｐゴシック" w:hint="eastAsia"/>
          <w:bCs/>
          <w:kern w:val="0"/>
          <w:sz w:val="24"/>
          <w:szCs w:val="21"/>
        </w:rPr>
        <w:t>。分割した運搬路の下の部分は、下の段と</w:t>
      </w:r>
      <w:r w:rsidR="00C32320">
        <w:rPr>
          <w:rFonts w:ascii="ＭＳ Ｐゴシック" w:eastAsia="ＭＳ Ｐゴシック" w:hAnsi="ＭＳ Ｐゴシック" w:cs="ＭＳ Ｐゴシック" w:hint="eastAsia"/>
          <w:bCs/>
          <w:kern w:val="0"/>
          <w:sz w:val="24"/>
          <w:szCs w:val="21"/>
        </w:rPr>
        <w:t>高さを調整する</w:t>
      </w:r>
      <w:r w:rsidRPr="005C1FA8">
        <w:rPr>
          <w:rFonts w:ascii="ＭＳ Ｐゴシック" w:eastAsia="ＭＳ Ｐゴシック" w:hAnsi="ＭＳ Ｐゴシック" w:cs="ＭＳ Ｐゴシック" w:hint="eastAsia"/>
          <w:bCs/>
          <w:kern w:val="0"/>
          <w:sz w:val="24"/>
          <w:szCs w:val="21"/>
        </w:rPr>
        <w:t>。第2運搬路の1</w:t>
      </w:r>
      <w:r w:rsidR="00A74727">
        <w:rPr>
          <w:rFonts w:ascii="ＭＳ Ｐゴシック" w:eastAsia="ＭＳ Ｐゴシック" w:hAnsi="ＭＳ Ｐゴシック" w:cs="ＭＳ Ｐゴシック" w:hint="eastAsia"/>
          <w:bCs/>
          <w:kern w:val="0"/>
          <w:sz w:val="24"/>
          <w:szCs w:val="21"/>
        </w:rPr>
        <w:t>2</w:t>
      </w:r>
      <w:r w:rsidRPr="005C1FA8">
        <w:rPr>
          <w:rFonts w:ascii="ＭＳ Ｐゴシック" w:eastAsia="ＭＳ Ｐゴシック" w:hAnsi="ＭＳ Ｐゴシック" w:cs="ＭＳ Ｐゴシック" w:hint="eastAsia"/>
          <w:bCs/>
          <w:kern w:val="0"/>
          <w:sz w:val="24"/>
          <w:szCs w:val="21"/>
        </w:rPr>
        <w:t>段目から23段目の基本形⑤は、高さが2高（3.1ｍ）、幅が1辺（2.5ｍ）、角度が7.2度の直角三角形の斜面</w:t>
      </w:r>
      <w:r w:rsidR="008D2E1B">
        <w:rPr>
          <w:rFonts w:ascii="ＭＳ Ｐゴシック" w:eastAsia="ＭＳ Ｐゴシック" w:hAnsi="ＭＳ Ｐゴシック" w:cs="ＭＳ Ｐゴシック" w:hint="eastAsia"/>
          <w:bCs/>
          <w:kern w:val="0"/>
          <w:sz w:val="24"/>
          <w:szCs w:val="21"/>
        </w:rPr>
        <w:t>状の運搬路</w:t>
      </w:r>
      <w:r w:rsidRPr="005C1FA8">
        <w:rPr>
          <w:rFonts w:ascii="ＭＳ Ｐゴシック" w:eastAsia="ＭＳ Ｐゴシック" w:hAnsi="ＭＳ Ｐゴシック" w:cs="ＭＳ Ｐゴシック" w:hint="eastAsia"/>
          <w:bCs/>
          <w:kern w:val="0"/>
          <w:sz w:val="24"/>
          <w:szCs w:val="21"/>
        </w:rPr>
        <w:t>である。そのため、削る高さは2倍の1/2高（15.82ｃｍ）</w:t>
      </w:r>
      <w:r w:rsidR="00A31FB9">
        <w:rPr>
          <w:rFonts w:ascii="ＭＳ Ｐゴシック" w:eastAsia="ＭＳ Ｐゴシック" w:hAnsi="ＭＳ Ｐゴシック" w:cs="ＭＳ Ｐゴシック" w:hint="eastAsia"/>
          <w:bCs/>
          <w:kern w:val="0"/>
          <w:sz w:val="24"/>
          <w:szCs w:val="21"/>
        </w:rPr>
        <w:t>に</w:t>
      </w:r>
      <w:r w:rsidR="008D2E1B">
        <w:rPr>
          <w:rFonts w:ascii="ＭＳ Ｐゴシック" w:eastAsia="ＭＳ Ｐゴシック" w:hAnsi="ＭＳ Ｐゴシック" w:cs="ＭＳ Ｐゴシック" w:hint="eastAsia"/>
          <w:bCs/>
          <w:kern w:val="0"/>
          <w:sz w:val="24"/>
          <w:szCs w:val="21"/>
        </w:rPr>
        <w:t>す</w:t>
      </w:r>
      <w:r w:rsidRPr="005C1FA8">
        <w:rPr>
          <w:rFonts w:ascii="ＭＳ Ｐゴシック" w:eastAsia="ＭＳ Ｐゴシック" w:hAnsi="ＭＳ Ｐゴシック" w:cs="ＭＳ Ｐゴシック" w:hint="eastAsia"/>
          <w:bCs/>
          <w:kern w:val="0"/>
          <w:sz w:val="24"/>
          <w:szCs w:val="21"/>
        </w:rPr>
        <w:t>る。3段目から12段目</w:t>
      </w:r>
      <w:r w:rsidR="008D2E1B">
        <w:rPr>
          <w:rFonts w:ascii="ＭＳ Ｐゴシック" w:eastAsia="ＭＳ Ｐゴシック" w:hAnsi="ＭＳ Ｐゴシック" w:cs="ＭＳ Ｐゴシック" w:hint="eastAsia"/>
          <w:bCs/>
          <w:kern w:val="0"/>
          <w:sz w:val="24"/>
          <w:szCs w:val="21"/>
        </w:rPr>
        <w:t>（13段目）</w:t>
      </w:r>
      <w:r w:rsidRPr="005C1FA8">
        <w:rPr>
          <w:rFonts w:ascii="ＭＳ Ｐゴシック" w:eastAsia="ＭＳ Ｐゴシック" w:hAnsi="ＭＳ Ｐゴシック" w:cs="ＭＳ Ｐゴシック" w:hint="eastAsia"/>
          <w:bCs/>
          <w:kern w:val="0"/>
          <w:sz w:val="24"/>
          <w:szCs w:val="21"/>
        </w:rPr>
        <w:t>の運搬路は、四角形の石で階段を造る</w:t>
      </w:r>
      <w:r w:rsidR="002A5228" w:rsidRPr="005C1FA8">
        <w:rPr>
          <w:rFonts w:ascii="ＭＳ Ｐゴシック" w:eastAsia="ＭＳ Ｐゴシック" w:hAnsi="ＭＳ Ｐゴシック" w:cs="ＭＳ Ｐゴシック" w:hint="eastAsia"/>
          <w:bCs/>
          <w:kern w:val="0"/>
          <w:sz w:val="24"/>
          <w:szCs w:val="21"/>
        </w:rPr>
        <w:t>（図</w:t>
      </w:r>
      <w:r w:rsidR="002A5228">
        <w:rPr>
          <w:rFonts w:ascii="ＭＳ Ｐゴシック" w:eastAsia="ＭＳ Ｐゴシック" w:hAnsi="ＭＳ Ｐゴシック" w:cs="ＭＳ Ｐゴシック" w:hint="eastAsia"/>
          <w:bCs/>
          <w:kern w:val="0"/>
          <w:sz w:val="24"/>
          <w:szCs w:val="21"/>
        </w:rPr>
        <w:t>-</w:t>
      </w:r>
      <w:r w:rsidR="0089750F">
        <w:rPr>
          <w:rFonts w:ascii="ＭＳ Ｐゴシック" w:eastAsia="ＭＳ Ｐゴシック" w:hAnsi="ＭＳ Ｐゴシック" w:cs="ＭＳ Ｐゴシック" w:hint="eastAsia"/>
          <w:bCs/>
          <w:kern w:val="0"/>
          <w:sz w:val="24"/>
          <w:szCs w:val="21"/>
        </w:rPr>
        <w:t>3</w:t>
      </w:r>
      <w:r w:rsidR="001C7804">
        <w:rPr>
          <w:rFonts w:ascii="ＭＳ Ｐゴシック" w:eastAsia="ＭＳ Ｐゴシック" w:hAnsi="ＭＳ Ｐゴシック" w:cs="ＭＳ Ｐゴシック" w:hint="eastAsia"/>
          <w:bCs/>
          <w:kern w:val="0"/>
          <w:sz w:val="24"/>
          <w:szCs w:val="21"/>
        </w:rPr>
        <w:t>1</w:t>
      </w:r>
      <w:r w:rsidR="002A5228" w:rsidRPr="005C1FA8">
        <w:rPr>
          <w:rFonts w:ascii="ＭＳ Ｐゴシック" w:eastAsia="ＭＳ Ｐゴシック" w:hAnsi="ＭＳ Ｐゴシック" w:cs="ＭＳ Ｐゴシック" w:hint="eastAsia"/>
          <w:bCs/>
          <w:kern w:val="0"/>
          <w:sz w:val="24"/>
          <w:szCs w:val="21"/>
        </w:rPr>
        <w:t>）</w:t>
      </w:r>
      <w:r w:rsidRPr="005C1FA8">
        <w:rPr>
          <w:rFonts w:ascii="ＭＳ Ｐゴシック" w:eastAsia="ＭＳ Ｐゴシック" w:hAnsi="ＭＳ Ｐゴシック" w:cs="ＭＳ Ｐゴシック" w:hint="eastAsia"/>
          <w:bCs/>
          <w:kern w:val="0"/>
          <w:sz w:val="24"/>
          <w:szCs w:val="21"/>
        </w:rPr>
        <w:t>。</w:t>
      </w:r>
    </w:p>
    <w:p w14:paraId="2FD6842A" w14:textId="4C67FC0F" w:rsidR="00AF001D" w:rsidRDefault="00AF001D" w:rsidP="00AF001D">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31</w:t>
      </w:r>
      <w:r w:rsidR="00066290">
        <w:fldChar w:fldCharType="end"/>
      </w:r>
    </w:p>
    <w:p w14:paraId="6FA59B6F" w14:textId="02E2CE8F" w:rsidR="002E3E5C" w:rsidRPr="00C44F9F" w:rsidRDefault="00C44F9F" w:rsidP="00A96042">
      <w:r>
        <w:rPr>
          <w:noProof/>
        </w:rPr>
        <w:drawing>
          <wp:inline distT="0" distB="0" distL="0" distR="0" wp14:anchorId="609F6726" wp14:editId="4B3D1F33">
            <wp:extent cx="5859624" cy="1529696"/>
            <wp:effectExtent l="0" t="0" r="0" b="0"/>
            <wp:docPr id="943892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3923" cy="1536040"/>
                    </a:xfrm>
                    <a:prstGeom prst="rect">
                      <a:avLst/>
                    </a:prstGeom>
                    <a:noFill/>
                    <a:ln>
                      <a:noFill/>
                    </a:ln>
                  </pic:spPr>
                </pic:pic>
              </a:graphicData>
            </a:graphic>
          </wp:inline>
        </w:drawing>
      </w:r>
      <w:bookmarkStart w:id="188" w:name="_Hlk97747936"/>
      <w:bookmarkEnd w:id="186"/>
      <w:bookmarkEnd w:id="187"/>
    </w:p>
    <w:p w14:paraId="291C5F89" w14:textId="47CBC732" w:rsidR="00A96042" w:rsidRPr="00A96042" w:rsidRDefault="00433C2E" w:rsidP="00A96042">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5</w:t>
      </w:r>
      <w:r w:rsidR="00A96042" w:rsidRPr="00A96042">
        <w:rPr>
          <w:rFonts w:ascii="ＭＳ Ｐゴシック" w:eastAsia="ＭＳ Ｐゴシック" w:hAnsi="ＭＳ Ｐゴシック" w:cs="ＭＳ Ｐゴシック" w:hint="eastAsia"/>
          <w:bCs/>
          <w:sz w:val="24"/>
          <w:szCs w:val="21"/>
        </w:rPr>
        <w:t>）　　運搬路の体積について</w:t>
      </w:r>
    </w:p>
    <w:p w14:paraId="706D933D" w14:textId="264DBE52" w:rsidR="00143418"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3段目から93段目の</w:t>
      </w:r>
      <w:r w:rsidR="00143418">
        <w:rPr>
          <w:rFonts w:ascii="ＭＳ Ｐゴシック" w:eastAsia="ＭＳ Ｐゴシック" w:hAnsi="ＭＳ Ｐゴシック" w:cs="ＭＳ Ｐゴシック" w:hint="eastAsia"/>
          <w:bCs/>
          <w:sz w:val="24"/>
          <w:szCs w:val="21"/>
        </w:rPr>
        <w:t>正四角錐台の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を1/3</w:t>
      </w:r>
      <w:r w:rsidR="00143418">
        <w:rPr>
          <w:rFonts w:ascii="ＭＳ Ｐゴシック" w:eastAsia="ＭＳ Ｐゴシック" w:hAnsi="ＭＳ Ｐゴシック" w:cs="ＭＳ Ｐゴシック"/>
          <w:bCs/>
          <w:sz w:val="24"/>
          <w:szCs w:val="21"/>
        </w:rPr>
        <w:t>h</w:t>
      </w:r>
      <w:r w:rsidR="00143418">
        <w:rPr>
          <w:rFonts w:ascii="ＭＳ Ｐゴシック" w:eastAsia="ＭＳ Ｐゴシック" w:hAnsi="ＭＳ Ｐゴシック" w:cs="ＭＳ Ｐゴシック" w:hint="eastAsia"/>
          <w:bCs/>
          <w:sz w:val="24"/>
          <w:szCs w:val="21"/>
        </w:rPr>
        <w:t>（</w:t>
      </w:r>
      <w:proofErr w:type="spellStart"/>
      <w:r w:rsidR="00143418">
        <w:rPr>
          <w:rFonts w:ascii="ＭＳ Ｐゴシック" w:eastAsia="ＭＳ Ｐゴシック" w:hAnsi="ＭＳ Ｐゴシック" w:cs="ＭＳ Ｐゴシック" w:hint="eastAsia"/>
          <w:bCs/>
          <w:sz w:val="24"/>
          <w:szCs w:val="21"/>
        </w:rPr>
        <w:t>aa+aA+AA</w:t>
      </w:r>
      <w:proofErr w:type="spellEnd"/>
      <w:r w:rsidR="00143418">
        <w:rPr>
          <w:rFonts w:ascii="ＭＳ Ｐゴシック" w:eastAsia="ＭＳ Ｐゴシック" w:hAnsi="ＭＳ Ｐゴシック" w:cs="ＭＳ Ｐゴシック"/>
          <w:bCs/>
          <w:sz w:val="24"/>
          <w:szCs w:val="21"/>
        </w:rPr>
        <w:t>）</w:t>
      </w:r>
      <w:r w:rsidR="00143418">
        <w:rPr>
          <w:rFonts w:ascii="ＭＳ Ｐゴシック" w:eastAsia="ＭＳ Ｐゴシック" w:hAnsi="ＭＳ Ｐゴシック" w:cs="ＭＳ Ｐゴシック" w:hint="eastAsia"/>
          <w:bCs/>
          <w:sz w:val="24"/>
          <w:szCs w:val="21"/>
        </w:rPr>
        <w:t>、四角錐台の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w:t>
      </w:r>
    </w:p>
    <w:p w14:paraId="1AA59F9F" w14:textId="0F8B03CB" w:rsidR="00A9334F"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ｈ/6（aB+Ab+2(</w:t>
      </w:r>
      <w:proofErr w:type="spellStart"/>
      <w:r w:rsidRPr="00A96042">
        <w:rPr>
          <w:rFonts w:ascii="ＭＳ Ｐゴシック" w:eastAsia="ＭＳ Ｐゴシック" w:hAnsi="ＭＳ Ｐゴシック" w:cs="ＭＳ Ｐゴシック"/>
          <w:bCs/>
          <w:sz w:val="24"/>
          <w:szCs w:val="21"/>
        </w:rPr>
        <w:t>ab+AB</w:t>
      </w:r>
      <w:proofErr w:type="spellEnd"/>
      <w:r w:rsidRPr="00A96042">
        <w:rPr>
          <w:rFonts w:ascii="ＭＳ Ｐゴシック" w:eastAsia="ＭＳ Ｐゴシック" w:hAnsi="ＭＳ Ｐゴシック" w:cs="ＭＳ Ｐゴシック"/>
          <w:bCs/>
          <w:sz w:val="24"/>
          <w:szCs w:val="21"/>
        </w:rPr>
        <w:t>)）</w:t>
      </w:r>
      <w:r w:rsidRPr="00A96042">
        <w:rPr>
          <w:rFonts w:ascii="ＭＳ Ｐゴシック" w:eastAsia="ＭＳ Ｐゴシック" w:hAnsi="ＭＳ Ｐゴシック" w:cs="ＭＳ Ｐゴシック" w:hint="eastAsia"/>
          <w:bCs/>
          <w:sz w:val="24"/>
          <w:szCs w:val="21"/>
        </w:rPr>
        <w:t>の式で計算した。</w:t>
      </w:r>
      <w:r>
        <w:rPr>
          <w:rFonts w:ascii="ＭＳ Ｐゴシック" w:eastAsia="ＭＳ Ｐゴシック" w:hAnsi="ＭＳ Ｐゴシック" w:cs="ＭＳ Ｐゴシック" w:hint="eastAsia"/>
          <w:bCs/>
          <w:sz w:val="24"/>
          <w:szCs w:val="21"/>
        </w:rPr>
        <w:t>高さは段数で表して、辺の長さは辺数で表した。</w:t>
      </w:r>
    </w:p>
    <w:p w14:paraId="5EE95853" w14:textId="5BAEC96F"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ピラミッドは正四角錐台で、高さは3段目から93段目まで</w:t>
      </w:r>
      <w:r w:rsidR="00020E4C">
        <w:rPr>
          <w:rFonts w:ascii="ＭＳ Ｐゴシック" w:eastAsia="ＭＳ Ｐゴシック" w:hAnsi="ＭＳ Ｐゴシック" w:cs="ＭＳ Ｐゴシック" w:hint="eastAsia"/>
          <w:bCs/>
          <w:sz w:val="24"/>
          <w:szCs w:val="21"/>
        </w:rPr>
        <w:t>を</w:t>
      </w:r>
      <w:r>
        <w:rPr>
          <w:rFonts w:ascii="ＭＳ Ｐゴシック" w:eastAsia="ＭＳ Ｐゴシック" w:hAnsi="ＭＳ Ｐゴシック" w:cs="ＭＳ Ｐゴシック" w:hint="eastAsia"/>
          <w:bCs/>
          <w:sz w:val="24"/>
          <w:szCs w:val="21"/>
        </w:rPr>
        <w:t>90段、頂点は</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辺が3辺の正方形、93段目は</w:t>
      </w:r>
      <w:r w:rsidR="00020E4C">
        <w:rPr>
          <w:rFonts w:ascii="ＭＳ Ｐゴシック" w:eastAsia="ＭＳ Ｐゴシック" w:hAnsi="ＭＳ Ｐゴシック" w:cs="ＭＳ Ｐゴシック" w:hint="eastAsia"/>
          <w:bCs/>
          <w:sz w:val="24"/>
          <w:szCs w:val="21"/>
        </w:rPr>
        <w:t>一辺が</w:t>
      </w:r>
      <w:r>
        <w:rPr>
          <w:rFonts w:ascii="ＭＳ Ｐゴシック" w:eastAsia="ＭＳ Ｐゴシック" w:hAnsi="ＭＳ Ｐゴシック" w:cs="ＭＳ Ｐゴシック" w:hint="eastAsia"/>
          <w:bCs/>
          <w:sz w:val="24"/>
          <w:szCs w:val="21"/>
        </w:rPr>
        <w:t>93辺の</w:t>
      </w:r>
      <w:r w:rsidR="00143418">
        <w:rPr>
          <w:rFonts w:ascii="ＭＳ Ｐゴシック" w:eastAsia="ＭＳ Ｐゴシック" w:hAnsi="ＭＳ Ｐゴシック" w:cs="ＭＳ Ｐゴシック" w:hint="eastAsia"/>
          <w:bCs/>
          <w:sz w:val="24"/>
          <w:szCs w:val="21"/>
        </w:rPr>
        <w:t>正方形</w:t>
      </w:r>
      <w:r>
        <w:rPr>
          <w:rFonts w:ascii="ＭＳ Ｐゴシック" w:eastAsia="ＭＳ Ｐゴシック" w:hAnsi="ＭＳ Ｐゴシック" w:cs="ＭＳ Ｐゴシック" w:hint="eastAsia"/>
          <w:bCs/>
          <w:sz w:val="24"/>
          <w:szCs w:val="21"/>
        </w:rPr>
        <w:t>とした。体積は1/3×90（3×3+3×93+93×93）＝</w:t>
      </w:r>
      <w:bookmarkStart w:id="189" w:name="_Hlk157619226"/>
      <w:r>
        <w:rPr>
          <w:rFonts w:ascii="ＭＳ Ｐゴシック" w:eastAsia="ＭＳ Ｐゴシック" w:hAnsi="ＭＳ Ｐゴシック" w:cs="ＭＳ Ｐゴシック" w:hint="eastAsia"/>
          <w:bCs/>
          <w:sz w:val="24"/>
          <w:szCs w:val="21"/>
        </w:rPr>
        <w:t>268110</w:t>
      </w:r>
      <w:bookmarkEnd w:id="189"/>
      <w:r>
        <w:rPr>
          <w:rFonts w:ascii="ＭＳ Ｐゴシック" w:eastAsia="ＭＳ Ｐゴシック" w:hAnsi="ＭＳ Ｐゴシック" w:cs="ＭＳ Ｐゴシック" w:hint="eastAsia"/>
          <w:bCs/>
          <w:sz w:val="24"/>
          <w:szCs w:val="21"/>
        </w:rPr>
        <w:t>になる。</w:t>
      </w:r>
    </w:p>
    <w:p w14:paraId="38EE3F85" w14:textId="612510FB"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運搬路で囲まれた</w:t>
      </w:r>
      <w:r w:rsidR="00020E4C">
        <w:rPr>
          <w:rFonts w:ascii="ＭＳ Ｐゴシック" w:eastAsia="ＭＳ Ｐゴシック" w:hAnsi="ＭＳ Ｐゴシック" w:cs="ＭＳ Ｐゴシック" w:hint="eastAsia"/>
          <w:bCs/>
          <w:sz w:val="24"/>
          <w:szCs w:val="21"/>
        </w:rPr>
        <w:t>四角錐台</w:t>
      </w:r>
      <w:r>
        <w:rPr>
          <w:rFonts w:ascii="ＭＳ Ｐゴシック" w:eastAsia="ＭＳ Ｐゴシック" w:hAnsi="ＭＳ Ｐゴシック" w:cs="ＭＳ Ｐゴシック" w:hint="eastAsia"/>
          <w:bCs/>
          <w:sz w:val="24"/>
          <w:szCs w:val="21"/>
        </w:rPr>
        <w:t>の中で、</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面に第1運搬路、他の</w:t>
      </w:r>
      <w:r w:rsidR="00020E4C">
        <w:rPr>
          <w:rFonts w:ascii="ＭＳ Ｐゴシック" w:eastAsia="ＭＳ Ｐゴシック" w:hAnsi="ＭＳ Ｐゴシック" w:cs="ＭＳ Ｐゴシック" w:hint="eastAsia"/>
          <w:bCs/>
          <w:sz w:val="24"/>
          <w:szCs w:val="21"/>
        </w:rPr>
        <w:t>三</w:t>
      </w:r>
      <w:r>
        <w:rPr>
          <w:rFonts w:ascii="ＭＳ Ｐゴシック" w:eastAsia="ＭＳ Ｐゴシック" w:hAnsi="ＭＳ Ｐゴシック" w:cs="ＭＳ Ｐゴシック" w:hint="eastAsia"/>
          <w:bCs/>
          <w:sz w:val="24"/>
          <w:szCs w:val="21"/>
        </w:rPr>
        <w:t>面に第2運搬路の構造</w:t>
      </w:r>
      <w:r w:rsidR="00020E4C">
        <w:rPr>
          <w:rFonts w:ascii="ＭＳ Ｐゴシック" w:eastAsia="ＭＳ Ｐゴシック" w:hAnsi="ＭＳ Ｐゴシック" w:cs="ＭＳ Ｐゴシック" w:hint="eastAsia"/>
          <w:bCs/>
          <w:sz w:val="24"/>
          <w:szCs w:val="21"/>
        </w:rPr>
        <w:t>の</w:t>
      </w:r>
      <w:r>
        <w:rPr>
          <w:rFonts w:ascii="ＭＳ Ｐゴシック" w:eastAsia="ＭＳ Ｐゴシック" w:hAnsi="ＭＳ Ｐゴシック" w:cs="ＭＳ Ｐゴシック" w:hint="eastAsia"/>
          <w:bCs/>
          <w:sz w:val="24"/>
          <w:szCs w:val="21"/>
        </w:rPr>
        <w:t>高さ</w:t>
      </w:r>
      <w:r w:rsidR="00020E4C">
        <w:rPr>
          <w:rFonts w:ascii="ＭＳ Ｐゴシック" w:eastAsia="ＭＳ Ｐゴシック" w:hAnsi="ＭＳ Ｐゴシック" w:cs="ＭＳ Ｐゴシック" w:hint="eastAsia"/>
          <w:bCs/>
          <w:sz w:val="24"/>
          <w:szCs w:val="21"/>
        </w:rPr>
        <w:t>は</w:t>
      </w:r>
      <w:r>
        <w:rPr>
          <w:rFonts w:ascii="ＭＳ Ｐゴシック" w:eastAsia="ＭＳ Ｐゴシック" w:hAnsi="ＭＳ Ｐゴシック" w:cs="ＭＳ Ｐゴシック" w:hint="eastAsia"/>
          <w:bCs/>
          <w:sz w:val="24"/>
          <w:szCs w:val="21"/>
        </w:rPr>
        <w:t>90段、</w:t>
      </w:r>
      <w:r w:rsidR="00020E4C">
        <w:rPr>
          <w:rFonts w:ascii="ＭＳ Ｐゴシック" w:eastAsia="ＭＳ Ｐゴシック" w:hAnsi="ＭＳ Ｐゴシック" w:cs="ＭＳ Ｐゴシック" w:hint="eastAsia"/>
          <w:bCs/>
          <w:sz w:val="24"/>
          <w:szCs w:val="21"/>
        </w:rPr>
        <w:t>3段目の平面は</w:t>
      </w:r>
      <w:r>
        <w:rPr>
          <w:rFonts w:ascii="ＭＳ Ｐゴシック" w:eastAsia="ＭＳ Ｐゴシック" w:hAnsi="ＭＳ Ｐゴシック" w:cs="ＭＳ Ｐゴシック" w:hint="eastAsia"/>
          <w:bCs/>
          <w:sz w:val="24"/>
          <w:szCs w:val="21"/>
        </w:rPr>
        <w:t>ピラミッドの辺の3辺と運搬路の</w:t>
      </w:r>
      <w:r w:rsidR="00020E4C">
        <w:rPr>
          <w:rFonts w:ascii="ＭＳ Ｐゴシック" w:eastAsia="ＭＳ Ｐゴシック" w:hAnsi="ＭＳ Ｐゴシック" w:cs="ＭＳ Ｐゴシック" w:hint="eastAsia"/>
          <w:bCs/>
          <w:sz w:val="24"/>
          <w:szCs w:val="21"/>
        </w:rPr>
        <w:t>幅の</w:t>
      </w:r>
      <w:r>
        <w:rPr>
          <w:rFonts w:ascii="ＭＳ Ｐゴシック" w:eastAsia="ＭＳ Ｐゴシック" w:hAnsi="ＭＳ Ｐゴシック" w:cs="ＭＳ Ｐゴシック" w:hint="eastAsia"/>
          <w:bCs/>
          <w:sz w:val="24"/>
          <w:szCs w:val="21"/>
        </w:rPr>
        <w:t>（1辺×2経路=2辺）を加えた5辺の正方形、93段目の平面はピラミッドの辺の長さの93辺に突出部分の14辺と運搬路の幅の1.5辺を加えた108.5辺、および、ピラミッドの辺の長さの93辺に2基の運搬路の幅の</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1.5辺×2</w:t>
      </w:r>
      <w:r w:rsidR="00BD5DB2">
        <w:rPr>
          <w:rFonts w:ascii="ＭＳ Ｐゴシック" w:eastAsia="ＭＳ Ｐゴシック" w:hAnsi="ＭＳ Ｐゴシック" w:cs="ＭＳ Ｐゴシック" w:hint="eastAsia"/>
          <w:bCs/>
          <w:sz w:val="24"/>
          <w:szCs w:val="21"/>
        </w:rPr>
        <w:t>基</w:t>
      </w:r>
      <w:r>
        <w:rPr>
          <w:rFonts w:ascii="ＭＳ Ｐゴシック" w:eastAsia="ＭＳ Ｐゴシック" w:hAnsi="ＭＳ Ｐゴシック" w:cs="ＭＳ Ｐゴシック" w:hint="eastAsia"/>
          <w:bCs/>
          <w:sz w:val="24"/>
          <w:szCs w:val="21"/>
        </w:rPr>
        <w:t>＝3辺</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を加えた96辺の長方形</w:t>
      </w:r>
      <w:r w:rsidR="00BD5DB2">
        <w:rPr>
          <w:rFonts w:ascii="ＭＳ Ｐゴシック" w:eastAsia="ＭＳ Ｐゴシック" w:hAnsi="ＭＳ Ｐゴシック" w:cs="ＭＳ Ｐゴシック" w:hint="eastAsia"/>
          <w:bCs/>
          <w:sz w:val="24"/>
          <w:szCs w:val="21"/>
        </w:rPr>
        <w:t>に</w:t>
      </w:r>
      <w:r w:rsidR="00020E4C">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。体積は90/6×（5×108.5+5×96+2（5×5+108.5×96）</w:t>
      </w:r>
      <w:r>
        <w:rPr>
          <w:rFonts w:ascii="ＭＳ Ｐゴシック" w:eastAsia="ＭＳ Ｐゴシック" w:hAnsi="ＭＳ Ｐゴシック" w:cs="ＭＳ Ｐゴシック"/>
          <w:bCs/>
          <w:sz w:val="24"/>
          <w:szCs w:val="21"/>
        </w:rPr>
        <w:t>）</w:t>
      </w:r>
      <w:r>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bCs/>
          <w:sz w:val="24"/>
          <w:szCs w:val="21"/>
        </w:rPr>
        <w:t>328567.5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なる。この体積からピラミッドの体積を引いた運搬路の体積は328567.5-268110＝60457.5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なる。さらに、ピラミッドの体積に対する割合は60457.5÷</w:t>
      </w:r>
      <w:r>
        <w:rPr>
          <w:rFonts w:ascii="ＭＳ Ｐゴシック" w:eastAsia="ＭＳ Ｐゴシック" w:hAnsi="ＭＳ Ｐゴシック" w:cs="ＭＳ Ｐゴシック"/>
          <w:bCs/>
          <w:sz w:val="24"/>
          <w:szCs w:val="21"/>
        </w:rPr>
        <w:t>328567.5</w:t>
      </w:r>
      <w:r>
        <w:rPr>
          <w:rFonts w:ascii="ＭＳ Ｐゴシック" w:eastAsia="ＭＳ Ｐゴシック" w:hAnsi="ＭＳ Ｐゴシック" w:cs="ＭＳ Ｐゴシック" w:hint="eastAsia"/>
          <w:bCs/>
          <w:sz w:val="24"/>
          <w:szCs w:val="21"/>
        </w:rPr>
        <w:t>×100＝22.5%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w:t>
      </w:r>
    </w:p>
    <w:p w14:paraId="2707A337" w14:textId="24BB2EF0" w:rsidR="00A9334F" w:rsidRPr="00590260"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ピラミッドの</w:t>
      </w:r>
      <w:r w:rsidR="00BD5DB2">
        <w:rPr>
          <w:rFonts w:ascii="ＭＳ Ｐゴシック" w:eastAsia="ＭＳ Ｐゴシック" w:hAnsi="ＭＳ Ｐゴシック" w:cs="ＭＳ Ｐゴシック" w:hint="eastAsia"/>
          <w:bCs/>
          <w:sz w:val="24"/>
          <w:szCs w:val="21"/>
        </w:rPr>
        <w:t>四</w:t>
      </w:r>
      <w:r>
        <w:rPr>
          <w:rFonts w:ascii="ＭＳ Ｐゴシック" w:eastAsia="ＭＳ Ｐゴシック" w:hAnsi="ＭＳ Ｐゴシック" w:cs="ＭＳ Ｐゴシック" w:hint="eastAsia"/>
          <w:bCs/>
          <w:sz w:val="24"/>
          <w:szCs w:val="21"/>
        </w:rPr>
        <w:t>面に第2運搬路を設置した</w:t>
      </w:r>
      <w:r w:rsidR="00BD5DB2">
        <w:rPr>
          <w:rFonts w:ascii="ＭＳ Ｐゴシック" w:eastAsia="ＭＳ Ｐゴシック" w:hAnsi="ＭＳ Ｐゴシック" w:cs="ＭＳ Ｐゴシック" w:hint="eastAsia"/>
          <w:bCs/>
          <w:sz w:val="24"/>
          <w:szCs w:val="21"/>
        </w:rPr>
        <w:t>正四角錐台</w:t>
      </w:r>
      <w:r>
        <w:rPr>
          <w:rFonts w:ascii="ＭＳ Ｐゴシック" w:eastAsia="ＭＳ Ｐゴシック" w:hAnsi="ＭＳ Ｐゴシック" w:cs="ＭＳ Ｐゴシック" w:hint="eastAsia"/>
          <w:bCs/>
          <w:sz w:val="24"/>
          <w:szCs w:val="21"/>
        </w:rPr>
        <w:t>の高さは90段、上面は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　1辺×2基＝5辺）の正方形、93段目は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辺が（93辺+1.5辺×2基=96辺）の正方形に</w:t>
      </w:r>
      <w:r w:rsidR="00BD5DB2">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。体積は1/3×90（5×5+5×96+96×96）＝</w:t>
      </w:r>
      <w:bookmarkStart w:id="190" w:name="_Hlk157619202"/>
      <w:r>
        <w:rPr>
          <w:rFonts w:ascii="ＭＳ Ｐゴシック" w:eastAsia="ＭＳ Ｐゴシック" w:hAnsi="ＭＳ Ｐゴシック" w:cs="ＭＳ Ｐゴシック" w:hint="eastAsia"/>
          <w:bCs/>
          <w:sz w:val="24"/>
          <w:szCs w:val="21"/>
        </w:rPr>
        <w:t>291630</w:t>
      </w:r>
      <w:bookmarkEnd w:id="190"/>
      <w:r>
        <w:rPr>
          <w:rFonts w:ascii="ＭＳ Ｐゴシック" w:eastAsia="ＭＳ Ｐゴシック" w:hAnsi="ＭＳ Ｐゴシック" w:cs="ＭＳ Ｐゴシック" w:hint="eastAsia"/>
          <w:bCs/>
          <w:sz w:val="24"/>
          <w:szCs w:val="21"/>
        </w:rPr>
        <w:t>で、運搬路の体積は291630-268110＝</w:t>
      </w:r>
      <w:bookmarkStart w:id="191" w:name="_Hlk157619366"/>
      <w:r>
        <w:rPr>
          <w:rFonts w:ascii="ＭＳ Ｐゴシック" w:eastAsia="ＭＳ Ｐゴシック" w:hAnsi="ＭＳ Ｐゴシック" w:cs="ＭＳ Ｐゴシック" w:hint="eastAsia"/>
          <w:bCs/>
          <w:sz w:val="24"/>
          <w:szCs w:val="21"/>
        </w:rPr>
        <w:t>23520</w:t>
      </w:r>
      <w:bookmarkEnd w:id="191"/>
      <w:r>
        <w:rPr>
          <w:rFonts w:ascii="ＭＳ Ｐゴシック" w:eastAsia="ＭＳ Ｐゴシック" w:hAnsi="ＭＳ Ｐゴシック" w:cs="ＭＳ Ｐゴシック" w:hint="eastAsia"/>
          <w:bCs/>
          <w:sz w:val="24"/>
          <w:szCs w:val="21"/>
        </w:rPr>
        <w:t>になる。ピラミッドの体積に対する割合は23520÷268110×100＝9％になる（図-3</w:t>
      </w:r>
      <w:r w:rsidR="001C7804">
        <w:rPr>
          <w:rFonts w:ascii="ＭＳ Ｐゴシック" w:eastAsia="ＭＳ Ｐゴシック" w:hAnsi="ＭＳ Ｐゴシック" w:cs="ＭＳ Ｐゴシック" w:hint="eastAsia"/>
          <w:bCs/>
          <w:sz w:val="24"/>
          <w:szCs w:val="21"/>
        </w:rPr>
        <w:t>2</w:t>
      </w:r>
      <w:r>
        <w:rPr>
          <w:rFonts w:ascii="ＭＳ Ｐゴシック" w:eastAsia="ＭＳ Ｐゴシック" w:hAnsi="ＭＳ Ｐゴシック" w:cs="ＭＳ Ｐゴシック" w:hint="eastAsia"/>
          <w:bCs/>
          <w:sz w:val="24"/>
          <w:szCs w:val="21"/>
        </w:rPr>
        <w:t>）。</w:t>
      </w:r>
    </w:p>
    <w:p w14:paraId="6B0D3CE9" w14:textId="77777777"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 xml:space="preserve">なお、計算は近似値を求める方法で正確ではない。　</w:t>
      </w:r>
    </w:p>
    <w:p w14:paraId="77F57569" w14:textId="6076EBB5" w:rsidR="00C43F0C" w:rsidRDefault="00C43F0C" w:rsidP="00C43F0C">
      <w:pPr>
        <w:pStyle w:val="af"/>
        <w:keepNext/>
      </w:pPr>
      <w:r>
        <w:rPr>
          <w:rFonts w:hint="eastAsia"/>
        </w:rPr>
        <w:lastRenderedPageBreak/>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32</w:t>
      </w:r>
      <w:r w:rsidR="00066290">
        <w:fldChar w:fldCharType="end"/>
      </w:r>
    </w:p>
    <w:p w14:paraId="1D7E5B14" w14:textId="73C9BD8E" w:rsidR="00900076" w:rsidRPr="00A96042" w:rsidRDefault="00212D87" w:rsidP="00A96042">
      <w:pPr>
        <w:rPr>
          <w:rFonts w:ascii="ＭＳ Ｐゴシック" w:eastAsia="ＭＳ Ｐゴシック" w:hAnsi="ＭＳ Ｐゴシック" w:cs="ＭＳ Ｐゴシック"/>
          <w:bCs/>
          <w:sz w:val="24"/>
          <w:szCs w:val="21"/>
        </w:rPr>
      </w:pPr>
      <w:r>
        <w:rPr>
          <w:noProof/>
        </w:rPr>
        <w:drawing>
          <wp:inline distT="0" distB="0" distL="0" distR="0" wp14:anchorId="1D79F7FC" wp14:editId="1485EA47">
            <wp:extent cx="6018615" cy="1461796"/>
            <wp:effectExtent l="0" t="0" r="0" b="0"/>
            <wp:docPr id="6" name="図 5">
              <a:extLst xmlns:a="http://schemas.openxmlformats.org/drawingml/2006/main">
                <a:ext uri="{FF2B5EF4-FFF2-40B4-BE49-F238E27FC236}">
                  <a16:creationId xmlns:a16="http://schemas.microsoft.com/office/drawing/2014/main" id="{B013B335-2FC9-1B81-7799-1EC773B28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013B335-2FC9-1B81-7799-1EC773B28439}"/>
                        </a:ext>
                      </a:extLst>
                    </pic:cNvPr>
                    <pic:cNvPicPr>
                      <a:picLocks noChangeAspect="1"/>
                    </pic:cNvPicPr>
                  </pic:nvPicPr>
                  <pic:blipFill>
                    <a:blip r:embed="rId44"/>
                    <a:stretch>
                      <a:fillRect/>
                    </a:stretch>
                  </pic:blipFill>
                  <pic:spPr>
                    <a:xfrm>
                      <a:off x="0" y="0"/>
                      <a:ext cx="6048952" cy="1469164"/>
                    </a:xfrm>
                    <a:prstGeom prst="rect">
                      <a:avLst/>
                    </a:prstGeom>
                  </pic:spPr>
                </pic:pic>
              </a:graphicData>
            </a:graphic>
          </wp:inline>
        </w:drawing>
      </w:r>
    </w:p>
    <w:p w14:paraId="3C7980E3" w14:textId="7BBBF192" w:rsidR="00EA5207" w:rsidRPr="00A72B0E" w:rsidRDefault="00EA5207" w:rsidP="00EA5207">
      <w:pPr>
        <w:rPr>
          <w:bCs/>
          <w:sz w:val="24"/>
          <w:szCs w:val="21"/>
        </w:rPr>
      </w:pPr>
      <w:bookmarkStart w:id="192" w:name="_Hlk121235679"/>
      <w:r w:rsidRPr="00A72B0E">
        <w:rPr>
          <w:rFonts w:hint="eastAsia"/>
          <w:bCs/>
        </w:rPr>
        <w:t>Ⅳ</w:t>
      </w:r>
      <w:r w:rsidRPr="00A72B0E">
        <w:rPr>
          <w:rFonts w:hint="eastAsia"/>
          <w:bCs/>
        </w:rPr>
        <w:t>)</w:t>
      </w:r>
      <w:r w:rsidRPr="00A72B0E">
        <w:rPr>
          <w:rFonts w:hint="eastAsia"/>
          <w:bCs/>
          <w:sz w:val="24"/>
          <w:szCs w:val="21"/>
        </w:rPr>
        <w:t xml:space="preserve">　</w:t>
      </w:r>
      <w:bookmarkStart w:id="193" w:name="_Hlk122025255"/>
      <w:r w:rsidR="00A31FB9" w:rsidRPr="00A72B0E">
        <w:rPr>
          <w:rFonts w:hint="eastAsia"/>
          <w:bCs/>
          <w:sz w:val="24"/>
          <w:szCs w:val="21"/>
        </w:rPr>
        <w:t>クフ王のピラミッドの</w:t>
      </w:r>
      <w:r w:rsidRPr="00A72B0E">
        <w:rPr>
          <w:rFonts w:hint="eastAsia"/>
          <w:bCs/>
          <w:sz w:val="24"/>
          <w:szCs w:val="21"/>
        </w:rPr>
        <w:t>運搬路の修正</w:t>
      </w:r>
      <w:r w:rsidR="00DD489C">
        <w:rPr>
          <w:rFonts w:hint="eastAsia"/>
          <w:bCs/>
          <w:sz w:val="24"/>
          <w:szCs w:val="21"/>
        </w:rPr>
        <w:t>方法について。</w:t>
      </w:r>
    </w:p>
    <w:bookmarkEnd w:id="192"/>
    <w:bookmarkEnd w:id="193"/>
    <w:p w14:paraId="5E637FDB" w14:textId="39876AA7" w:rsidR="0080014E" w:rsidRPr="00EC4E67" w:rsidRDefault="0080014E" w:rsidP="0080014E">
      <w:pPr>
        <w:rPr>
          <w:b/>
          <w:sz w:val="24"/>
          <w:szCs w:val="21"/>
        </w:rPr>
      </w:pPr>
      <w:r w:rsidRPr="00EC4E67">
        <w:rPr>
          <w:rFonts w:hint="eastAsia"/>
          <w:b/>
          <w:sz w:val="24"/>
          <w:szCs w:val="21"/>
        </w:rPr>
        <w:t>クフ王のピラミッドの運搬路は</w:t>
      </w:r>
      <w:r w:rsidRPr="00EC4E67">
        <w:rPr>
          <w:rFonts w:hint="eastAsia"/>
          <w:b/>
          <w:sz w:val="24"/>
          <w:szCs w:val="21"/>
        </w:rPr>
        <w:t>93.33</w:t>
      </w:r>
      <w:r w:rsidRPr="00EC4E67">
        <w:rPr>
          <w:rFonts w:hint="eastAsia"/>
          <w:b/>
          <w:sz w:val="24"/>
          <w:szCs w:val="21"/>
        </w:rPr>
        <w:t>（</w:t>
      </w:r>
      <w:r w:rsidRPr="00EC4E67">
        <w:rPr>
          <w:rFonts w:hint="eastAsia"/>
          <w:b/>
          <w:sz w:val="24"/>
          <w:szCs w:val="21"/>
        </w:rPr>
        <w:t>93+1/3</w:t>
      </w:r>
      <w:r w:rsidRPr="00EC4E67">
        <w:rPr>
          <w:rFonts w:hint="eastAsia"/>
          <w:b/>
          <w:sz w:val="24"/>
          <w:szCs w:val="21"/>
        </w:rPr>
        <w:t>）段であるが</w:t>
      </w:r>
      <w:r w:rsidRPr="00EC4E67">
        <w:rPr>
          <w:rFonts w:hint="eastAsia"/>
          <w:b/>
          <w:sz w:val="24"/>
          <w:szCs w:val="21"/>
        </w:rPr>
        <w:t>93</w:t>
      </w:r>
      <w:r w:rsidRPr="00EC4E67">
        <w:rPr>
          <w:rFonts w:hint="eastAsia"/>
          <w:b/>
          <w:sz w:val="24"/>
          <w:szCs w:val="21"/>
        </w:rPr>
        <w:t>段に変更して設計をした。しかし、（</w:t>
      </w:r>
      <w:r w:rsidRPr="00EC4E67">
        <w:rPr>
          <w:rFonts w:hint="eastAsia"/>
          <w:b/>
          <w:sz w:val="24"/>
          <w:szCs w:val="21"/>
        </w:rPr>
        <w:t>93+1/3</w:t>
      </w:r>
      <w:r w:rsidRPr="00EC4E67">
        <w:rPr>
          <w:rFonts w:hint="eastAsia"/>
          <w:b/>
          <w:sz w:val="24"/>
          <w:szCs w:val="21"/>
        </w:rPr>
        <w:t>）段に変更する場合は、地面に高さ</w:t>
      </w:r>
      <w:r w:rsidRPr="00EC4E67">
        <w:rPr>
          <w:rFonts w:hint="eastAsia"/>
          <w:b/>
          <w:sz w:val="24"/>
          <w:szCs w:val="21"/>
        </w:rPr>
        <w:t>1</w:t>
      </w:r>
      <w:r w:rsidRPr="00EC4E67">
        <w:rPr>
          <w:rFonts w:hint="eastAsia"/>
          <w:b/>
          <w:sz w:val="24"/>
          <w:szCs w:val="21"/>
        </w:rPr>
        <w:t>腕尺</w:t>
      </w:r>
      <w:r w:rsidRPr="00EC4E67">
        <w:rPr>
          <w:rFonts w:hint="eastAsia"/>
          <w:b/>
          <w:sz w:val="24"/>
          <w:szCs w:val="21"/>
        </w:rPr>
        <w:t>(1/3</w:t>
      </w:r>
      <w:r w:rsidRPr="00EC4E67">
        <w:rPr>
          <w:rFonts w:hint="eastAsia"/>
          <w:b/>
          <w:sz w:val="24"/>
          <w:szCs w:val="21"/>
        </w:rPr>
        <w:t>段</w:t>
      </w:r>
      <w:r w:rsidRPr="00EC4E67">
        <w:rPr>
          <w:rFonts w:hint="eastAsia"/>
          <w:b/>
          <w:sz w:val="24"/>
          <w:szCs w:val="21"/>
        </w:rPr>
        <w:t>),</w:t>
      </w:r>
      <w:r w:rsidRPr="00EC4E67">
        <w:rPr>
          <w:rFonts w:hint="eastAsia"/>
          <w:b/>
          <w:sz w:val="24"/>
          <w:szCs w:val="21"/>
        </w:rPr>
        <w:t>底辺が</w:t>
      </w:r>
      <w:r w:rsidRPr="00EC4E67">
        <w:rPr>
          <w:rFonts w:hint="eastAsia"/>
          <w:b/>
          <w:sz w:val="24"/>
          <w:szCs w:val="21"/>
        </w:rPr>
        <w:t>280</w:t>
      </w:r>
      <w:r w:rsidRPr="00EC4E67">
        <w:rPr>
          <w:rFonts w:hint="eastAsia"/>
          <w:b/>
          <w:sz w:val="24"/>
          <w:szCs w:val="21"/>
        </w:rPr>
        <w:t>腕尺（</w:t>
      </w:r>
      <w:r w:rsidRPr="00EC4E67">
        <w:rPr>
          <w:rFonts w:hint="eastAsia"/>
          <w:b/>
          <w:sz w:val="24"/>
          <w:szCs w:val="21"/>
        </w:rPr>
        <w:t>93+1/3</w:t>
      </w:r>
      <w:r w:rsidRPr="00EC4E67">
        <w:rPr>
          <w:rFonts w:hint="eastAsia"/>
          <w:b/>
          <w:sz w:val="24"/>
          <w:szCs w:val="21"/>
        </w:rPr>
        <w:t>辺）の正方形の台形を造り</w:t>
      </w:r>
      <w:r w:rsidRPr="00EC4E67">
        <w:rPr>
          <w:rFonts w:hint="eastAsia"/>
          <w:b/>
          <w:sz w:val="24"/>
          <w:szCs w:val="21"/>
        </w:rPr>
        <w:t>,</w:t>
      </w:r>
      <w:r w:rsidRPr="00EC4E67">
        <w:rPr>
          <w:rFonts w:hint="eastAsia"/>
          <w:b/>
          <w:sz w:val="24"/>
          <w:szCs w:val="21"/>
        </w:rPr>
        <w:t>その上面を</w:t>
      </w:r>
      <w:r w:rsidRPr="00EC4E67">
        <w:rPr>
          <w:rFonts w:hint="eastAsia"/>
          <w:b/>
          <w:sz w:val="24"/>
          <w:szCs w:val="21"/>
        </w:rPr>
        <w:t>93</w:t>
      </w:r>
      <w:r w:rsidRPr="00EC4E67">
        <w:rPr>
          <w:rFonts w:hint="eastAsia"/>
          <w:b/>
          <w:sz w:val="24"/>
          <w:szCs w:val="21"/>
        </w:rPr>
        <w:t>段目の下面にする。そこに高さが（幅</w:t>
      </w:r>
      <w:r w:rsidRPr="00EC4E67">
        <w:rPr>
          <w:rFonts w:hint="eastAsia"/>
          <w:b/>
          <w:sz w:val="24"/>
          <w:szCs w:val="21"/>
        </w:rPr>
        <w:t>1.5</w:t>
      </w:r>
      <w:r w:rsidRPr="00EC4E67">
        <w:rPr>
          <w:rFonts w:hint="eastAsia"/>
          <w:b/>
          <w:sz w:val="24"/>
          <w:szCs w:val="21"/>
        </w:rPr>
        <w:t>辺、底辺</w:t>
      </w:r>
      <w:r w:rsidRPr="00EC4E67">
        <w:rPr>
          <w:rFonts w:hint="eastAsia"/>
          <w:b/>
          <w:sz w:val="24"/>
          <w:szCs w:val="21"/>
        </w:rPr>
        <w:t>10/3</w:t>
      </w:r>
      <w:r w:rsidRPr="00EC4E67">
        <w:rPr>
          <w:rFonts w:hint="eastAsia"/>
          <w:b/>
          <w:sz w:val="24"/>
          <w:szCs w:val="21"/>
        </w:rPr>
        <w:t>辺、高さ</w:t>
      </w:r>
      <w:r w:rsidRPr="00EC4E67">
        <w:rPr>
          <w:rFonts w:hint="eastAsia"/>
          <w:b/>
          <w:sz w:val="24"/>
          <w:szCs w:val="21"/>
        </w:rPr>
        <w:t>1</w:t>
      </w:r>
      <w:r w:rsidRPr="00EC4E67">
        <w:rPr>
          <w:rFonts w:hint="eastAsia"/>
          <w:b/>
          <w:sz w:val="24"/>
          <w:szCs w:val="21"/>
        </w:rPr>
        <w:t>腕尺、勾配</w:t>
      </w:r>
      <w:r w:rsidRPr="00EC4E67">
        <w:rPr>
          <w:rFonts w:hint="eastAsia"/>
          <w:b/>
          <w:sz w:val="24"/>
          <w:szCs w:val="21"/>
        </w:rPr>
        <w:t>3.6</w:t>
      </w:r>
      <w:r w:rsidRPr="00EC4E67">
        <w:rPr>
          <w:rFonts w:hint="eastAsia"/>
          <w:b/>
          <w:sz w:val="24"/>
          <w:szCs w:val="21"/>
        </w:rPr>
        <w:t>度）の運搬路を設置する。</w:t>
      </w:r>
    </w:p>
    <w:p w14:paraId="2A2CE51A" w14:textId="2FDE8754" w:rsidR="0080014E" w:rsidRPr="00EC4E67" w:rsidRDefault="0080014E" w:rsidP="0080014E">
      <w:pPr>
        <w:rPr>
          <w:b/>
          <w:sz w:val="24"/>
          <w:szCs w:val="21"/>
        </w:rPr>
      </w:pPr>
      <w:r w:rsidRPr="00EC4E67">
        <w:rPr>
          <w:rFonts w:hint="eastAsia"/>
          <w:b/>
          <w:sz w:val="24"/>
          <w:szCs w:val="21"/>
        </w:rPr>
        <w:t>あるいは、地面より</w:t>
      </w:r>
      <w:r w:rsidRPr="00EC4E67">
        <w:rPr>
          <w:rFonts w:hint="eastAsia"/>
          <w:b/>
          <w:sz w:val="24"/>
          <w:szCs w:val="21"/>
        </w:rPr>
        <w:t>2/3</w:t>
      </w:r>
      <w:r w:rsidRPr="00EC4E67">
        <w:rPr>
          <w:rFonts w:hint="eastAsia"/>
          <w:b/>
          <w:sz w:val="24"/>
          <w:szCs w:val="21"/>
        </w:rPr>
        <w:t>段低い</w:t>
      </w:r>
      <w:r w:rsidRPr="00EC4E67">
        <w:rPr>
          <w:rFonts w:hint="eastAsia"/>
          <w:b/>
          <w:sz w:val="24"/>
          <w:szCs w:val="21"/>
        </w:rPr>
        <w:t>94</w:t>
      </w:r>
      <w:r w:rsidRPr="00EC4E67">
        <w:rPr>
          <w:rFonts w:hint="eastAsia"/>
          <w:b/>
          <w:sz w:val="24"/>
          <w:szCs w:val="21"/>
        </w:rPr>
        <w:t>段目を運搬路の起始部として、そこに基本形①（幅</w:t>
      </w:r>
      <w:r w:rsidRPr="00EC4E67">
        <w:rPr>
          <w:rFonts w:hint="eastAsia"/>
          <w:b/>
          <w:sz w:val="24"/>
          <w:szCs w:val="21"/>
        </w:rPr>
        <w:t>1.5</w:t>
      </w:r>
      <w:r w:rsidRPr="00EC4E67">
        <w:rPr>
          <w:rFonts w:hint="eastAsia"/>
          <w:b/>
          <w:sz w:val="24"/>
          <w:szCs w:val="21"/>
        </w:rPr>
        <w:t>辺、底辺</w:t>
      </w:r>
      <w:r w:rsidRPr="00EC4E67">
        <w:rPr>
          <w:rFonts w:hint="eastAsia"/>
          <w:b/>
          <w:sz w:val="24"/>
          <w:szCs w:val="21"/>
        </w:rPr>
        <w:t>10</w:t>
      </w:r>
      <w:r w:rsidRPr="00EC4E67">
        <w:rPr>
          <w:rFonts w:hint="eastAsia"/>
          <w:b/>
          <w:sz w:val="24"/>
          <w:szCs w:val="21"/>
        </w:rPr>
        <w:t>辺、高さ</w:t>
      </w:r>
      <w:r w:rsidRPr="00EC4E67">
        <w:rPr>
          <w:rFonts w:hint="eastAsia"/>
          <w:b/>
          <w:sz w:val="24"/>
          <w:szCs w:val="21"/>
        </w:rPr>
        <w:t>1</w:t>
      </w:r>
      <w:r w:rsidRPr="00EC4E67">
        <w:rPr>
          <w:rFonts w:hint="eastAsia"/>
          <w:b/>
          <w:sz w:val="24"/>
          <w:szCs w:val="21"/>
        </w:rPr>
        <w:t>高、勾配</w:t>
      </w:r>
      <w:r w:rsidRPr="00EC4E67">
        <w:rPr>
          <w:rFonts w:hint="eastAsia"/>
          <w:b/>
          <w:sz w:val="24"/>
          <w:szCs w:val="21"/>
        </w:rPr>
        <w:t>3.6</w:t>
      </w:r>
      <w:r w:rsidRPr="00EC4E67">
        <w:rPr>
          <w:rFonts w:hint="eastAsia"/>
          <w:b/>
          <w:sz w:val="24"/>
          <w:szCs w:val="21"/>
        </w:rPr>
        <w:t>度）を</w:t>
      </w:r>
      <w:r w:rsidRPr="00EC4E67">
        <w:rPr>
          <w:rFonts w:hint="eastAsia"/>
          <w:b/>
          <w:sz w:val="24"/>
          <w:szCs w:val="21"/>
        </w:rPr>
        <w:t>1</w:t>
      </w:r>
      <w:r w:rsidRPr="00EC4E67">
        <w:rPr>
          <w:rFonts w:hint="eastAsia"/>
          <w:b/>
          <w:sz w:val="24"/>
          <w:szCs w:val="21"/>
        </w:rPr>
        <w:t>基設置する（図</w:t>
      </w:r>
      <w:r w:rsidRPr="00EC4E67">
        <w:rPr>
          <w:rFonts w:hint="eastAsia"/>
          <w:b/>
          <w:sz w:val="24"/>
          <w:szCs w:val="21"/>
        </w:rPr>
        <w:t>-3</w:t>
      </w:r>
      <w:r w:rsidR="001C7804">
        <w:rPr>
          <w:rFonts w:hint="eastAsia"/>
          <w:b/>
          <w:sz w:val="24"/>
          <w:szCs w:val="21"/>
        </w:rPr>
        <w:t>3</w:t>
      </w:r>
      <w:r w:rsidRPr="00EC4E67">
        <w:rPr>
          <w:rFonts w:hint="eastAsia"/>
          <w:b/>
          <w:sz w:val="24"/>
          <w:szCs w:val="21"/>
        </w:rPr>
        <w:t>）。</w:t>
      </w:r>
    </w:p>
    <w:p w14:paraId="175DE98B" w14:textId="77777777" w:rsidR="0080014E" w:rsidRPr="00EC4E67" w:rsidRDefault="0080014E" w:rsidP="0080014E">
      <w:pPr>
        <w:rPr>
          <w:b/>
          <w:sz w:val="24"/>
          <w:szCs w:val="21"/>
        </w:rPr>
      </w:pPr>
      <w:r w:rsidRPr="00EC4E67">
        <w:rPr>
          <w:b/>
          <w:sz w:val="24"/>
          <w:szCs w:val="21"/>
        </w:rPr>
        <w:t>カフラー王</w:t>
      </w:r>
      <w:r w:rsidRPr="00EC4E67">
        <w:rPr>
          <w:rFonts w:hint="eastAsia"/>
          <w:b/>
          <w:sz w:val="24"/>
          <w:szCs w:val="21"/>
        </w:rPr>
        <w:t>とメンカフラー王のピラミッド</w:t>
      </w:r>
      <w:r w:rsidRPr="00EC4E67">
        <w:rPr>
          <w:b/>
          <w:sz w:val="24"/>
          <w:szCs w:val="21"/>
        </w:rPr>
        <w:t>の運搬路</w:t>
      </w:r>
      <w:r w:rsidRPr="00EC4E67">
        <w:rPr>
          <w:rFonts w:hint="eastAsia"/>
          <w:b/>
          <w:sz w:val="24"/>
          <w:szCs w:val="21"/>
        </w:rPr>
        <w:t>の修正はクフ王のピラミッドの運搬路の修正方法と同じに行う。</w:t>
      </w:r>
    </w:p>
    <w:p w14:paraId="047D982B" w14:textId="2ECAE6B7" w:rsidR="00745BD6" w:rsidRDefault="00745BD6" w:rsidP="00745BD6">
      <w:pPr>
        <w:pStyle w:val="af"/>
        <w:keepNext/>
      </w:pPr>
      <w:r>
        <w:rPr>
          <w:rFonts w:hint="eastAsia"/>
        </w:rPr>
        <w:t>図</w:t>
      </w:r>
      <w:r>
        <w:rPr>
          <w:rFonts w:hint="eastAsia"/>
        </w:rPr>
        <w:t xml:space="preserve"> </w:t>
      </w:r>
      <w:r w:rsidR="00066290">
        <w:fldChar w:fldCharType="begin"/>
      </w:r>
      <w:r w:rsidR="00066290">
        <w:instrText xml:space="preserve"> </w:instrText>
      </w:r>
      <w:r w:rsidR="00066290">
        <w:rPr>
          <w:rFonts w:hint="eastAsia"/>
        </w:rPr>
        <w:instrText xml:space="preserve">SEQ </w:instrText>
      </w:r>
      <w:r w:rsidR="00066290">
        <w:rPr>
          <w:rFonts w:hint="eastAsia"/>
        </w:rPr>
        <w:instrText>図</w:instrText>
      </w:r>
      <w:r w:rsidR="00066290">
        <w:rPr>
          <w:rFonts w:hint="eastAsia"/>
        </w:rPr>
        <w:instrText xml:space="preserve"> \* ARABIC</w:instrText>
      </w:r>
      <w:r w:rsidR="00066290">
        <w:instrText xml:space="preserve"> </w:instrText>
      </w:r>
      <w:r w:rsidR="00066290">
        <w:fldChar w:fldCharType="separate"/>
      </w:r>
      <w:r w:rsidR="00066290">
        <w:rPr>
          <w:noProof/>
        </w:rPr>
        <w:t>33</w:t>
      </w:r>
      <w:r w:rsidR="00066290">
        <w:fldChar w:fldCharType="end"/>
      </w:r>
    </w:p>
    <w:p w14:paraId="0E42BD19" w14:textId="4983EA99" w:rsidR="00FA3014" w:rsidRPr="00EA5207" w:rsidRDefault="0080014E" w:rsidP="00FA3014">
      <w:pPr>
        <w:rPr>
          <w:b/>
          <w:sz w:val="24"/>
          <w:szCs w:val="21"/>
        </w:rPr>
      </w:pPr>
      <w:r>
        <w:rPr>
          <w:b/>
          <w:noProof/>
          <w:sz w:val="24"/>
          <w:szCs w:val="21"/>
        </w:rPr>
        <w:drawing>
          <wp:inline distT="0" distB="0" distL="0" distR="0" wp14:anchorId="64CBC9F2" wp14:editId="2E9EBC21">
            <wp:extent cx="6193155" cy="1901190"/>
            <wp:effectExtent l="0" t="0" r="0" b="0"/>
            <wp:docPr id="2020134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34151" name="図 2020134151"/>
                    <pic:cNvPicPr/>
                  </pic:nvPicPr>
                  <pic:blipFill>
                    <a:blip r:embed="rId45">
                      <a:extLst>
                        <a:ext uri="{28A0092B-C50C-407E-A947-70E740481C1C}">
                          <a14:useLocalDpi xmlns:a14="http://schemas.microsoft.com/office/drawing/2010/main" val="0"/>
                        </a:ext>
                      </a:extLst>
                    </a:blip>
                    <a:stretch>
                      <a:fillRect/>
                    </a:stretch>
                  </pic:blipFill>
                  <pic:spPr>
                    <a:xfrm>
                      <a:off x="0" y="0"/>
                      <a:ext cx="6193155" cy="1901190"/>
                    </a:xfrm>
                    <a:prstGeom prst="rect">
                      <a:avLst/>
                    </a:prstGeom>
                  </pic:spPr>
                </pic:pic>
              </a:graphicData>
            </a:graphic>
          </wp:inline>
        </w:drawing>
      </w:r>
    </w:p>
    <w:p w14:paraId="5A5331CB" w14:textId="2C32CE10" w:rsidR="00FE6999" w:rsidRPr="00A72B0E" w:rsidRDefault="00433C2E" w:rsidP="00FE6999">
      <w:pPr>
        <w:rPr>
          <w:bCs/>
          <w:sz w:val="24"/>
          <w:szCs w:val="21"/>
        </w:rPr>
      </w:pPr>
      <w:r w:rsidRPr="00A72B0E">
        <w:rPr>
          <w:rFonts w:hint="eastAsia"/>
          <w:bCs/>
          <w:sz w:val="24"/>
          <w:szCs w:val="21"/>
        </w:rPr>
        <w:t>Ⅴ</w:t>
      </w:r>
      <w:r w:rsidR="00FE6999" w:rsidRPr="00A72B0E">
        <w:rPr>
          <w:rFonts w:hint="eastAsia"/>
          <w:bCs/>
          <w:sz w:val="24"/>
          <w:szCs w:val="21"/>
        </w:rPr>
        <w:t>)</w:t>
      </w:r>
      <w:bookmarkEnd w:id="188"/>
      <w:r w:rsidR="00FE6999" w:rsidRPr="00A72B0E">
        <w:rPr>
          <w:rFonts w:hint="eastAsia"/>
          <w:bCs/>
          <w:sz w:val="24"/>
          <w:szCs w:val="21"/>
        </w:rPr>
        <w:t xml:space="preserve"> </w:t>
      </w:r>
      <w:r w:rsidR="00FE6999" w:rsidRPr="00A72B0E">
        <w:rPr>
          <w:rFonts w:hint="eastAsia"/>
          <w:bCs/>
          <w:sz w:val="24"/>
          <w:szCs w:val="21"/>
        </w:rPr>
        <w:t>他の運搬方法と本法との違いについて</w:t>
      </w:r>
    </w:p>
    <w:p w14:paraId="44AA1DC0" w14:textId="77777777" w:rsidR="00FE6999" w:rsidRPr="00593484" w:rsidRDefault="00FE6999" w:rsidP="00FE6999">
      <w:pPr>
        <w:rPr>
          <w:rFonts w:ascii="ＭＳ Ｐゴシック" w:eastAsia="ＭＳ Ｐゴシック" w:hAnsi="ＭＳ Ｐゴシック" w:cs="ＭＳ Ｐゴシック"/>
          <w:bCs/>
          <w:sz w:val="24"/>
          <w:szCs w:val="24"/>
        </w:rPr>
      </w:pPr>
      <w:r w:rsidRPr="00A72B0E">
        <w:rPr>
          <w:rFonts w:hint="eastAsia"/>
          <w:bCs/>
          <w:sz w:val="24"/>
          <w:szCs w:val="21"/>
        </w:rPr>
        <w:t>今までに報告されている主な運搬路の方法として、</w:t>
      </w:r>
      <w:r w:rsidRPr="00A72B0E">
        <w:rPr>
          <w:rFonts w:hint="eastAsia"/>
          <w:bCs/>
          <w:sz w:val="24"/>
          <w:szCs w:val="21"/>
        </w:rPr>
        <w:t>1</w:t>
      </w:r>
      <w:r w:rsidRPr="00A72B0E">
        <w:rPr>
          <w:rFonts w:hint="eastAsia"/>
          <w:bCs/>
          <w:sz w:val="24"/>
          <w:szCs w:val="21"/>
        </w:rPr>
        <w:t>）直線傾斜路説：ピラミッドの外部に直線状の傾斜面を造るが、長さは</w:t>
      </w:r>
      <w:r w:rsidRPr="00A72B0E">
        <w:rPr>
          <w:rFonts w:hint="eastAsia"/>
          <w:bCs/>
          <w:sz w:val="24"/>
          <w:szCs w:val="21"/>
        </w:rPr>
        <w:t>1.6</w:t>
      </w:r>
      <w:r w:rsidRPr="00A72B0E">
        <w:rPr>
          <w:rFonts w:hint="eastAsia"/>
          <w:bCs/>
          <w:sz w:val="24"/>
          <w:szCs w:val="21"/>
        </w:rPr>
        <w:t>ｋｍになると言われている。また、段数が高く成るごとに、傾斜路を改修しなければならない。</w:t>
      </w:r>
      <w:r w:rsidRPr="00A72B0E">
        <w:rPr>
          <w:rFonts w:hint="eastAsia"/>
          <w:bCs/>
          <w:sz w:val="24"/>
          <w:szCs w:val="21"/>
        </w:rPr>
        <w:t>2</w:t>
      </w:r>
      <w:r w:rsidRPr="00A72B0E">
        <w:rPr>
          <w:rFonts w:hint="eastAsia"/>
          <w:bCs/>
          <w:sz w:val="24"/>
          <w:szCs w:val="21"/>
        </w:rPr>
        <w:t>）螺旋傾斜路説：ピラミッドの周囲を巻くように螺旋状に併設する運搬路である。この</w:t>
      </w:r>
      <w:r w:rsidRPr="00A72B0E">
        <w:rPr>
          <w:rFonts w:hint="eastAsia"/>
          <w:bCs/>
          <w:sz w:val="24"/>
          <w:szCs w:val="21"/>
        </w:rPr>
        <w:lastRenderedPageBreak/>
        <w:t>運搬路はピラミッドの周囲に回って造られるため運搬距離が長く、また、稜線を包み隠すため、角度の測定が困難になると指摘されている</w:t>
      </w:r>
      <w:r w:rsidRPr="00FE6999">
        <w:rPr>
          <w:rFonts w:hint="eastAsia"/>
          <w:b/>
          <w:sz w:val="24"/>
          <w:szCs w:val="21"/>
        </w:rPr>
        <w:t>。</w:t>
      </w:r>
      <w:r w:rsidRPr="00FE6999">
        <w:rPr>
          <w:rFonts w:ascii="ＭＳ Ｐゴシック" w:eastAsia="ＭＳ Ｐゴシック" w:hAnsi="ＭＳ Ｐゴシック" w:cs="ＭＳ Ｐゴシック" w:hint="eastAsia"/>
          <w:b/>
          <w:sz w:val="24"/>
          <w:szCs w:val="21"/>
        </w:rPr>
        <w:t>3）</w:t>
      </w:r>
      <w:r w:rsidRPr="00FE6999">
        <w:rPr>
          <w:rFonts w:ascii="ＭＳ Ｐゴシック" w:eastAsia="ＭＳ Ｐゴシック" w:hAnsi="ＭＳ Ｐゴシック" w:cs="ＭＳ Ｐゴシック" w:hint="eastAsia"/>
          <w:bCs/>
          <w:sz w:val="24"/>
          <w:szCs w:val="21"/>
        </w:rPr>
        <w:t xml:space="preserve">　現在、最も</w:t>
      </w:r>
      <w:r w:rsidRPr="00593484">
        <w:rPr>
          <w:rFonts w:ascii="ＭＳ Ｐゴシック" w:eastAsia="ＭＳ Ｐゴシック" w:hAnsi="ＭＳ Ｐゴシック" w:cs="ＭＳ Ｐゴシック" w:hint="eastAsia"/>
          <w:bCs/>
          <w:sz w:val="24"/>
          <w:szCs w:val="21"/>
        </w:rPr>
        <w:t>関心を集めて</w:t>
      </w:r>
      <w:r w:rsidRPr="00593484">
        <w:rPr>
          <w:rFonts w:ascii="ＭＳ Ｐゴシック" w:eastAsia="ＭＳ Ｐゴシック" w:hAnsi="ＭＳ Ｐゴシック" w:cs="ＭＳ Ｐゴシック" w:hint="eastAsia"/>
          <w:bCs/>
          <w:sz w:val="24"/>
          <w:szCs w:val="24"/>
        </w:rPr>
        <w:t>いる方法は、ジャン・ピエール．ウーダン氏の内部トンネル説である。この方法はピラミッドの1/3の高さまで直線傾斜路を使い、それから上はピラミッドの内部に螺旋状のトンネルの運搬路を造る方法である。しかし、螺旋状にトンネルを造るため、安定性に疑問があり、また、運搬路の幅は約2.4ｍと狭く、運搬する石と建設資材の大きさが制限される。また、ピラミッドの周囲に沿って運搬するため運搬距離が長くなる。さらに、トラブルが　起きた場合、対応し難い閉鎖空間である。また、外壁の装飾を行うことは困難と考えられる。</w:t>
      </w:r>
    </w:p>
    <w:p w14:paraId="4D4422E5" w14:textId="6B3A45D6" w:rsidR="00FE6999" w:rsidRPr="00A72B0E" w:rsidRDefault="00FE6999" w:rsidP="00FE6999">
      <w:pPr>
        <w:rPr>
          <w:bCs/>
          <w:sz w:val="24"/>
          <w:szCs w:val="24"/>
        </w:rPr>
      </w:pPr>
      <w:r w:rsidRPr="00A72B0E">
        <w:rPr>
          <w:rFonts w:hint="eastAsia"/>
          <w:bCs/>
          <w:sz w:val="24"/>
          <w:szCs w:val="24"/>
        </w:rPr>
        <w:t>本法は、運搬路の勾配と幅の規格を自由に設定して設計ができる。また、運搬路の幅は</w:t>
      </w:r>
      <w:r w:rsidRPr="00A72B0E">
        <w:rPr>
          <w:rFonts w:hint="eastAsia"/>
          <w:bCs/>
          <w:sz w:val="24"/>
          <w:szCs w:val="24"/>
        </w:rPr>
        <w:t>1.5</w:t>
      </w:r>
      <w:r w:rsidRPr="00A72B0E">
        <w:rPr>
          <w:rFonts w:hint="eastAsia"/>
          <w:bCs/>
          <w:sz w:val="24"/>
          <w:szCs w:val="24"/>
        </w:rPr>
        <w:t>辺（</w:t>
      </w:r>
      <w:r w:rsidRPr="00A72B0E">
        <w:rPr>
          <w:rFonts w:hint="eastAsia"/>
          <w:bCs/>
          <w:sz w:val="24"/>
          <w:szCs w:val="24"/>
        </w:rPr>
        <w:t>3.5</w:t>
      </w:r>
      <w:r w:rsidRPr="00A72B0E">
        <w:rPr>
          <w:rFonts w:hint="eastAsia"/>
          <w:bCs/>
          <w:sz w:val="24"/>
          <w:szCs w:val="24"/>
        </w:rPr>
        <w:t>ｍ）のため、大きい石を運搬でき、必要な建設資材の運搬に支障はない。また、キャプストーンなどの大きい石などの運搬路は、別の経路として建造できる。さらに、規格化した運搬路を周囲に併設するため、構築も簡単で、勾配を低く設定できるため、作業のしやすい環境であり、トラブルにも対処し易い。さらに、ピラミッドの周囲に</w:t>
      </w:r>
      <w:r w:rsidRPr="00A72B0E">
        <w:rPr>
          <w:rFonts w:hint="eastAsia"/>
          <w:bCs/>
          <w:sz w:val="24"/>
          <w:szCs w:val="24"/>
        </w:rPr>
        <w:t>4</w:t>
      </w:r>
      <w:r w:rsidRPr="00A72B0E">
        <w:rPr>
          <w:rFonts w:hint="eastAsia"/>
          <w:bCs/>
          <w:sz w:val="24"/>
          <w:szCs w:val="24"/>
        </w:rPr>
        <w:t>経路を設置するため、石の運搬量は</w:t>
      </w:r>
      <w:r w:rsidRPr="00A72B0E">
        <w:rPr>
          <w:rFonts w:hint="eastAsia"/>
          <w:bCs/>
          <w:sz w:val="24"/>
          <w:szCs w:val="24"/>
        </w:rPr>
        <w:t>1</w:t>
      </w:r>
      <w:r w:rsidRPr="00A72B0E">
        <w:rPr>
          <w:rFonts w:hint="eastAsia"/>
          <w:bCs/>
          <w:sz w:val="24"/>
          <w:szCs w:val="24"/>
        </w:rPr>
        <w:t>経路の場合の</w:t>
      </w:r>
      <w:r w:rsidRPr="00A72B0E">
        <w:rPr>
          <w:rFonts w:hint="eastAsia"/>
          <w:bCs/>
          <w:sz w:val="24"/>
          <w:szCs w:val="24"/>
        </w:rPr>
        <w:t>4</w:t>
      </w:r>
      <w:r w:rsidRPr="00A72B0E">
        <w:rPr>
          <w:rFonts w:hint="eastAsia"/>
          <w:bCs/>
          <w:sz w:val="24"/>
          <w:szCs w:val="24"/>
        </w:rPr>
        <w:t>倍で建設期間は</w:t>
      </w:r>
      <w:r w:rsidRPr="00A72B0E">
        <w:rPr>
          <w:rFonts w:hint="eastAsia"/>
          <w:bCs/>
          <w:sz w:val="24"/>
          <w:szCs w:val="24"/>
        </w:rPr>
        <w:t>1/4</w:t>
      </w:r>
      <w:r w:rsidRPr="00A72B0E">
        <w:rPr>
          <w:rFonts w:hint="eastAsia"/>
          <w:bCs/>
          <w:sz w:val="24"/>
          <w:szCs w:val="24"/>
        </w:rPr>
        <w:t>となる。これらの経路は壁の構築，壁面の装飾などを行う外枠として使われるため合理的な構造である。</w:t>
      </w:r>
    </w:p>
    <w:p w14:paraId="5989D0CA" w14:textId="18D5D26F" w:rsidR="00CD6591" w:rsidRPr="00146499" w:rsidRDefault="00433C2E" w:rsidP="00CD6591">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
          <w:sz w:val="24"/>
          <w:szCs w:val="24"/>
        </w:rPr>
        <w:t>Ⅵ</w:t>
      </w:r>
      <w:r w:rsidR="00F6063C" w:rsidRPr="00F6063C">
        <w:rPr>
          <w:rFonts w:ascii="ＭＳ Ｐゴシック" w:eastAsia="ＭＳ Ｐゴシック" w:hAnsi="ＭＳ Ｐゴシック" w:cs="ＭＳ Ｐゴシック" w:hint="eastAsia"/>
          <w:b/>
          <w:sz w:val="24"/>
          <w:szCs w:val="24"/>
        </w:rPr>
        <w:t>）</w:t>
      </w:r>
      <w:r w:rsidR="00834FA0" w:rsidRPr="00F6063C">
        <w:rPr>
          <w:rFonts w:ascii="ＭＳ Ｐゴシック" w:eastAsia="ＭＳ Ｐゴシック" w:hAnsi="ＭＳ Ｐゴシック" w:cs="ＭＳ Ｐゴシック" w:hint="eastAsia"/>
          <w:b/>
          <w:sz w:val="24"/>
          <w:szCs w:val="24"/>
        </w:rPr>
        <w:t>、</w:t>
      </w:r>
      <w:r w:rsidR="00CD6591" w:rsidRPr="00146499">
        <w:rPr>
          <w:rFonts w:ascii="ＭＳ Ｐゴシック" w:eastAsia="ＭＳ Ｐゴシック" w:hAnsi="ＭＳ Ｐゴシック" w:cs="ＭＳ Ｐゴシック" w:hint="eastAsia"/>
          <w:bCs/>
          <w:sz w:val="24"/>
          <w:szCs w:val="24"/>
        </w:rPr>
        <w:t>結語</w:t>
      </w:r>
      <w:r w:rsidR="003B1DC3" w:rsidRPr="00146499">
        <w:rPr>
          <w:rFonts w:ascii="ＭＳ Ｐゴシック" w:eastAsia="ＭＳ Ｐゴシック" w:hAnsi="ＭＳ Ｐゴシック" w:cs="ＭＳ Ｐゴシック" w:hint="eastAsia"/>
          <w:bCs/>
          <w:sz w:val="24"/>
          <w:szCs w:val="24"/>
        </w:rPr>
        <w:t xml:space="preserve">　</w:t>
      </w:r>
    </w:p>
    <w:p w14:paraId="412CB170" w14:textId="77777777" w:rsidR="00D81E8E" w:rsidRPr="00153A53" w:rsidRDefault="00D81E8E" w:rsidP="00D81E8E">
      <w:pPr>
        <w:rPr>
          <w:rFonts w:ascii="ＭＳ Ｐゴシック" w:eastAsia="ＭＳ Ｐゴシック" w:hAnsi="ＭＳ Ｐゴシック" w:cs="ＭＳ Ｐゴシック"/>
          <w:bCs/>
          <w:sz w:val="24"/>
          <w:szCs w:val="24"/>
        </w:rPr>
      </w:pPr>
      <w:bookmarkStart w:id="194" w:name="_Hlk80508408"/>
      <w:r w:rsidRPr="00A72B0E">
        <w:rPr>
          <w:rFonts w:hint="eastAsia"/>
          <w:bCs/>
          <w:sz w:val="24"/>
          <w:szCs w:val="24"/>
        </w:rPr>
        <w:t>建築学や数学の知識の乏しい時代のエジプト人が、設計や計算、建造のために行った工夫と解決策を推測することは重要である。この論文では、考古学的資料の裏付けがないことについては、理論的で、且つ、それ以外には存在しないと考えられる方法を導き出して使用した。また、高さと底辺の長さの尺度を独立させる方法は、使用する数値を小さな整数に変換して、計算、設計、大きさの設定、高さと長さの測定、勾配の設定、石の加工などを容易するために有効と考えられる</w:t>
      </w:r>
      <w:r w:rsidRPr="00153A53">
        <w:rPr>
          <w:rFonts w:hint="eastAsia"/>
          <w:b/>
          <w:sz w:val="24"/>
          <w:szCs w:val="24"/>
        </w:rPr>
        <w:t>。</w:t>
      </w:r>
      <w:r>
        <w:rPr>
          <w:rFonts w:ascii="ＭＳ Ｐゴシック" w:eastAsia="ＭＳ Ｐゴシック" w:hAnsi="ＭＳ Ｐゴシック" w:cs="ＭＳ Ｐゴシック" w:hint="eastAsia"/>
          <w:bCs/>
          <w:sz w:val="24"/>
          <w:szCs w:val="24"/>
        </w:rPr>
        <w:t>さらに</w:t>
      </w:r>
      <w:r w:rsidRPr="00153A53">
        <w:rPr>
          <w:rFonts w:ascii="ＭＳ Ｐゴシック" w:eastAsia="ＭＳ Ｐゴシック" w:hAnsi="ＭＳ Ｐゴシック" w:cs="ＭＳ Ｐゴシック" w:hint="eastAsia"/>
          <w:bCs/>
          <w:sz w:val="24"/>
          <w:szCs w:val="24"/>
        </w:rPr>
        <w:t>、設計の基準となる「高さの基本単位」、「段数」、「底辺と高さの比」が明らかになり、さらに、円周の長さと円の面積を、幾何学的に正確に認識していたことが明らかになった。これによりクフ王のピラミッドの底辺の長さは、「高さを半径とした円周の長さの1/4」であり、また、ｶﾌﾗｰ王とメンカウラー王のピラミッドの底辺は高さの1.5倍と1.6倍であることが明らかになった。また、セケドの計算の基準とロイヤルキューピットの単位が7バームである理由が、クフ王のピラミッド</w:t>
      </w:r>
      <w:r w:rsidRPr="00153A53">
        <w:rPr>
          <w:rFonts w:ascii="ＭＳ Ｐゴシック" w:eastAsia="ＭＳ Ｐゴシック" w:hAnsi="ＭＳ Ｐゴシック" w:cs="ＭＳ Ｐゴシック" w:hint="eastAsia"/>
          <w:bCs/>
          <w:sz w:val="24"/>
          <w:szCs w:val="24"/>
        </w:rPr>
        <w:lastRenderedPageBreak/>
        <w:t>の作図による</w:t>
      </w:r>
      <w:r>
        <w:rPr>
          <w:rFonts w:ascii="ＭＳ Ｐゴシック" w:eastAsia="ＭＳ Ｐゴシック" w:hAnsi="ＭＳ Ｐゴシック" w:cs="ＭＳ Ｐゴシック" w:hint="eastAsia"/>
          <w:bCs/>
          <w:sz w:val="24"/>
          <w:szCs w:val="24"/>
        </w:rPr>
        <w:t>セケドの</w:t>
      </w:r>
      <w:r w:rsidRPr="00153A53">
        <w:rPr>
          <w:rFonts w:ascii="ＭＳ Ｐゴシック" w:eastAsia="ＭＳ Ｐゴシック" w:hAnsi="ＭＳ Ｐゴシック" w:cs="ＭＳ Ｐゴシック" w:hint="eastAsia"/>
          <w:bCs/>
          <w:sz w:val="24"/>
          <w:szCs w:val="24"/>
        </w:rPr>
        <w:t>計算から明らかになった。</w:t>
      </w:r>
    </w:p>
    <w:p w14:paraId="4070D666" w14:textId="650C4616" w:rsidR="00FE6999" w:rsidRPr="00FE6999" w:rsidRDefault="006C61F2"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4"/>
        </w:rPr>
        <w:t>次に、</w:t>
      </w:r>
      <w:r w:rsidR="00FE6999" w:rsidRPr="00FE6999">
        <w:rPr>
          <w:rFonts w:ascii="ＭＳ Ｐゴシック" w:eastAsia="ＭＳ Ｐゴシック" w:hAnsi="ＭＳ Ｐゴシック" w:cs="ＭＳ Ｐゴシック" w:hint="eastAsia"/>
          <w:bCs/>
          <w:sz w:val="24"/>
          <w:szCs w:val="24"/>
        </w:rPr>
        <w:t>ピラミッド建造のため</w:t>
      </w:r>
      <w:r w:rsidR="00F956B5">
        <w:rPr>
          <w:rFonts w:ascii="ＭＳ Ｐゴシック" w:eastAsia="ＭＳ Ｐゴシック" w:hAnsi="ＭＳ Ｐゴシック" w:cs="ＭＳ Ｐゴシック" w:hint="eastAsia"/>
          <w:bCs/>
          <w:sz w:val="24"/>
          <w:szCs w:val="24"/>
        </w:rPr>
        <w:t>の</w:t>
      </w:r>
      <w:r w:rsidR="00FE6999" w:rsidRPr="00FE6999">
        <w:rPr>
          <w:rFonts w:ascii="ＭＳ Ｐゴシック" w:eastAsia="ＭＳ Ｐゴシック" w:hAnsi="ＭＳ Ｐゴシック" w:cs="ＭＳ Ｐゴシック" w:hint="eastAsia"/>
          <w:bCs/>
          <w:sz w:val="24"/>
          <w:szCs w:val="24"/>
        </w:rPr>
        <w:t>石</w:t>
      </w:r>
      <w:r w:rsidR="00F956B5">
        <w:rPr>
          <w:rFonts w:ascii="ＭＳ Ｐゴシック" w:eastAsia="ＭＳ Ｐゴシック" w:hAnsi="ＭＳ Ｐゴシック" w:cs="ＭＳ Ｐゴシック" w:hint="eastAsia"/>
          <w:bCs/>
          <w:sz w:val="24"/>
          <w:szCs w:val="24"/>
        </w:rPr>
        <w:t>の運搬</w:t>
      </w:r>
      <w:r w:rsidR="00FE6999" w:rsidRPr="00FE6999">
        <w:rPr>
          <w:rFonts w:ascii="ＭＳ Ｐゴシック" w:eastAsia="ＭＳ Ｐゴシック" w:hAnsi="ＭＳ Ｐゴシック" w:cs="ＭＳ Ｐゴシック" w:hint="eastAsia"/>
          <w:bCs/>
          <w:sz w:val="24"/>
          <w:szCs w:val="24"/>
        </w:rPr>
        <w:t>方法については、考古学的資料がないため、現在でも解明されていない。その理由は、運搬路はピラミッド建造後に撤去されるため、遺跡とし</w:t>
      </w:r>
      <w:r w:rsidR="00FE6999" w:rsidRPr="00FE6999">
        <w:rPr>
          <w:rFonts w:ascii="ＭＳ Ｐゴシック" w:eastAsia="ＭＳ Ｐゴシック" w:hAnsi="ＭＳ Ｐゴシック" w:cs="ＭＳ Ｐゴシック" w:hint="eastAsia"/>
          <w:bCs/>
          <w:sz w:val="24"/>
          <w:szCs w:val="21"/>
        </w:rPr>
        <w:t>て残らないためである。この解明には、マンパワーで建造する方法を設計して、それが実現可能か否かを検討することが必要と考えられる。</w:t>
      </w:r>
    </w:p>
    <w:p w14:paraId="3EBE729C" w14:textId="76223F98" w:rsidR="00DA29E0"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古代の石の運搬方法は限られているため、今後、新たな方法が見つかる可能性は少ない。本法の運搬路は必要条件を全て満たしており、また、その構造を計算に基づいて具体的に、かつ、合理的に設計しているため、真正ピラミッドの運搬路として実際に使用された可能性は大きいと考えられる。また、運搬路に使う石の量を節約するには、ピラミッドに密接した運搬路の建造が良いと考えられるが、第1運搬路と第2運搬路を併用する方法と、第2運搬路だけで造る</w:t>
      </w:r>
      <w:r w:rsidR="007C0DCF">
        <w:rPr>
          <w:rFonts w:ascii="ＭＳ Ｐゴシック" w:eastAsia="ＭＳ Ｐゴシック" w:hAnsi="ＭＳ Ｐゴシック" w:cs="ＭＳ Ｐゴシック" w:hint="eastAsia"/>
          <w:bCs/>
          <w:sz w:val="24"/>
          <w:szCs w:val="21"/>
        </w:rPr>
        <w:t>方法</w:t>
      </w:r>
      <w:r w:rsidR="000C6179">
        <w:rPr>
          <w:rFonts w:ascii="ＭＳ Ｐゴシック" w:eastAsia="ＭＳ Ｐゴシック" w:hAnsi="ＭＳ Ｐゴシック" w:cs="ＭＳ Ｐゴシック" w:hint="eastAsia"/>
          <w:bCs/>
          <w:sz w:val="24"/>
          <w:szCs w:val="21"/>
        </w:rPr>
        <w:t>の選択は、大きいピラミッドの建造経験のある古代のエジプト人の判断によると考えられる。</w:t>
      </w:r>
      <w:r w:rsidRPr="00FE6999">
        <w:rPr>
          <w:rFonts w:ascii="ＭＳ Ｐゴシック" w:eastAsia="ＭＳ Ｐゴシック" w:hAnsi="ＭＳ Ｐゴシック" w:cs="ＭＳ Ｐゴシック" w:hint="eastAsia"/>
          <w:bCs/>
          <w:sz w:val="24"/>
          <w:szCs w:val="21"/>
        </w:rPr>
        <w:t>また</w:t>
      </w:r>
      <w:r w:rsidR="000C6179">
        <w:rPr>
          <w:rFonts w:ascii="ＭＳ Ｐゴシック" w:eastAsia="ＭＳ Ｐゴシック" w:hAnsi="ＭＳ Ｐゴシック" w:cs="ＭＳ Ｐゴシック" w:hint="eastAsia"/>
          <w:bCs/>
          <w:sz w:val="24"/>
          <w:szCs w:val="21"/>
        </w:rPr>
        <w:t>この方法では</w:t>
      </w:r>
      <w:r w:rsidRPr="00FE6999">
        <w:rPr>
          <w:rFonts w:ascii="ＭＳ Ｐゴシック" w:eastAsia="ＭＳ Ｐゴシック" w:hAnsi="ＭＳ Ｐゴシック" w:cs="ＭＳ Ｐゴシック" w:hint="eastAsia"/>
          <w:bCs/>
          <w:sz w:val="24"/>
          <w:szCs w:val="21"/>
        </w:rPr>
        <w:t>、</w:t>
      </w:r>
      <w:r w:rsidR="00DA29E0">
        <w:rPr>
          <w:rFonts w:ascii="ＭＳ Ｐゴシック" w:eastAsia="ＭＳ Ｐゴシック" w:hAnsi="ＭＳ Ｐゴシック" w:cs="ＭＳ Ｐゴシック" w:hint="eastAsia"/>
          <w:bCs/>
          <w:sz w:val="24"/>
          <w:szCs w:val="21"/>
        </w:rPr>
        <w:t>ピラミッドの4面に運搬路を造る</w:t>
      </w:r>
      <w:r w:rsidR="000C6179">
        <w:rPr>
          <w:rFonts w:ascii="ＭＳ Ｐゴシック" w:eastAsia="ＭＳ Ｐゴシック" w:hAnsi="ＭＳ Ｐゴシック" w:cs="ＭＳ Ｐゴシック" w:hint="eastAsia"/>
          <w:bCs/>
          <w:sz w:val="24"/>
          <w:szCs w:val="21"/>
        </w:rPr>
        <w:t>ため</w:t>
      </w:r>
      <w:r w:rsidR="00DA29E0">
        <w:rPr>
          <w:rFonts w:ascii="ＭＳ Ｐゴシック" w:eastAsia="ＭＳ Ｐゴシック" w:hAnsi="ＭＳ Ｐゴシック" w:cs="ＭＳ Ｐゴシック" w:hint="eastAsia"/>
          <w:bCs/>
          <w:sz w:val="24"/>
          <w:szCs w:val="21"/>
        </w:rPr>
        <w:t>、単位時間の石の運搬量は1経路の4倍となり、建設期間は1/4</w:t>
      </w:r>
      <w:r w:rsidR="00B804A6">
        <w:rPr>
          <w:rFonts w:ascii="ＭＳ Ｐゴシック" w:eastAsia="ＭＳ Ｐゴシック" w:hAnsi="ＭＳ Ｐゴシック" w:cs="ＭＳ Ｐゴシック" w:hint="eastAsia"/>
          <w:bCs/>
          <w:sz w:val="24"/>
          <w:szCs w:val="21"/>
        </w:rPr>
        <w:t>に</w:t>
      </w:r>
      <w:r w:rsidR="00DA29E0">
        <w:rPr>
          <w:rFonts w:ascii="ＭＳ Ｐゴシック" w:eastAsia="ＭＳ Ｐゴシック" w:hAnsi="ＭＳ Ｐゴシック" w:cs="ＭＳ Ｐゴシック" w:hint="eastAsia"/>
          <w:bCs/>
          <w:sz w:val="24"/>
          <w:szCs w:val="21"/>
        </w:rPr>
        <w:t>なる。</w:t>
      </w:r>
    </w:p>
    <w:p w14:paraId="4F44C840" w14:textId="77777777" w:rsidR="00265108" w:rsidRDefault="00FE6999" w:rsidP="00951333">
      <w:pPr>
        <w:rPr>
          <w:rFonts w:ascii="ＭＳ Ｐゴシック" w:eastAsia="ＭＳ Ｐゴシック" w:hAnsi="ＭＳ Ｐゴシック" w:cs="ＭＳ Ｐゴシック"/>
          <w:bCs/>
          <w:sz w:val="24"/>
        </w:rPr>
      </w:pPr>
      <w:r w:rsidRPr="00FE6999">
        <w:rPr>
          <w:rFonts w:ascii="ＭＳ Ｐゴシック" w:eastAsia="ＭＳ Ｐゴシック" w:hAnsi="ＭＳ Ｐゴシック" w:cs="ＭＳ Ｐゴシック" w:hint="eastAsia"/>
          <w:bCs/>
          <w:sz w:val="24"/>
        </w:rPr>
        <w:t>計算による理論的で正確な</w:t>
      </w:r>
      <w:r w:rsidR="006C61F2">
        <w:rPr>
          <w:rFonts w:ascii="ＭＳ Ｐゴシック" w:eastAsia="ＭＳ Ｐゴシック" w:hAnsi="ＭＳ Ｐゴシック" w:cs="ＭＳ Ｐゴシック" w:hint="eastAsia"/>
          <w:bCs/>
          <w:sz w:val="24"/>
        </w:rPr>
        <w:t>解析方法</w:t>
      </w:r>
      <w:r w:rsidRPr="00FE6999">
        <w:rPr>
          <w:rFonts w:ascii="ＭＳ Ｐゴシック" w:eastAsia="ＭＳ Ｐゴシック" w:hAnsi="ＭＳ Ｐゴシック" w:cs="ＭＳ Ｐゴシック" w:hint="eastAsia"/>
          <w:bCs/>
          <w:sz w:val="24"/>
        </w:rPr>
        <w:t>は、古代のエジプト人が考えた</w:t>
      </w:r>
      <w:r w:rsidR="00BE54D0">
        <w:rPr>
          <w:rFonts w:ascii="ＭＳ Ｐゴシック" w:eastAsia="ＭＳ Ｐゴシック" w:hAnsi="ＭＳ Ｐゴシック" w:cs="ＭＳ Ｐゴシック" w:hint="eastAsia"/>
          <w:bCs/>
          <w:sz w:val="24"/>
        </w:rPr>
        <w:t>ピラミッドの</w:t>
      </w:r>
      <w:r w:rsidR="00F62827">
        <w:rPr>
          <w:rFonts w:ascii="ＭＳ Ｐゴシック" w:eastAsia="ＭＳ Ｐゴシック" w:hAnsi="ＭＳ Ｐゴシック" w:cs="ＭＳ Ｐゴシック" w:hint="eastAsia"/>
          <w:bCs/>
          <w:sz w:val="24"/>
        </w:rPr>
        <w:t>設計方針の解明に</w:t>
      </w:r>
      <w:r w:rsidR="00265108">
        <w:rPr>
          <w:rFonts w:ascii="ＭＳ Ｐゴシック" w:eastAsia="ＭＳ Ｐゴシック" w:hAnsi="ＭＳ Ｐゴシック" w:cs="ＭＳ Ｐゴシック" w:hint="eastAsia"/>
          <w:bCs/>
          <w:sz w:val="24"/>
        </w:rPr>
        <w:t>役立つ</w:t>
      </w:r>
      <w:r w:rsidRPr="00FE6999">
        <w:rPr>
          <w:rFonts w:ascii="ＭＳ Ｐゴシック" w:eastAsia="ＭＳ Ｐゴシック" w:hAnsi="ＭＳ Ｐゴシック" w:cs="ＭＳ Ｐゴシック" w:hint="eastAsia"/>
          <w:bCs/>
          <w:sz w:val="24"/>
        </w:rPr>
        <w:t>と考えられる。</w:t>
      </w:r>
    </w:p>
    <w:p w14:paraId="6E66B6DF" w14:textId="77777777" w:rsidR="00713905" w:rsidRDefault="00713905" w:rsidP="00951333">
      <w:pPr>
        <w:rPr>
          <w:rFonts w:ascii="ＭＳ Ｐゴシック" w:eastAsia="ＭＳ Ｐゴシック" w:hAnsi="ＭＳ Ｐゴシック" w:cs="ＭＳ Ｐゴシック"/>
          <w:bCs/>
          <w:sz w:val="24"/>
          <w:szCs w:val="24"/>
        </w:rPr>
      </w:pPr>
    </w:p>
    <w:p w14:paraId="3E1CCEFF" w14:textId="5BB5F437" w:rsidR="00951333" w:rsidRPr="00F6063C" w:rsidRDefault="00433C2E" w:rsidP="00951333">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Ⅶ</w:t>
      </w:r>
      <w:r w:rsidR="00F6063C">
        <w:rPr>
          <w:rFonts w:ascii="ＭＳ Ｐゴシック" w:eastAsia="ＭＳ Ｐゴシック" w:hAnsi="ＭＳ Ｐゴシック" w:cs="ＭＳ Ｐゴシック" w:hint="eastAsia"/>
          <w:bCs/>
          <w:sz w:val="24"/>
          <w:szCs w:val="24"/>
        </w:rPr>
        <w:t>）</w:t>
      </w:r>
      <w:r w:rsidR="00951333" w:rsidRPr="00F6063C">
        <w:rPr>
          <w:rFonts w:ascii="ＭＳ Ｐゴシック" w:eastAsia="ＭＳ Ｐゴシック" w:hAnsi="ＭＳ Ｐゴシック" w:cs="ＭＳ Ｐゴシック" w:hint="eastAsia"/>
          <w:bCs/>
          <w:sz w:val="24"/>
          <w:szCs w:val="24"/>
        </w:rPr>
        <w:t xml:space="preserve">、　引用文献　</w:t>
      </w:r>
    </w:p>
    <w:p w14:paraId="0F286F9F" w14:textId="114B1C57" w:rsidR="00145F4D"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下記の論文、書物を引用文献として使用した。</w:t>
      </w:r>
      <w:bookmarkEnd w:id="194"/>
      <w:r w:rsidR="00951333" w:rsidRPr="00F6063C">
        <w:rPr>
          <w:rFonts w:ascii="ＭＳ Ｐゴシック" w:eastAsia="ＭＳ Ｐゴシック" w:hAnsi="ＭＳ Ｐゴシック" w:cs="ＭＳ Ｐゴシック" w:hint="eastAsia"/>
          <w:bCs/>
          <w:sz w:val="24"/>
          <w:szCs w:val="24"/>
        </w:rPr>
        <w:t>また、</w:t>
      </w:r>
      <w:r w:rsidR="00A671C0" w:rsidRPr="00F6063C">
        <w:rPr>
          <w:rFonts w:ascii="ＭＳ Ｐゴシック" w:eastAsia="ＭＳ Ｐゴシック" w:hAnsi="ＭＳ Ｐゴシック" w:cs="ＭＳ Ｐゴシック" w:hint="eastAsia"/>
          <w:bCs/>
          <w:sz w:val="24"/>
          <w:szCs w:val="24"/>
        </w:rPr>
        <w:t>引用</w:t>
      </w:r>
      <w:r w:rsidR="00640CA9" w:rsidRPr="00F6063C">
        <w:rPr>
          <w:rFonts w:ascii="ＭＳ Ｐゴシック" w:eastAsia="ＭＳ Ｐゴシック" w:hAnsi="ＭＳ Ｐゴシック" w:cs="ＭＳ Ｐゴシック" w:hint="eastAsia"/>
          <w:bCs/>
          <w:sz w:val="24"/>
          <w:szCs w:val="24"/>
        </w:rPr>
        <w:t>した書物</w:t>
      </w:r>
      <w:r w:rsidR="00951333" w:rsidRPr="00F6063C">
        <w:rPr>
          <w:rFonts w:ascii="ＭＳ Ｐゴシック" w:eastAsia="ＭＳ Ｐゴシック" w:hAnsi="ＭＳ Ｐゴシック" w:cs="ＭＳ Ｐゴシック" w:hint="eastAsia"/>
          <w:bCs/>
          <w:sz w:val="24"/>
          <w:szCs w:val="24"/>
        </w:rPr>
        <w:t>の</w:t>
      </w:r>
      <w:r w:rsidR="002B4A6D" w:rsidRPr="00F6063C">
        <w:rPr>
          <w:rFonts w:ascii="ＭＳ Ｐゴシック" w:eastAsia="ＭＳ Ｐゴシック" w:hAnsi="ＭＳ Ｐゴシック" w:cs="ＭＳ Ｐゴシック" w:hint="eastAsia"/>
          <w:bCs/>
          <w:sz w:val="24"/>
          <w:szCs w:val="24"/>
        </w:rPr>
        <w:t>内容</w:t>
      </w:r>
      <w:r w:rsidR="00951333" w:rsidRPr="00F6063C">
        <w:rPr>
          <w:rFonts w:ascii="ＭＳ Ｐゴシック" w:eastAsia="ＭＳ Ｐゴシック" w:hAnsi="ＭＳ Ｐゴシック" w:cs="ＭＳ Ｐゴシック" w:hint="eastAsia"/>
          <w:bCs/>
          <w:sz w:val="24"/>
          <w:szCs w:val="24"/>
        </w:rPr>
        <w:t>の</w:t>
      </w:r>
      <w:r w:rsidR="008E78B5" w:rsidRPr="00F6063C">
        <w:rPr>
          <w:rFonts w:ascii="ＭＳ Ｐゴシック" w:eastAsia="ＭＳ Ｐゴシック" w:hAnsi="ＭＳ Ｐゴシック" w:cs="ＭＳ Ｐゴシック" w:hint="eastAsia"/>
          <w:bCs/>
          <w:sz w:val="24"/>
          <w:szCs w:val="24"/>
        </w:rPr>
        <w:t>詳細な</w:t>
      </w:r>
      <w:r w:rsidR="00951333" w:rsidRPr="00F6063C">
        <w:rPr>
          <w:rFonts w:ascii="ＭＳ Ｐゴシック" w:eastAsia="ＭＳ Ｐゴシック" w:hAnsi="ＭＳ Ｐゴシック" w:cs="ＭＳ Ｐゴシック" w:hint="eastAsia"/>
          <w:bCs/>
          <w:sz w:val="24"/>
          <w:szCs w:val="24"/>
        </w:rPr>
        <w:t>記入が必要</w:t>
      </w:r>
      <w:r w:rsidR="00286F23" w:rsidRPr="00F6063C">
        <w:rPr>
          <w:rFonts w:ascii="ＭＳ Ｐゴシック" w:eastAsia="ＭＳ Ｐゴシック" w:hAnsi="ＭＳ Ｐゴシック" w:cs="ＭＳ Ｐゴシック" w:hint="eastAsia"/>
          <w:bCs/>
          <w:sz w:val="24"/>
          <w:szCs w:val="24"/>
        </w:rPr>
        <w:t>な部分</w:t>
      </w:r>
      <w:r w:rsidR="00A671C0" w:rsidRPr="00F6063C">
        <w:rPr>
          <w:rFonts w:ascii="ＭＳ Ｐゴシック" w:eastAsia="ＭＳ Ｐゴシック" w:hAnsi="ＭＳ Ｐゴシック" w:cs="ＭＳ Ｐゴシック" w:hint="eastAsia"/>
          <w:bCs/>
          <w:sz w:val="24"/>
          <w:szCs w:val="24"/>
        </w:rPr>
        <w:t>に</w:t>
      </w:r>
      <w:r w:rsidR="00951333" w:rsidRPr="00F6063C">
        <w:rPr>
          <w:rFonts w:ascii="ＭＳ Ｐゴシック" w:eastAsia="ＭＳ Ｐゴシック" w:hAnsi="ＭＳ Ｐゴシック" w:cs="ＭＳ Ｐゴシック" w:hint="eastAsia"/>
          <w:bCs/>
          <w:sz w:val="24"/>
          <w:szCs w:val="24"/>
        </w:rPr>
        <w:t>は、</w:t>
      </w:r>
      <w:r w:rsidR="007D3E44" w:rsidRPr="00F6063C">
        <w:rPr>
          <w:rFonts w:ascii="ＭＳ Ｐゴシック" w:eastAsia="ＭＳ Ｐゴシック" w:hAnsi="ＭＳ Ｐゴシック" w:cs="ＭＳ Ｐゴシック" w:hint="eastAsia"/>
          <w:bCs/>
          <w:sz w:val="24"/>
          <w:szCs w:val="24"/>
        </w:rPr>
        <w:t>[</w:t>
      </w:r>
      <w:r w:rsidR="007D3E44" w:rsidRPr="00F6063C">
        <w:rPr>
          <w:rFonts w:ascii="ＭＳ Ｐゴシック" w:eastAsia="ＭＳ Ｐゴシック" w:hAnsi="ＭＳ Ｐゴシック" w:cs="ＭＳ Ｐゴシック"/>
          <w:bCs/>
          <w:sz w:val="24"/>
          <w:szCs w:val="24"/>
        </w:rPr>
        <w:t xml:space="preserve"> ]</w:t>
      </w:r>
      <w:r w:rsidR="007D3E44" w:rsidRPr="00F6063C">
        <w:rPr>
          <w:rFonts w:ascii="ＭＳ Ｐゴシック" w:eastAsia="ＭＳ Ｐゴシック" w:hAnsi="ＭＳ Ｐゴシック" w:cs="ＭＳ Ｐゴシック" w:hint="eastAsia"/>
          <w:bCs/>
          <w:sz w:val="24"/>
          <w:szCs w:val="24"/>
        </w:rPr>
        <w:t>で囲ん</w:t>
      </w:r>
      <w:r w:rsidR="002B4A6D" w:rsidRPr="00F6063C">
        <w:rPr>
          <w:rFonts w:ascii="ＭＳ Ｐゴシック" w:eastAsia="ＭＳ Ｐゴシック" w:hAnsi="ＭＳ Ｐゴシック" w:cs="ＭＳ Ｐゴシック" w:hint="eastAsia"/>
          <w:bCs/>
          <w:sz w:val="24"/>
          <w:szCs w:val="24"/>
        </w:rPr>
        <w:t>で</w:t>
      </w:r>
      <w:r w:rsidR="00951333" w:rsidRPr="00F6063C">
        <w:rPr>
          <w:rFonts w:ascii="ＭＳ Ｐゴシック" w:eastAsia="ＭＳ Ｐゴシック" w:hAnsi="ＭＳ Ｐゴシック" w:cs="ＭＳ Ｐゴシック" w:hint="eastAsia"/>
          <w:bCs/>
          <w:sz w:val="24"/>
          <w:szCs w:val="24"/>
        </w:rPr>
        <w:t>原文を記載した。</w:t>
      </w:r>
    </w:p>
    <w:p w14:paraId="0425EA5C" w14:textId="0795CEBC"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1　　吉村作治　　ピラミッドの謎、　講談社現代新書、　1979　　　</w:t>
      </w:r>
      <w:r w:rsidR="00E2654C">
        <w:rPr>
          <w:rFonts w:ascii="ＭＳ Ｐゴシック" w:eastAsia="ＭＳ Ｐゴシック" w:hAnsi="ＭＳ Ｐゴシック" w:cs="ＭＳ Ｐゴシック" w:hint="eastAsia"/>
          <w:bCs/>
          <w:sz w:val="24"/>
          <w:szCs w:val="24"/>
        </w:rPr>
        <w:t xml:space="preserve">　</w:t>
      </w:r>
      <w:r w:rsidRPr="00F6063C">
        <w:rPr>
          <w:rFonts w:ascii="ＭＳ Ｐゴシック" w:eastAsia="ＭＳ Ｐゴシック" w:hAnsi="ＭＳ Ｐゴシック" w:cs="ＭＳ Ｐゴシック" w:hint="eastAsia"/>
          <w:bCs/>
          <w:sz w:val="24"/>
          <w:szCs w:val="24"/>
        </w:rPr>
        <w:t xml:space="preserve">　　　　</w:t>
      </w:r>
    </w:p>
    <w:p w14:paraId="3D9C7C33" w14:textId="470FC646"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2　　西本真一　　ファラオの形象　エジプト建築調査ノート　　淡交社　2002</w:t>
      </w:r>
    </w:p>
    <w:p w14:paraId="03B1635F" w14:textId="29293B79" w:rsidR="0027007D" w:rsidRPr="00F6063C" w:rsidRDefault="0027007D" w:rsidP="00E2654C">
      <w:pPr>
        <w:ind w:left="2730" w:hanging="273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3　　三浦伸夫　著　　知らぜざる大英博物館，古代エジプトの数学問題集を解いてみ</w:t>
      </w:r>
      <w:r w:rsidR="008F164A">
        <w:rPr>
          <w:rFonts w:ascii="ＭＳ Ｐゴシック" w:eastAsia="ＭＳ Ｐゴシック" w:hAnsi="ＭＳ Ｐゴシック" w:cs="ＭＳ Ｐゴシック" w:hint="eastAsia"/>
          <w:bCs/>
          <w:sz w:val="24"/>
          <w:szCs w:val="24"/>
        </w:rPr>
        <w:t>る。</w:t>
      </w:r>
      <w:r w:rsidR="00F4420F" w:rsidRPr="00F6063C">
        <w:rPr>
          <w:rFonts w:ascii="ＭＳ Ｐゴシック" w:eastAsia="ＭＳ Ｐゴシック" w:hAnsi="ＭＳ Ｐゴシック" w:cs="ＭＳ Ｐゴシック" w:hint="eastAsia"/>
          <w:bCs/>
          <w:sz w:val="24"/>
          <w:szCs w:val="24"/>
        </w:rPr>
        <w:t xml:space="preserve"> </w:t>
      </w:r>
      <w:r w:rsidR="00E2654C">
        <w:rPr>
          <w:rFonts w:ascii="ＭＳ Ｐゴシック" w:eastAsia="ＭＳ Ｐゴシック" w:hAnsi="ＭＳ Ｐゴシック" w:cs="ＭＳ Ｐゴシック" w:hint="eastAsia"/>
          <w:bCs/>
          <w:sz w:val="24"/>
          <w:szCs w:val="24"/>
        </w:rPr>
        <w:t xml:space="preserve">　　　　　</w:t>
      </w:r>
      <w:r w:rsidR="00E2654C" w:rsidRPr="00F6063C">
        <w:rPr>
          <w:rFonts w:ascii="ＭＳ Ｐゴシック" w:eastAsia="ＭＳ Ｐゴシック" w:hAnsi="ＭＳ Ｐゴシック" w:cs="ＭＳ Ｐゴシック" w:hint="eastAsia"/>
          <w:bCs/>
          <w:sz w:val="24"/>
          <w:szCs w:val="24"/>
        </w:rPr>
        <w:t>NHK出版、　　　2012</w:t>
      </w:r>
    </w:p>
    <w:p w14:paraId="7602234E" w14:textId="4CE64B2E" w:rsidR="0027007D" w:rsidRPr="00F6063C" w:rsidRDefault="0027007D" w:rsidP="00E2654C">
      <w:pPr>
        <w:ind w:left="5460" w:hanging="546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4　加賀美　鐵男、浦野　浦野　由有，訳　　　ボイヤー　「数学の歴史」　Vol　,1、　朝倉</w:t>
      </w:r>
      <w:r w:rsidR="00E2654C" w:rsidRPr="00F6063C">
        <w:rPr>
          <w:rFonts w:ascii="ＭＳ Ｐゴシック" w:eastAsia="ＭＳ Ｐゴシック" w:hAnsi="ＭＳ Ｐゴシック" w:cs="ＭＳ Ｐゴシック" w:hint="eastAsia"/>
          <w:bCs/>
          <w:sz w:val="24"/>
          <w:szCs w:val="24"/>
        </w:rPr>
        <w:t xml:space="preserve">書店　1983　　</w:t>
      </w:r>
    </w:p>
    <w:p w14:paraId="4E6D5ED4" w14:textId="1322499C" w:rsidR="003D71FC" w:rsidRDefault="002A7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5　</w:t>
      </w:r>
      <w:r w:rsidR="0027007D" w:rsidRPr="00F6063C">
        <w:rPr>
          <w:rFonts w:ascii="ＭＳ Ｐゴシック" w:eastAsia="ＭＳ Ｐゴシック" w:hAnsi="ＭＳ Ｐゴシック" w:cs="ＭＳ Ｐゴシック" w:hint="eastAsia"/>
          <w:bCs/>
          <w:sz w:val="24"/>
          <w:szCs w:val="24"/>
        </w:rPr>
        <w:t xml:space="preserve">　Wikipedia　　　　オンライン百科事典　　　　　　ピラミッド　</w:t>
      </w:r>
    </w:p>
    <w:p w14:paraId="6B2E8936" w14:textId="23A6BB55" w:rsidR="0027007D" w:rsidRPr="00F6063C" w:rsidRDefault="00C34A26"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6　</w:t>
      </w:r>
      <w:r w:rsidR="0027007D" w:rsidRPr="00F6063C">
        <w:rPr>
          <w:rFonts w:ascii="ＭＳ Ｐゴシック" w:eastAsia="ＭＳ Ｐゴシック" w:hAnsi="ＭＳ Ｐゴシック" w:cs="ＭＳ Ｐゴシック" w:hint="eastAsia"/>
          <w:bCs/>
          <w:sz w:val="24"/>
          <w:szCs w:val="24"/>
        </w:rPr>
        <w:t xml:space="preserve">　亀山武夫　　古代の数学について　　—エジプトとバビロニアを中心に-　　　　　　　　　　　　　　　　　　　　　　</w:t>
      </w:r>
    </w:p>
    <w:p w14:paraId="4AB07333" w14:textId="77777777" w:rsidR="0007044D" w:rsidRPr="00F6063C" w:rsidRDefault="0027007D"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　　　　　　　　　　　兵庫教育大学発行　電子ジャーナル　HEART</w:t>
      </w:r>
      <w:bookmarkEnd w:id="175"/>
      <w:bookmarkEnd w:id="176"/>
    </w:p>
    <w:p w14:paraId="6173E3A5" w14:textId="77777777" w:rsidR="001C7804" w:rsidRDefault="00E55B55" w:rsidP="00E323CE">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7　　Wikipedia　　　　オンライン百科事典　　　キュ</w:t>
      </w:r>
      <w:r w:rsidR="00E367E3">
        <w:rPr>
          <w:rFonts w:ascii="ＭＳ Ｐゴシック" w:eastAsia="ＭＳ Ｐゴシック" w:hAnsi="ＭＳ Ｐゴシック" w:cs="ＭＳ Ｐゴシック" w:hint="eastAsia"/>
          <w:bCs/>
          <w:sz w:val="24"/>
          <w:szCs w:val="24"/>
        </w:rPr>
        <w:t>－</w:t>
      </w:r>
      <w:r w:rsidRPr="00F6063C">
        <w:rPr>
          <w:rFonts w:ascii="ＭＳ Ｐゴシック" w:eastAsia="ＭＳ Ｐゴシック" w:hAnsi="ＭＳ Ｐゴシック" w:cs="ＭＳ Ｐゴシック" w:hint="eastAsia"/>
          <w:bCs/>
          <w:sz w:val="24"/>
          <w:szCs w:val="24"/>
        </w:rPr>
        <w:t>ピット、古代エジプトの単位</w:t>
      </w:r>
    </w:p>
    <w:p w14:paraId="13123C71" w14:textId="7DD7F8E2" w:rsidR="00B36016" w:rsidRPr="0018399E" w:rsidRDefault="00B804A6" w:rsidP="00E323CE">
      <w:pPr>
        <w:rPr>
          <w:rFonts w:ascii="ＭＳ Ｐゴシック" w:eastAsia="ＭＳ Ｐゴシック" w:hAnsi="ＭＳ Ｐゴシック" w:cs="ＭＳ Ｐゴシック"/>
          <w:b/>
          <w:szCs w:val="21"/>
        </w:rPr>
      </w:pPr>
      <w:r>
        <w:rPr>
          <w:rFonts w:ascii="ＭＳ Ｐゴシック" w:eastAsia="ＭＳ Ｐゴシック" w:hAnsi="ＭＳ Ｐゴシック" w:cs="ＭＳ Ｐゴシック" w:hint="eastAsia"/>
          <w:bCs/>
          <w:szCs w:val="21"/>
        </w:rPr>
        <w:lastRenderedPageBreak/>
        <w:t>8</w:t>
      </w:r>
      <w:r w:rsidRPr="0018399E">
        <w:rPr>
          <w:rFonts w:ascii="ＭＳ Ｐゴシック" w:eastAsia="ＭＳ Ｐゴシック" w:hAnsi="ＭＳ Ｐゴシック" w:cs="ＭＳ Ｐゴシック" w:hint="eastAsia"/>
          <w:b/>
          <w:szCs w:val="21"/>
        </w:rPr>
        <w:t xml:space="preserve">　　</w:t>
      </w:r>
      <w:r w:rsidR="007D2DB3" w:rsidRPr="0018399E">
        <w:rPr>
          <w:rFonts w:ascii="ＭＳ Ｐゴシック" w:eastAsia="ＭＳ Ｐゴシック" w:hAnsi="ＭＳ Ｐゴシック" w:cs="ＭＳ Ｐゴシック" w:hint="eastAsia"/>
          <w:b/>
          <w:szCs w:val="21"/>
        </w:rPr>
        <w:t xml:space="preserve">インターネット　　</w:t>
      </w:r>
      <w:r w:rsidR="00E323CE" w:rsidRPr="0018399E">
        <w:rPr>
          <w:rFonts w:ascii="ＭＳ Ｐゴシック" w:eastAsia="ＭＳ Ｐゴシック" w:hAnsi="ＭＳ Ｐゴシック" w:cs="ＭＳ Ｐゴシック" w:hint="eastAsia"/>
          <w:b/>
          <w:szCs w:val="21"/>
        </w:rPr>
        <w:t xml:space="preserve">WEBサイト　　</w:t>
      </w:r>
      <w:r w:rsidR="00B36016" w:rsidRPr="0018399E">
        <w:rPr>
          <w:rFonts w:ascii="ＭＳ Ｐゴシック" w:eastAsia="ＭＳ Ｐゴシック" w:hAnsi="ＭＳ Ｐゴシック" w:cs="ＭＳ Ｐゴシック" w:hint="eastAsia"/>
          <w:b/>
          <w:szCs w:val="21"/>
        </w:rPr>
        <w:t>FUKUSUKEの数学メモ</w:t>
      </w:r>
    </w:p>
    <w:p w14:paraId="181E177C" w14:textId="40DDABBD" w:rsidR="00E323CE" w:rsidRPr="0018399E" w:rsidRDefault="00E323CE" w:rsidP="00B36016">
      <w:pPr>
        <w:ind w:firstLine="1890"/>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[証明あり] 単位分数分解のやり方を解説！ 単位分数の和は無限</w:t>
      </w:r>
    </w:p>
    <w:p w14:paraId="5577C1B8" w14:textId="77777777" w:rsidR="00E323CE" w:rsidRPr="0018399E" w:rsidRDefault="00E323CE" w:rsidP="00E323CE">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 xml:space="preserve">　　　　　　　　　　　　通りに表せる！</w:t>
      </w:r>
    </w:p>
    <w:p w14:paraId="12F1F02B" w14:textId="5F63CFA8" w:rsidR="00B804A6" w:rsidRPr="0018399E" w:rsidRDefault="00B804A6" w:rsidP="00B804A6">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9 Wikipedia　　　　オンライン百科事典　　北極星</w:t>
      </w:r>
    </w:p>
    <w:p w14:paraId="490E1F2C" w14:textId="6132E2B1" w:rsidR="00407BA4" w:rsidRDefault="00407BA4" w:rsidP="006C61F2">
      <w:pPr>
        <w:rPr>
          <w:rFonts w:ascii="ＭＳ Ｐゴシック" w:eastAsia="ＭＳ Ｐゴシック" w:hAnsi="ＭＳ Ｐゴシック" w:cs="ＭＳ Ｐゴシック"/>
          <w:b/>
          <w:sz w:val="24"/>
          <w:szCs w:val="24"/>
        </w:rPr>
      </w:pPr>
    </w:p>
    <w:p w14:paraId="54B2C695" w14:textId="77777777" w:rsidR="00EA4E0E" w:rsidRDefault="00EA4E0E" w:rsidP="006C61F2">
      <w:pPr>
        <w:rPr>
          <w:rFonts w:ascii="ＭＳ Ｐゴシック" w:eastAsia="ＭＳ Ｐゴシック" w:hAnsi="ＭＳ Ｐゴシック" w:cs="ＭＳ Ｐゴシック"/>
          <w:b/>
          <w:sz w:val="24"/>
          <w:szCs w:val="24"/>
        </w:rPr>
      </w:pPr>
    </w:p>
    <w:p w14:paraId="7E734714" w14:textId="77777777" w:rsidR="001C7804" w:rsidRDefault="001C7804" w:rsidP="006C61F2">
      <w:pPr>
        <w:rPr>
          <w:rFonts w:ascii="ＭＳ Ｐゴシック" w:eastAsia="ＭＳ Ｐゴシック" w:hAnsi="ＭＳ Ｐゴシック" w:cs="ＭＳ Ｐゴシック"/>
          <w:b/>
          <w:sz w:val="24"/>
          <w:szCs w:val="24"/>
        </w:rPr>
      </w:pPr>
    </w:p>
    <w:p w14:paraId="2D00EBFB" w14:textId="77777777" w:rsidR="001C7804" w:rsidRDefault="001C7804" w:rsidP="006C61F2">
      <w:pPr>
        <w:rPr>
          <w:rFonts w:ascii="ＭＳ Ｐゴシック" w:eastAsia="ＭＳ Ｐゴシック" w:hAnsi="ＭＳ Ｐゴシック" w:cs="ＭＳ Ｐゴシック"/>
          <w:b/>
          <w:sz w:val="24"/>
          <w:szCs w:val="24"/>
        </w:rPr>
      </w:pPr>
    </w:p>
    <w:p w14:paraId="4EAF7F1B" w14:textId="77777777" w:rsidR="001C7804" w:rsidRDefault="001C7804" w:rsidP="006C61F2">
      <w:pPr>
        <w:rPr>
          <w:rFonts w:ascii="ＭＳ Ｐゴシック" w:eastAsia="ＭＳ Ｐゴシック" w:hAnsi="ＭＳ Ｐゴシック" w:cs="ＭＳ Ｐゴシック"/>
          <w:b/>
          <w:sz w:val="24"/>
          <w:szCs w:val="24"/>
        </w:rPr>
      </w:pPr>
    </w:p>
    <w:p w14:paraId="0D4D290A" w14:textId="77777777" w:rsidR="001C7804" w:rsidRDefault="001C7804" w:rsidP="006C61F2">
      <w:pPr>
        <w:rPr>
          <w:rFonts w:ascii="ＭＳ Ｐゴシック" w:eastAsia="ＭＳ Ｐゴシック" w:hAnsi="ＭＳ Ｐゴシック" w:cs="ＭＳ Ｐゴシック"/>
          <w:b/>
          <w:sz w:val="24"/>
          <w:szCs w:val="24"/>
        </w:rPr>
      </w:pPr>
    </w:p>
    <w:p w14:paraId="0A2A2169" w14:textId="77777777" w:rsidR="001C7804" w:rsidRDefault="001C7804" w:rsidP="006C61F2">
      <w:pPr>
        <w:rPr>
          <w:rFonts w:ascii="ＭＳ Ｐゴシック" w:eastAsia="ＭＳ Ｐゴシック" w:hAnsi="ＭＳ Ｐゴシック" w:cs="ＭＳ Ｐゴシック"/>
          <w:b/>
          <w:sz w:val="24"/>
          <w:szCs w:val="24"/>
        </w:rPr>
      </w:pPr>
    </w:p>
    <w:p w14:paraId="5F221B6D" w14:textId="77777777" w:rsidR="001C7804" w:rsidRDefault="001C7804" w:rsidP="006C61F2">
      <w:pPr>
        <w:rPr>
          <w:rFonts w:ascii="ＭＳ Ｐゴシック" w:eastAsia="ＭＳ Ｐゴシック" w:hAnsi="ＭＳ Ｐゴシック" w:cs="ＭＳ Ｐゴシック"/>
          <w:b/>
          <w:sz w:val="24"/>
          <w:szCs w:val="24"/>
        </w:rPr>
      </w:pPr>
    </w:p>
    <w:p w14:paraId="51BD99F3" w14:textId="77777777" w:rsidR="001C7804" w:rsidRDefault="001C7804" w:rsidP="006C61F2">
      <w:pPr>
        <w:rPr>
          <w:rFonts w:ascii="ＭＳ Ｐゴシック" w:eastAsia="ＭＳ Ｐゴシック" w:hAnsi="ＭＳ Ｐゴシック" w:cs="ＭＳ Ｐゴシック"/>
          <w:b/>
          <w:sz w:val="24"/>
          <w:szCs w:val="24"/>
        </w:rPr>
      </w:pPr>
    </w:p>
    <w:p w14:paraId="1B5CC003" w14:textId="77777777" w:rsidR="001C7804" w:rsidRDefault="001C7804" w:rsidP="006C61F2">
      <w:pPr>
        <w:rPr>
          <w:rFonts w:ascii="ＭＳ Ｐゴシック" w:eastAsia="ＭＳ Ｐゴシック" w:hAnsi="ＭＳ Ｐゴシック" w:cs="ＭＳ Ｐゴシック"/>
          <w:b/>
          <w:sz w:val="24"/>
          <w:szCs w:val="24"/>
        </w:rPr>
      </w:pPr>
    </w:p>
    <w:p w14:paraId="1A4241C7" w14:textId="77777777" w:rsidR="001C7804" w:rsidRDefault="001C7804" w:rsidP="006C61F2">
      <w:pPr>
        <w:rPr>
          <w:rFonts w:ascii="ＭＳ Ｐゴシック" w:eastAsia="ＭＳ Ｐゴシック" w:hAnsi="ＭＳ Ｐゴシック" w:cs="ＭＳ Ｐゴシック"/>
          <w:b/>
          <w:sz w:val="24"/>
          <w:szCs w:val="24"/>
        </w:rPr>
      </w:pPr>
    </w:p>
    <w:p w14:paraId="53AF8AF5" w14:textId="77777777" w:rsidR="001C7804" w:rsidRDefault="001C7804" w:rsidP="006C61F2">
      <w:pPr>
        <w:rPr>
          <w:rFonts w:ascii="ＭＳ Ｐゴシック" w:eastAsia="ＭＳ Ｐゴシック" w:hAnsi="ＭＳ Ｐゴシック" w:cs="ＭＳ Ｐゴシック"/>
          <w:b/>
          <w:sz w:val="24"/>
          <w:szCs w:val="24"/>
        </w:rPr>
      </w:pPr>
    </w:p>
    <w:p w14:paraId="1C634D36" w14:textId="77777777" w:rsidR="001C7804" w:rsidRDefault="001C7804" w:rsidP="006C61F2">
      <w:pPr>
        <w:rPr>
          <w:rFonts w:ascii="ＭＳ Ｐゴシック" w:eastAsia="ＭＳ Ｐゴシック" w:hAnsi="ＭＳ Ｐゴシック" w:cs="ＭＳ Ｐゴシック"/>
          <w:b/>
          <w:sz w:val="24"/>
          <w:szCs w:val="24"/>
        </w:rPr>
      </w:pPr>
    </w:p>
    <w:p w14:paraId="15FACE19" w14:textId="77777777" w:rsidR="001C7804" w:rsidRDefault="001C7804" w:rsidP="006C61F2">
      <w:pPr>
        <w:rPr>
          <w:rFonts w:ascii="ＭＳ Ｐゴシック" w:eastAsia="ＭＳ Ｐゴシック" w:hAnsi="ＭＳ Ｐゴシック" w:cs="ＭＳ Ｐゴシック"/>
          <w:b/>
          <w:sz w:val="24"/>
          <w:szCs w:val="24"/>
        </w:rPr>
      </w:pPr>
    </w:p>
    <w:p w14:paraId="01A4499F" w14:textId="77777777" w:rsidR="001C7804" w:rsidRDefault="001C7804" w:rsidP="006C61F2">
      <w:pPr>
        <w:rPr>
          <w:rFonts w:ascii="ＭＳ Ｐゴシック" w:eastAsia="ＭＳ Ｐゴシック" w:hAnsi="ＭＳ Ｐゴシック" w:cs="ＭＳ Ｐゴシック"/>
          <w:b/>
          <w:sz w:val="24"/>
          <w:szCs w:val="24"/>
        </w:rPr>
      </w:pPr>
    </w:p>
    <w:p w14:paraId="6EA90D6F" w14:textId="77777777" w:rsidR="001C7804" w:rsidRDefault="001C7804" w:rsidP="006C61F2">
      <w:pPr>
        <w:rPr>
          <w:rFonts w:ascii="ＭＳ Ｐゴシック" w:eastAsia="ＭＳ Ｐゴシック" w:hAnsi="ＭＳ Ｐゴシック" w:cs="ＭＳ Ｐゴシック"/>
          <w:b/>
          <w:sz w:val="24"/>
          <w:szCs w:val="24"/>
        </w:rPr>
      </w:pPr>
    </w:p>
    <w:p w14:paraId="3D2D03F2" w14:textId="77777777" w:rsidR="001C7804" w:rsidRDefault="001C7804" w:rsidP="006C61F2">
      <w:pPr>
        <w:rPr>
          <w:rFonts w:ascii="ＭＳ Ｐゴシック" w:eastAsia="ＭＳ Ｐゴシック" w:hAnsi="ＭＳ Ｐゴシック" w:cs="ＭＳ Ｐゴシック"/>
          <w:b/>
          <w:sz w:val="24"/>
          <w:szCs w:val="24"/>
        </w:rPr>
      </w:pPr>
    </w:p>
    <w:p w14:paraId="488FAE42" w14:textId="77777777" w:rsidR="001C7804" w:rsidRDefault="001C7804" w:rsidP="006C61F2">
      <w:pPr>
        <w:rPr>
          <w:rFonts w:ascii="ＭＳ Ｐゴシック" w:eastAsia="ＭＳ Ｐゴシック" w:hAnsi="ＭＳ Ｐゴシック" w:cs="ＭＳ Ｐゴシック"/>
          <w:b/>
          <w:sz w:val="24"/>
          <w:szCs w:val="24"/>
        </w:rPr>
      </w:pPr>
    </w:p>
    <w:p w14:paraId="2F6C70FE" w14:textId="77777777" w:rsidR="001C7804" w:rsidRDefault="001C7804" w:rsidP="006C61F2">
      <w:pPr>
        <w:rPr>
          <w:rFonts w:ascii="ＭＳ Ｐゴシック" w:eastAsia="ＭＳ Ｐゴシック" w:hAnsi="ＭＳ Ｐゴシック" w:cs="ＭＳ Ｐゴシック"/>
          <w:b/>
          <w:sz w:val="24"/>
          <w:szCs w:val="24"/>
        </w:rPr>
      </w:pPr>
    </w:p>
    <w:p w14:paraId="6373FAFC" w14:textId="77777777" w:rsidR="001C7804" w:rsidRDefault="001C7804" w:rsidP="006C61F2">
      <w:pPr>
        <w:rPr>
          <w:rFonts w:ascii="ＭＳ Ｐゴシック" w:eastAsia="ＭＳ Ｐゴシック" w:hAnsi="ＭＳ Ｐゴシック" w:cs="ＭＳ Ｐゴシック"/>
          <w:b/>
          <w:sz w:val="24"/>
          <w:szCs w:val="24"/>
        </w:rPr>
      </w:pPr>
    </w:p>
    <w:p w14:paraId="3E9E55E9" w14:textId="77777777" w:rsidR="001C7804" w:rsidRDefault="001C7804" w:rsidP="006C61F2">
      <w:pPr>
        <w:rPr>
          <w:rFonts w:ascii="ＭＳ Ｐゴシック" w:eastAsia="ＭＳ Ｐゴシック" w:hAnsi="ＭＳ Ｐゴシック" w:cs="ＭＳ Ｐゴシック"/>
          <w:b/>
          <w:sz w:val="24"/>
          <w:szCs w:val="24"/>
        </w:rPr>
      </w:pPr>
    </w:p>
    <w:p w14:paraId="09AC79DD" w14:textId="77777777" w:rsidR="001C7804" w:rsidRDefault="001C7804" w:rsidP="006C61F2">
      <w:pPr>
        <w:rPr>
          <w:rFonts w:ascii="ＭＳ Ｐゴシック" w:eastAsia="ＭＳ Ｐゴシック" w:hAnsi="ＭＳ Ｐゴシック" w:cs="ＭＳ Ｐゴシック"/>
          <w:b/>
          <w:sz w:val="24"/>
          <w:szCs w:val="24"/>
        </w:rPr>
      </w:pPr>
    </w:p>
    <w:p w14:paraId="7E94A17D" w14:textId="77777777" w:rsidR="001C7804" w:rsidRDefault="001C7804" w:rsidP="006C61F2">
      <w:pPr>
        <w:rPr>
          <w:rFonts w:ascii="ＭＳ Ｐゴシック" w:eastAsia="ＭＳ Ｐゴシック" w:hAnsi="ＭＳ Ｐゴシック" w:cs="ＭＳ Ｐゴシック"/>
          <w:b/>
          <w:sz w:val="24"/>
          <w:szCs w:val="24"/>
        </w:rPr>
      </w:pPr>
    </w:p>
    <w:p w14:paraId="67393993" w14:textId="77777777" w:rsidR="001C7804" w:rsidRDefault="001C7804" w:rsidP="006C61F2">
      <w:pPr>
        <w:rPr>
          <w:rFonts w:ascii="ＭＳ Ｐゴシック" w:eastAsia="ＭＳ Ｐゴシック" w:hAnsi="ＭＳ Ｐゴシック" w:cs="ＭＳ Ｐゴシック"/>
          <w:b/>
          <w:sz w:val="24"/>
          <w:szCs w:val="24"/>
        </w:rPr>
      </w:pPr>
    </w:p>
    <w:p w14:paraId="78E51AC4" w14:textId="77777777" w:rsidR="001C7804" w:rsidRDefault="001C7804" w:rsidP="006C61F2">
      <w:pPr>
        <w:rPr>
          <w:rFonts w:ascii="ＭＳ Ｐゴシック" w:eastAsia="ＭＳ Ｐゴシック" w:hAnsi="ＭＳ Ｐゴシック" w:cs="ＭＳ Ｐゴシック"/>
          <w:b/>
          <w:sz w:val="24"/>
          <w:szCs w:val="24"/>
        </w:rPr>
      </w:pPr>
    </w:p>
    <w:sectPr w:rsidR="001C7804" w:rsidSect="009B6E77">
      <w:headerReference w:type="default" r:id="rId46"/>
      <w:footerReference w:type="default" r:id="rId47"/>
      <w:pgSz w:w="11907" w:h="16840" w:code="9"/>
      <w:pgMar w:top="1440" w:right="1077" w:bottom="1440" w:left="1077" w:header="0" w:footer="0" w:gutter="0"/>
      <w:cols w:space="425"/>
      <w:vAlign w:val="center"/>
      <w:docGrid w:type="linesAndChars" w:linePitch="465" w:charSpace="69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095CA" w14:textId="77777777" w:rsidR="0092403A" w:rsidRDefault="0092403A" w:rsidP="00392564">
      <w:r>
        <w:separator/>
      </w:r>
    </w:p>
  </w:endnote>
  <w:endnote w:type="continuationSeparator" w:id="0">
    <w:p w14:paraId="10768CB2" w14:textId="77777777" w:rsidR="0092403A" w:rsidRDefault="0092403A" w:rsidP="0039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744842"/>
      <w:docPartObj>
        <w:docPartGallery w:val="Page Numbers (Bottom of Page)"/>
        <w:docPartUnique/>
      </w:docPartObj>
    </w:sdtPr>
    <w:sdtContent>
      <w:p w14:paraId="794FE1D4" w14:textId="7D779060" w:rsidR="00BA0311" w:rsidRDefault="00BA0311">
        <w:pPr>
          <w:pStyle w:val="a7"/>
          <w:jc w:val="center"/>
        </w:pPr>
        <w:r>
          <w:fldChar w:fldCharType="begin"/>
        </w:r>
        <w:r>
          <w:instrText>PAGE   \* MERGEFORMAT</w:instrText>
        </w:r>
        <w:r>
          <w:fldChar w:fldCharType="separate"/>
        </w:r>
        <w:r>
          <w:rPr>
            <w:lang w:val="ja-JP"/>
          </w:rPr>
          <w:t>2</w:t>
        </w:r>
        <w:r>
          <w:fldChar w:fldCharType="end"/>
        </w:r>
      </w:p>
    </w:sdtContent>
  </w:sdt>
  <w:p w14:paraId="418BAF96" w14:textId="77777777" w:rsidR="00F210C3" w:rsidRDefault="00F210C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3CD7E" w14:textId="77777777" w:rsidR="0092403A" w:rsidRDefault="0092403A" w:rsidP="00392564">
      <w:r>
        <w:separator/>
      </w:r>
    </w:p>
  </w:footnote>
  <w:footnote w:type="continuationSeparator" w:id="0">
    <w:p w14:paraId="74E08B81" w14:textId="77777777" w:rsidR="0092403A" w:rsidRDefault="0092403A" w:rsidP="0039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AD3B" w14:textId="5532373A" w:rsidR="001B539C" w:rsidRDefault="001B539C">
    <w:pPr>
      <w:pStyle w:val="a5"/>
    </w:pPr>
  </w:p>
  <w:p w14:paraId="03D83158" w14:textId="758C3A8A" w:rsidR="00F210C3" w:rsidRDefault="00F210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CC9"/>
    <w:multiLevelType w:val="hybridMultilevel"/>
    <w:tmpl w:val="D268873C"/>
    <w:lvl w:ilvl="0" w:tplc="71DEF310">
      <w:start w:val="1"/>
      <w:numFmt w:val="decimal"/>
      <w:lvlText w:val="%1）"/>
      <w:lvlJc w:val="left"/>
      <w:pPr>
        <w:ind w:left="360" w:hanging="360"/>
      </w:pPr>
      <w:rPr>
        <w:rFonts w:hint="default"/>
        <w:color w:val="000000"/>
      </w:rPr>
    </w:lvl>
    <w:lvl w:ilvl="1" w:tplc="0406DC10">
      <w:start w:val="1"/>
      <w:numFmt w:val="decimalEnclosedCircle"/>
      <w:lvlText w:val="%2"/>
      <w:lvlJc w:val="left"/>
      <w:pPr>
        <w:ind w:left="780" w:hanging="360"/>
      </w:pPr>
      <w:rPr>
        <w:rFonts w:asciiTheme="minorHAnsi" w:eastAsiaTheme="minorEastAsia" w:cstheme="minorBidi"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7E0769"/>
    <w:multiLevelType w:val="hybridMultilevel"/>
    <w:tmpl w:val="589001EC"/>
    <w:lvl w:ilvl="0" w:tplc="79A41E70">
      <w:start w:val="3"/>
      <w:numFmt w:val="decimal"/>
      <w:lvlText w:val="%1）"/>
      <w:lvlJc w:val="left"/>
      <w:pPr>
        <w:ind w:left="360" w:hanging="360"/>
      </w:pPr>
      <w:rPr>
        <w:rFonts w:hint="default"/>
        <w:color w:val="auto"/>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1C5347"/>
    <w:multiLevelType w:val="hybridMultilevel"/>
    <w:tmpl w:val="41F485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02636E"/>
    <w:multiLevelType w:val="hybridMultilevel"/>
    <w:tmpl w:val="DF8EE32E"/>
    <w:lvl w:ilvl="0" w:tplc="8116A08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0B3631"/>
    <w:multiLevelType w:val="hybridMultilevel"/>
    <w:tmpl w:val="5E4012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E30DDE"/>
    <w:multiLevelType w:val="hybridMultilevel"/>
    <w:tmpl w:val="63588F00"/>
    <w:lvl w:ilvl="0" w:tplc="D2B61BFC">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FA2F30"/>
    <w:multiLevelType w:val="hybridMultilevel"/>
    <w:tmpl w:val="F4EA67E8"/>
    <w:lvl w:ilvl="0" w:tplc="B142C6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EB7A1A"/>
    <w:multiLevelType w:val="hybridMultilevel"/>
    <w:tmpl w:val="DF9281AA"/>
    <w:lvl w:ilvl="0" w:tplc="6366A6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2845A6"/>
    <w:multiLevelType w:val="hybridMultilevel"/>
    <w:tmpl w:val="E5A2030C"/>
    <w:lvl w:ilvl="0" w:tplc="D2B61B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D65EF7"/>
    <w:multiLevelType w:val="hybridMultilevel"/>
    <w:tmpl w:val="E7483C24"/>
    <w:lvl w:ilvl="0" w:tplc="97647116">
      <w:start w:val="1"/>
      <w:numFmt w:val="bullet"/>
      <w:lvlText w:val="•"/>
      <w:lvlJc w:val="left"/>
      <w:pPr>
        <w:tabs>
          <w:tab w:val="num" w:pos="720"/>
        </w:tabs>
        <w:ind w:left="720" w:hanging="360"/>
      </w:pPr>
      <w:rPr>
        <w:rFonts w:ascii="Arial" w:hAnsi="Arial" w:hint="default"/>
      </w:rPr>
    </w:lvl>
    <w:lvl w:ilvl="1" w:tplc="C8ECB9B2" w:tentative="1">
      <w:start w:val="1"/>
      <w:numFmt w:val="bullet"/>
      <w:lvlText w:val="•"/>
      <w:lvlJc w:val="left"/>
      <w:pPr>
        <w:tabs>
          <w:tab w:val="num" w:pos="1440"/>
        </w:tabs>
        <w:ind w:left="1440" w:hanging="360"/>
      </w:pPr>
      <w:rPr>
        <w:rFonts w:ascii="Arial" w:hAnsi="Arial" w:hint="default"/>
      </w:rPr>
    </w:lvl>
    <w:lvl w:ilvl="2" w:tplc="74EA99BC" w:tentative="1">
      <w:start w:val="1"/>
      <w:numFmt w:val="bullet"/>
      <w:lvlText w:val="•"/>
      <w:lvlJc w:val="left"/>
      <w:pPr>
        <w:tabs>
          <w:tab w:val="num" w:pos="2160"/>
        </w:tabs>
        <w:ind w:left="2160" w:hanging="360"/>
      </w:pPr>
      <w:rPr>
        <w:rFonts w:ascii="Arial" w:hAnsi="Arial" w:hint="default"/>
      </w:rPr>
    </w:lvl>
    <w:lvl w:ilvl="3" w:tplc="6C241A0C" w:tentative="1">
      <w:start w:val="1"/>
      <w:numFmt w:val="bullet"/>
      <w:lvlText w:val="•"/>
      <w:lvlJc w:val="left"/>
      <w:pPr>
        <w:tabs>
          <w:tab w:val="num" w:pos="2880"/>
        </w:tabs>
        <w:ind w:left="2880" w:hanging="360"/>
      </w:pPr>
      <w:rPr>
        <w:rFonts w:ascii="Arial" w:hAnsi="Arial" w:hint="default"/>
      </w:rPr>
    </w:lvl>
    <w:lvl w:ilvl="4" w:tplc="8C4A5B74" w:tentative="1">
      <w:start w:val="1"/>
      <w:numFmt w:val="bullet"/>
      <w:lvlText w:val="•"/>
      <w:lvlJc w:val="left"/>
      <w:pPr>
        <w:tabs>
          <w:tab w:val="num" w:pos="3600"/>
        </w:tabs>
        <w:ind w:left="3600" w:hanging="360"/>
      </w:pPr>
      <w:rPr>
        <w:rFonts w:ascii="Arial" w:hAnsi="Arial" w:hint="default"/>
      </w:rPr>
    </w:lvl>
    <w:lvl w:ilvl="5" w:tplc="DC4E4E48" w:tentative="1">
      <w:start w:val="1"/>
      <w:numFmt w:val="bullet"/>
      <w:lvlText w:val="•"/>
      <w:lvlJc w:val="left"/>
      <w:pPr>
        <w:tabs>
          <w:tab w:val="num" w:pos="4320"/>
        </w:tabs>
        <w:ind w:left="4320" w:hanging="360"/>
      </w:pPr>
      <w:rPr>
        <w:rFonts w:ascii="Arial" w:hAnsi="Arial" w:hint="default"/>
      </w:rPr>
    </w:lvl>
    <w:lvl w:ilvl="6" w:tplc="ABEC05EC" w:tentative="1">
      <w:start w:val="1"/>
      <w:numFmt w:val="bullet"/>
      <w:lvlText w:val="•"/>
      <w:lvlJc w:val="left"/>
      <w:pPr>
        <w:tabs>
          <w:tab w:val="num" w:pos="5040"/>
        </w:tabs>
        <w:ind w:left="5040" w:hanging="360"/>
      </w:pPr>
      <w:rPr>
        <w:rFonts w:ascii="Arial" w:hAnsi="Arial" w:hint="default"/>
      </w:rPr>
    </w:lvl>
    <w:lvl w:ilvl="7" w:tplc="74928200" w:tentative="1">
      <w:start w:val="1"/>
      <w:numFmt w:val="bullet"/>
      <w:lvlText w:val="•"/>
      <w:lvlJc w:val="left"/>
      <w:pPr>
        <w:tabs>
          <w:tab w:val="num" w:pos="5760"/>
        </w:tabs>
        <w:ind w:left="5760" w:hanging="360"/>
      </w:pPr>
      <w:rPr>
        <w:rFonts w:ascii="Arial" w:hAnsi="Arial" w:hint="default"/>
      </w:rPr>
    </w:lvl>
    <w:lvl w:ilvl="8" w:tplc="9F38BC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D17750"/>
    <w:multiLevelType w:val="hybridMultilevel"/>
    <w:tmpl w:val="4FBAF140"/>
    <w:lvl w:ilvl="0" w:tplc="78B2C19E">
      <w:start w:val="1"/>
      <w:numFmt w:val="decimal"/>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AD22B9"/>
    <w:multiLevelType w:val="hybridMultilevel"/>
    <w:tmpl w:val="81A2B002"/>
    <w:lvl w:ilvl="0" w:tplc="D0AA8F86">
      <w:start w:val="1"/>
      <w:numFmt w:val="bullet"/>
      <w:lvlText w:val="•"/>
      <w:lvlJc w:val="left"/>
      <w:pPr>
        <w:tabs>
          <w:tab w:val="num" w:pos="720"/>
        </w:tabs>
        <w:ind w:left="720" w:hanging="360"/>
      </w:pPr>
      <w:rPr>
        <w:rFonts w:ascii="Arial" w:hAnsi="Arial" w:hint="default"/>
      </w:rPr>
    </w:lvl>
    <w:lvl w:ilvl="1" w:tplc="A87C3BBA" w:tentative="1">
      <w:start w:val="1"/>
      <w:numFmt w:val="bullet"/>
      <w:lvlText w:val="•"/>
      <w:lvlJc w:val="left"/>
      <w:pPr>
        <w:tabs>
          <w:tab w:val="num" w:pos="1440"/>
        </w:tabs>
        <w:ind w:left="1440" w:hanging="360"/>
      </w:pPr>
      <w:rPr>
        <w:rFonts w:ascii="Arial" w:hAnsi="Arial" w:hint="default"/>
      </w:rPr>
    </w:lvl>
    <w:lvl w:ilvl="2" w:tplc="C7208B9A" w:tentative="1">
      <w:start w:val="1"/>
      <w:numFmt w:val="bullet"/>
      <w:lvlText w:val="•"/>
      <w:lvlJc w:val="left"/>
      <w:pPr>
        <w:tabs>
          <w:tab w:val="num" w:pos="2160"/>
        </w:tabs>
        <w:ind w:left="2160" w:hanging="360"/>
      </w:pPr>
      <w:rPr>
        <w:rFonts w:ascii="Arial" w:hAnsi="Arial" w:hint="default"/>
      </w:rPr>
    </w:lvl>
    <w:lvl w:ilvl="3" w:tplc="0CBAB718" w:tentative="1">
      <w:start w:val="1"/>
      <w:numFmt w:val="bullet"/>
      <w:lvlText w:val="•"/>
      <w:lvlJc w:val="left"/>
      <w:pPr>
        <w:tabs>
          <w:tab w:val="num" w:pos="2880"/>
        </w:tabs>
        <w:ind w:left="2880" w:hanging="360"/>
      </w:pPr>
      <w:rPr>
        <w:rFonts w:ascii="Arial" w:hAnsi="Arial" w:hint="default"/>
      </w:rPr>
    </w:lvl>
    <w:lvl w:ilvl="4" w:tplc="BD2CD306" w:tentative="1">
      <w:start w:val="1"/>
      <w:numFmt w:val="bullet"/>
      <w:lvlText w:val="•"/>
      <w:lvlJc w:val="left"/>
      <w:pPr>
        <w:tabs>
          <w:tab w:val="num" w:pos="3600"/>
        </w:tabs>
        <w:ind w:left="3600" w:hanging="360"/>
      </w:pPr>
      <w:rPr>
        <w:rFonts w:ascii="Arial" w:hAnsi="Arial" w:hint="default"/>
      </w:rPr>
    </w:lvl>
    <w:lvl w:ilvl="5" w:tplc="478428F8" w:tentative="1">
      <w:start w:val="1"/>
      <w:numFmt w:val="bullet"/>
      <w:lvlText w:val="•"/>
      <w:lvlJc w:val="left"/>
      <w:pPr>
        <w:tabs>
          <w:tab w:val="num" w:pos="4320"/>
        </w:tabs>
        <w:ind w:left="4320" w:hanging="360"/>
      </w:pPr>
      <w:rPr>
        <w:rFonts w:ascii="Arial" w:hAnsi="Arial" w:hint="default"/>
      </w:rPr>
    </w:lvl>
    <w:lvl w:ilvl="6" w:tplc="0F349F66" w:tentative="1">
      <w:start w:val="1"/>
      <w:numFmt w:val="bullet"/>
      <w:lvlText w:val="•"/>
      <w:lvlJc w:val="left"/>
      <w:pPr>
        <w:tabs>
          <w:tab w:val="num" w:pos="5040"/>
        </w:tabs>
        <w:ind w:left="5040" w:hanging="360"/>
      </w:pPr>
      <w:rPr>
        <w:rFonts w:ascii="Arial" w:hAnsi="Arial" w:hint="default"/>
      </w:rPr>
    </w:lvl>
    <w:lvl w:ilvl="7" w:tplc="7B0E640E" w:tentative="1">
      <w:start w:val="1"/>
      <w:numFmt w:val="bullet"/>
      <w:lvlText w:val="•"/>
      <w:lvlJc w:val="left"/>
      <w:pPr>
        <w:tabs>
          <w:tab w:val="num" w:pos="5760"/>
        </w:tabs>
        <w:ind w:left="5760" w:hanging="360"/>
      </w:pPr>
      <w:rPr>
        <w:rFonts w:ascii="Arial" w:hAnsi="Arial" w:hint="default"/>
      </w:rPr>
    </w:lvl>
    <w:lvl w:ilvl="8" w:tplc="D4D814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F04BCA"/>
    <w:multiLevelType w:val="hybridMultilevel"/>
    <w:tmpl w:val="7FA0BD7C"/>
    <w:lvl w:ilvl="0" w:tplc="7C2ABF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D44AFA"/>
    <w:multiLevelType w:val="hybridMultilevel"/>
    <w:tmpl w:val="65AAAB3A"/>
    <w:lvl w:ilvl="0" w:tplc="9B266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DF17B0"/>
    <w:multiLevelType w:val="hybridMultilevel"/>
    <w:tmpl w:val="1DDE13EA"/>
    <w:lvl w:ilvl="0" w:tplc="94A890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C71D92"/>
    <w:multiLevelType w:val="hybridMultilevel"/>
    <w:tmpl w:val="FFE6A582"/>
    <w:lvl w:ilvl="0" w:tplc="507C0682">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60CC4292"/>
    <w:multiLevelType w:val="hybridMultilevel"/>
    <w:tmpl w:val="7C264ACE"/>
    <w:lvl w:ilvl="0" w:tplc="F0AC76A0">
      <w:start w:val="1"/>
      <w:numFmt w:val="decimalEnclosedCircle"/>
      <w:lvlText w:val="%1"/>
      <w:lvlJc w:val="left"/>
      <w:pPr>
        <w:ind w:left="360" w:hanging="360"/>
      </w:pPr>
      <w:rPr>
        <w:rFonts w:asciiTheme="minorHAnsi" w:eastAsiaTheme="minorEastAsia" w:cstheme="min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902F0B"/>
    <w:multiLevelType w:val="hybridMultilevel"/>
    <w:tmpl w:val="11962D10"/>
    <w:lvl w:ilvl="0" w:tplc="FCE804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5873EE6"/>
    <w:multiLevelType w:val="hybridMultilevel"/>
    <w:tmpl w:val="89AABC1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6097EE4"/>
    <w:multiLevelType w:val="hybridMultilevel"/>
    <w:tmpl w:val="8C844D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96A3338"/>
    <w:multiLevelType w:val="hybridMultilevel"/>
    <w:tmpl w:val="E30270FE"/>
    <w:lvl w:ilvl="0" w:tplc="E36C2C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48193868">
    <w:abstractNumId w:val="15"/>
  </w:num>
  <w:num w:numId="2" w16cid:durableId="670568693">
    <w:abstractNumId w:val="14"/>
  </w:num>
  <w:num w:numId="3" w16cid:durableId="2004117310">
    <w:abstractNumId w:val="8"/>
  </w:num>
  <w:num w:numId="4" w16cid:durableId="1542475371">
    <w:abstractNumId w:val="12"/>
  </w:num>
  <w:num w:numId="5" w16cid:durableId="1231429571">
    <w:abstractNumId w:val="2"/>
  </w:num>
  <w:num w:numId="6" w16cid:durableId="944583658">
    <w:abstractNumId w:val="5"/>
  </w:num>
  <w:num w:numId="7" w16cid:durableId="270940267">
    <w:abstractNumId w:val="3"/>
  </w:num>
  <w:num w:numId="8" w16cid:durableId="351345361">
    <w:abstractNumId w:val="6"/>
  </w:num>
  <w:num w:numId="9" w16cid:durableId="1218397560">
    <w:abstractNumId w:val="13"/>
  </w:num>
  <w:num w:numId="10" w16cid:durableId="40524191">
    <w:abstractNumId w:val="11"/>
  </w:num>
  <w:num w:numId="11" w16cid:durableId="733938852">
    <w:abstractNumId w:val="7"/>
  </w:num>
  <w:num w:numId="12" w16cid:durableId="1581791212">
    <w:abstractNumId w:val="0"/>
  </w:num>
  <w:num w:numId="13" w16cid:durableId="1768774420">
    <w:abstractNumId w:val="16"/>
  </w:num>
  <w:num w:numId="14" w16cid:durableId="1592591080">
    <w:abstractNumId w:val="9"/>
  </w:num>
  <w:num w:numId="15" w16cid:durableId="344406453">
    <w:abstractNumId w:val="1"/>
  </w:num>
  <w:num w:numId="16" w16cid:durableId="1389039104">
    <w:abstractNumId w:val="18"/>
  </w:num>
  <w:num w:numId="17" w16cid:durableId="1237059350">
    <w:abstractNumId w:val="4"/>
  </w:num>
  <w:num w:numId="18" w16cid:durableId="1527868051">
    <w:abstractNumId w:val="19"/>
  </w:num>
  <w:num w:numId="19" w16cid:durableId="1121148348">
    <w:abstractNumId w:val="10"/>
  </w:num>
  <w:num w:numId="20" w16cid:durableId="1069772149">
    <w:abstractNumId w:val="20"/>
  </w:num>
  <w:num w:numId="21" w16cid:durableId="21327007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6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3D05"/>
    <w:rsid w:val="000001A2"/>
    <w:rsid w:val="00000298"/>
    <w:rsid w:val="000004A6"/>
    <w:rsid w:val="000005ED"/>
    <w:rsid w:val="00000665"/>
    <w:rsid w:val="000008A0"/>
    <w:rsid w:val="00000D27"/>
    <w:rsid w:val="00000DB4"/>
    <w:rsid w:val="00000E27"/>
    <w:rsid w:val="000012AC"/>
    <w:rsid w:val="00001417"/>
    <w:rsid w:val="000016D7"/>
    <w:rsid w:val="00001A76"/>
    <w:rsid w:val="00001ABC"/>
    <w:rsid w:val="00001B48"/>
    <w:rsid w:val="00001BBD"/>
    <w:rsid w:val="00001E43"/>
    <w:rsid w:val="000022D2"/>
    <w:rsid w:val="0000245D"/>
    <w:rsid w:val="000024E6"/>
    <w:rsid w:val="00002693"/>
    <w:rsid w:val="000026D1"/>
    <w:rsid w:val="000026E0"/>
    <w:rsid w:val="000026F5"/>
    <w:rsid w:val="000028C2"/>
    <w:rsid w:val="000028D4"/>
    <w:rsid w:val="00002942"/>
    <w:rsid w:val="00002985"/>
    <w:rsid w:val="0000299C"/>
    <w:rsid w:val="00002A67"/>
    <w:rsid w:val="00002D5C"/>
    <w:rsid w:val="00003074"/>
    <w:rsid w:val="000033B7"/>
    <w:rsid w:val="00003676"/>
    <w:rsid w:val="00003A12"/>
    <w:rsid w:val="00003B64"/>
    <w:rsid w:val="00003D24"/>
    <w:rsid w:val="00003F8E"/>
    <w:rsid w:val="00003FB3"/>
    <w:rsid w:val="00004027"/>
    <w:rsid w:val="00004039"/>
    <w:rsid w:val="000041C8"/>
    <w:rsid w:val="000045CE"/>
    <w:rsid w:val="000046C0"/>
    <w:rsid w:val="000049A4"/>
    <w:rsid w:val="000049B0"/>
    <w:rsid w:val="00004ACF"/>
    <w:rsid w:val="00004B86"/>
    <w:rsid w:val="00004C65"/>
    <w:rsid w:val="00004D00"/>
    <w:rsid w:val="00004D8B"/>
    <w:rsid w:val="00004DDE"/>
    <w:rsid w:val="000051B3"/>
    <w:rsid w:val="000053E8"/>
    <w:rsid w:val="00005626"/>
    <w:rsid w:val="000056C1"/>
    <w:rsid w:val="0000573E"/>
    <w:rsid w:val="00005A51"/>
    <w:rsid w:val="00005A52"/>
    <w:rsid w:val="00005BB6"/>
    <w:rsid w:val="00005D1E"/>
    <w:rsid w:val="00005DFA"/>
    <w:rsid w:val="00005EB7"/>
    <w:rsid w:val="00006290"/>
    <w:rsid w:val="0000645A"/>
    <w:rsid w:val="00006462"/>
    <w:rsid w:val="00006698"/>
    <w:rsid w:val="000068F9"/>
    <w:rsid w:val="00006A16"/>
    <w:rsid w:val="00006A39"/>
    <w:rsid w:val="00006AC0"/>
    <w:rsid w:val="00006B04"/>
    <w:rsid w:val="00006CD4"/>
    <w:rsid w:val="00006CF4"/>
    <w:rsid w:val="00006F09"/>
    <w:rsid w:val="000070B1"/>
    <w:rsid w:val="00007156"/>
    <w:rsid w:val="00007231"/>
    <w:rsid w:val="0000725F"/>
    <w:rsid w:val="000072B0"/>
    <w:rsid w:val="000072E1"/>
    <w:rsid w:val="0000755F"/>
    <w:rsid w:val="000076DF"/>
    <w:rsid w:val="00007876"/>
    <w:rsid w:val="00007A49"/>
    <w:rsid w:val="00007ADE"/>
    <w:rsid w:val="00007BF1"/>
    <w:rsid w:val="00007C7F"/>
    <w:rsid w:val="00007C96"/>
    <w:rsid w:val="00007CAF"/>
    <w:rsid w:val="00007DC7"/>
    <w:rsid w:val="00007E97"/>
    <w:rsid w:val="00010082"/>
    <w:rsid w:val="000100E6"/>
    <w:rsid w:val="0001050B"/>
    <w:rsid w:val="000105F6"/>
    <w:rsid w:val="0001082D"/>
    <w:rsid w:val="00010912"/>
    <w:rsid w:val="00010ABC"/>
    <w:rsid w:val="00010BA9"/>
    <w:rsid w:val="00010D68"/>
    <w:rsid w:val="00010F6B"/>
    <w:rsid w:val="00010F9F"/>
    <w:rsid w:val="00011418"/>
    <w:rsid w:val="000114EF"/>
    <w:rsid w:val="00011513"/>
    <w:rsid w:val="00011852"/>
    <w:rsid w:val="00011963"/>
    <w:rsid w:val="00011BB9"/>
    <w:rsid w:val="00012129"/>
    <w:rsid w:val="00012535"/>
    <w:rsid w:val="00012A42"/>
    <w:rsid w:val="00012A7C"/>
    <w:rsid w:val="00012AEB"/>
    <w:rsid w:val="00012B61"/>
    <w:rsid w:val="00012FF8"/>
    <w:rsid w:val="000131C2"/>
    <w:rsid w:val="00013330"/>
    <w:rsid w:val="000134C4"/>
    <w:rsid w:val="000134FC"/>
    <w:rsid w:val="00013566"/>
    <w:rsid w:val="0001357B"/>
    <w:rsid w:val="00013601"/>
    <w:rsid w:val="00013817"/>
    <w:rsid w:val="00013831"/>
    <w:rsid w:val="00013845"/>
    <w:rsid w:val="000138FF"/>
    <w:rsid w:val="00013A9F"/>
    <w:rsid w:val="00013BDD"/>
    <w:rsid w:val="00013F73"/>
    <w:rsid w:val="000141C8"/>
    <w:rsid w:val="00014204"/>
    <w:rsid w:val="00014571"/>
    <w:rsid w:val="0001457F"/>
    <w:rsid w:val="000145C8"/>
    <w:rsid w:val="000147FC"/>
    <w:rsid w:val="000148DE"/>
    <w:rsid w:val="00014BC9"/>
    <w:rsid w:val="00014CC3"/>
    <w:rsid w:val="00015140"/>
    <w:rsid w:val="000152F8"/>
    <w:rsid w:val="0001534A"/>
    <w:rsid w:val="000153DF"/>
    <w:rsid w:val="00015B56"/>
    <w:rsid w:val="00015DBA"/>
    <w:rsid w:val="000160FE"/>
    <w:rsid w:val="000162F5"/>
    <w:rsid w:val="00016624"/>
    <w:rsid w:val="000168BB"/>
    <w:rsid w:val="00016A30"/>
    <w:rsid w:val="00016C2B"/>
    <w:rsid w:val="00016C5C"/>
    <w:rsid w:val="00016DB8"/>
    <w:rsid w:val="00017395"/>
    <w:rsid w:val="0001743B"/>
    <w:rsid w:val="0001778A"/>
    <w:rsid w:val="00017B58"/>
    <w:rsid w:val="00017E52"/>
    <w:rsid w:val="000208A3"/>
    <w:rsid w:val="000209FE"/>
    <w:rsid w:val="00020ADE"/>
    <w:rsid w:val="00020C0E"/>
    <w:rsid w:val="00020C27"/>
    <w:rsid w:val="00020C7C"/>
    <w:rsid w:val="00020D5C"/>
    <w:rsid w:val="00020E4C"/>
    <w:rsid w:val="00020FCD"/>
    <w:rsid w:val="00021062"/>
    <w:rsid w:val="00021369"/>
    <w:rsid w:val="000214BB"/>
    <w:rsid w:val="000218C6"/>
    <w:rsid w:val="00021A19"/>
    <w:rsid w:val="00021B80"/>
    <w:rsid w:val="00021CFA"/>
    <w:rsid w:val="000222BB"/>
    <w:rsid w:val="00022362"/>
    <w:rsid w:val="0002245E"/>
    <w:rsid w:val="00022467"/>
    <w:rsid w:val="00022676"/>
    <w:rsid w:val="00022687"/>
    <w:rsid w:val="000228DF"/>
    <w:rsid w:val="00022B0D"/>
    <w:rsid w:val="00022B1F"/>
    <w:rsid w:val="000230F2"/>
    <w:rsid w:val="000232B9"/>
    <w:rsid w:val="0002331C"/>
    <w:rsid w:val="00023571"/>
    <w:rsid w:val="00023646"/>
    <w:rsid w:val="00023A2E"/>
    <w:rsid w:val="00023A7F"/>
    <w:rsid w:val="00023CDD"/>
    <w:rsid w:val="00023CF5"/>
    <w:rsid w:val="00023EAD"/>
    <w:rsid w:val="00023F7F"/>
    <w:rsid w:val="00023F90"/>
    <w:rsid w:val="000241F9"/>
    <w:rsid w:val="000244A8"/>
    <w:rsid w:val="000244F2"/>
    <w:rsid w:val="00024519"/>
    <w:rsid w:val="0002456F"/>
    <w:rsid w:val="0002469B"/>
    <w:rsid w:val="000246F5"/>
    <w:rsid w:val="00024999"/>
    <w:rsid w:val="00024B16"/>
    <w:rsid w:val="00024CC0"/>
    <w:rsid w:val="00024E06"/>
    <w:rsid w:val="00024E80"/>
    <w:rsid w:val="00024F92"/>
    <w:rsid w:val="00025254"/>
    <w:rsid w:val="00025337"/>
    <w:rsid w:val="00025436"/>
    <w:rsid w:val="0002544B"/>
    <w:rsid w:val="000254A0"/>
    <w:rsid w:val="000254E2"/>
    <w:rsid w:val="000257FE"/>
    <w:rsid w:val="0002585C"/>
    <w:rsid w:val="0002586E"/>
    <w:rsid w:val="0002594B"/>
    <w:rsid w:val="000259D2"/>
    <w:rsid w:val="00025AB6"/>
    <w:rsid w:val="00025D15"/>
    <w:rsid w:val="00025E3F"/>
    <w:rsid w:val="00025EDB"/>
    <w:rsid w:val="00026079"/>
    <w:rsid w:val="00026109"/>
    <w:rsid w:val="0002674D"/>
    <w:rsid w:val="000268D2"/>
    <w:rsid w:val="00026963"/>
    <w:rsid w:val="000272AA"/>
    <w:rsid w:val="000273C2"/>
    <w:rsid w:val="00027459"/>
    <w:rsid w:val="00027538"/>
    <w:rsid w:val="000275D2"/>
    <w:rsid w:val="00027973"/>
    <w:rsid w:val="00027B7D"/>
    <w:rsid w:val="00027B8C"/>
    <w:rsid w:val="00027BA0"/>
    <w:rsid w:val="00027C7F"/>
    <w:rsid w:val="00027D04"/>
    <w:rsid w:val="00027EDE"/>
    <w:rsid w:val="0003004A"/>
    <w:rsid w:val="000300AE"/>
    <w:rsid w:val="000300D1"/>
    <w:rsid w:val="000300D4"/>
    <w:rsid w:val="000301C6"/>
    <w:rsid w:val="00030444"/>
    <w:rsid w:val="000306B9"/>
    <w:rsid w:val="00030710"/>
    <w:rsid w:val="0003078A"/>
    <w:rsid w:val="00030E06"/>
    <w:rsid w:val="00031082"/>
    <w:rsid w:val="00031229"/>
    <w:rsid w:val="000314D6"/>
    <w:rsid w:val="000315D2"/>
    <w:rsid w:val="00031887"/>
    <w:rsid w:val="00031AF9"/>
    <w:rsid w:val="00031E3C"/>
    <w:rsid w:val="00031F29"/>
    <w:rsid w:val="00032222"/>
    <w:rsid w:val="00032523"/>
    <w:rsid w:val="000325FF"/>
    <w:rsid w:val="000329A2"/>
    <w:rsid w:val="00032A8E"/>
    <w:rsid w:val="00032BB4"/>
    <w:rsid w:val="00033019"/>
    <w:rsid w:val="000330DA"/>
    <w:rsid w:val="000332F6"/>
    <w:rsid w:val="00033B97"/>
    <w:rsid w:val="00033BB9"/>
    <w:rsid w:val="0003452C"/>
    <w:rsid w:val="0003470D"/>
    <w:rsid w:val="000347D3"/>
    <w:rsid w:val="00034944"/>
    <w:rsid w:val="00034A29"/>
    <w:rsid w:val="00034AEE"/>
    <w:rsid w:val="00034CA1"/>
    <w:rsid w:val="00034CA9"/>
    <w:rsid w:val="00034F73"/>
    <w:rsid w:val="00035155"/>
    <w:rsid w:val="000356EF"/>
    <w:rsid w:val="0003598E"/>
    <w:rsid w:val="000359B7"/>
    <w:rsid w:val="00035C8D"/>
    <w:rsid w:val="00035D54"/>
    <w:rsid w:val="00035E70"/>
    <w:rsid w:val="00035ECA"/>
    <w:rsid w:val="00036131"/>
    <w:rsid w:val="0003619E"/>
    <w:rsid w:val="000362FF"/>
    <w:rsid w:val="00036DB6"/>
    <w:rsid w:val="00036F99"/>
    <w:rsid w:val="00037115"/>
    <w:rsid w:val="00037337"/>
    <w:rsid w:val="0003746C"/>
    <w:rsid w:val="00037564"/>
    <w:rsid w:val="0003772F"/>
    <w:rsid w:val="00037751"/>
    <w:rsid w:val="0003783D"/>
    <w:rsid w:val="000378E3"/>
    <w:rsid w:val="00037974"/>
    <w:rsid w:val="00037CF7"/>
    <w:rsid w:val="00037EF1"/>
    <w:rsid w:val="00037F4B"/>
    <w:rsid w:val="00037FA2"/>
    <w:rsid w:val="000400FE"/>
    <w:rsid w:val="000404FF"/>
    <w:rsid w:val="000406FD"/>
    <w:rsid w:val="00040715"/>
    <w:rsid w:val="0004079E"/>
    <w:rsid w:val="00040843"/>
    <w:rsid w:val="00040A6B"/>
    <w:rsid w:val="00040BEF"/>
    <w:rsid w:val="00040C96"/>
    <w:rsid w:val="00041045"/>
    <w:rsid w:val="00041201"/>
    <w:rsid w:val="00041777"/>
    <w:rsid w:val="00041A3E"/>
    <w:rsid w:val="00041B62"/>
    <w:rsid w:val="00041D33"/>
    <w:rsid w:val="0004244F"/>
    <w:rsid w:val="00042508"/>
    <w:rsid w:val="000426D6"/>
    <w:rsid w:val="0004270D"/>
    <w:rsid w:val="00042727"/>
    <w:rsid w:val="000428B3"/>
    <w:rsid w:val="00042C2F"/>
    <w:rsid w:val="00042EA1"/>
    <w:rsid w:val="00042F5E"/>
    <w:rsid w:val="00042F9E"/>
    <w:rsid w:val="00042FC8"/>
    <w:rsid w:val="00043060"/>
    <w:rsid w:val="00043273"/>
    <w:rsid w:val="00043730"/>
    <w:rsid w:val="0004379D"/>
    <w:rsid w:val="000438C2"/>
    <w:rsid w:val="00043A06"/>
    <w:rsid w:val="00043BEC"/>
    <w:rsid w:val="00043F0A"/>
    <w:rsid w:val="00044162"/>
    <w:rsid w:val="000443C7"/>
    <w:rsid w:val="000445EA"/>
    <w:rsid w:val="000446F5"/>
    <w:rsid w:val="000447F9"/>
    <w:rsid w:val="0004486D"/>
    <w:rsid w:val="00044AB3"/>
    <w:rsid w:val="00044AD2"/>
    <w:rsid w:val="00044D23"/>
    <w:rsid w:val="00044E53"/>
    <w:rsid w:val="00044F83"/>
    <w:rsid w:val="000452F8"/>
    <w:rsid w:val="00045334"/>
    <w:rsid w:val="0004536A"/>
    <w:rsid w:val="00045382"/>
    <w:rsid w:val="0004551B"/>
    <w:rsid w:val="00045656"/>
    <w:rsid w:val="00045816"/>
    <w:rsid w:val="0004598B"/>
    <w:rsid w:val="00045AB2"/>
    <w:rsid w:val="00045B17"/>
    <w:rsid w:val="00045E6A"/>
    <w:rsid w:val="000460A0"/>
    <w:rsid w:val="0004616E"/>
    <w:rsid w:val="000461B9"/>
    <w:rsid w:val="000463F7"/>
    <w:rsid w:val="0004642B"/>
    <w:rsid w:val="000464DD"/>
    <w:rsid w:val="00046CC3"/>
    <w:rsid w:val="00047252"/>
    <w:rsid w:val="00047746"/>
    <w:rsid w:val="000477D5"/>
    <w:rsid w:val="000477E4"/>
    <w:rsid w:val="0004784C"/>
    <w:rsid w:val="00047857"/>
    <w:rsid w:val="00047887"/>
    <w:rsid w:val="00047962"/>
    <w:rsid w:val="00047AA5"/>
    <w:rsid w:val="00047E3E"/>
    <w:rsid w:val="0005000E"/>
    <w:rsid w:val="00050427"/>
    <w:rsid w:val="00050512"/>
    <w:rsid w:val="000506CD"/>
    <w:rsid w:val="0005095D"/>
    <w:rsid w:val="00050FAD"/>
    <w:rsid w:val="00051263"/>
    <w:rsid w:val="00051451"/>
    <w:rsid w:val="000514D5"/>
    <w:rsid w:val="000516BF"/>
    <w:rsid w:val="00051825"/>
    <w:rsid w:val="00051927"/>
    <w:rsid w:val="000519F8"/>
    <w:rsid w:val="00051EB2"/>
    <w:rsid w:val="000521BD"/>
    <w:rsid w:val="00052346"/>
    <w:rsid w:val="00052393"/>
    <w:rsid w:val="0005242C"/>
    <w:rsid w:val="00052623"/>
    <w:rsid w:val="000526D7"/>
    <w:rsid w:val="00052754"/>
    <w:rsid w:val="000527C3"/>
    <w:rsid w:val="000528ED"/>
    <w:rsid w:val="00052A5A"/>
    <w:rsid w:val="00052A5D"/>
    <w:rsid w:val="00052AB3"/>
    <w:rsid w:val="00052C48"/>
    <w:rsid w:val="00052C4D"/>
    <w:rsid w:val="00053018"/>
    <w:rsid w:val="0005318B"/>
    <w:rsid w:val="000532D8"/>
    <w:rsid w:val="000532F2"/>
    <w:rsid w:val="00053439"/>
    <w:rsid w:val="00053562"/>
    <w:rsid w:val="000535D6"/>
    <w:rsid w:val="00053758"/>
    <w:rsid w:val="00053B0A"/>
    <w:rsid w:val="00053C8A"/>
    <w:rsid w:val="00053EF0"/>
    <w:rsid w:val="000542B6"/>
    <w:rsid w:val="000543BE"/>
    <w:rsid w:val="00054454"/>
    <w:rsid w:val="0005473A"/>
    <w:rsid w:val="0005483B"/>
    <w:rsid w:val="00054AA6"/>
    <w:rsid w:val="00054E49"/>
    <w:rsid w:val="000550B7"/>
    <w:rsid w:val="000550C2"/>
    <w:rsid w:val="0005531C"/>
    <w:rsid w:val="000554BC"/>
    <w:rsid w:val="00055632"/>
    <w:rsid w:val="00055C85"/>
    <w:rsid w:val="00055C99"/>
    <w:rsid w:val="00055C9F"/>
    <w:rsid w:val="00055CAF"/>
    <w:rsid w:val="00055EEA"/>
    <w:rsid w:val="00055F84"/>
    <w:rsid w:val="000561EA"/>
    <w:rsid w:val="000564B5"/>
    <w:rsid w:val="000566AC"/>
    <w:rsid w:val="000566B8"/>
    <w:rsid w:val="000567F8"/>
    <w:rsid w:val="00056882"/>
    <w:rsid w:val="00056C90"/>
    <w:rsid w:val="00057179"/>
    <w:rsid w:val="0005722B"/>
    <w:rsid w:val="0005731E"/>
    <w:rsid w:val="00057C3B"/>
    <w:rsid w:val="00057D75"/>
    <w:rsid w:val="00057FBA"/>
    <w:rsid w:val="00060446"/>
    <w:rsid w:val="00060DE9"/>
    <w:rsid w:val="00060F8A"/>
    <w:rsid w:val="000614A4"/>
    <w:rsid w:val="000614A6"/>
    <w:rsid w:val="000614FC"/>
    <w:rsid w:val="00061817"/>
    <w:rsid w:val="000618A1"/>
    <w:rsid w:val="000618EE"/>
    <w:rsid w:val="00061A04"/>
    <w:rsid w:val="00061BC9"/>
    <w:rsid w:val="00061C62"/>
    <w:rsid w:val="00061C96"/>
    <w:rsid w:val="00061F4A"/>
    <w:rsid w:val="000622E1"/>
    <w:rsid w:val="0006268A"/>
    <w:rsid w:val="000626D9"/>
    <w:rsid w:val="00062823"/>
    <w:rsid w:val="0006288F"/>
    <w:rsid w:val="00062DD5"/>
    <w:rsid w:val="00062DE6"/>
    <w:rsid w:val="00063088"/>
    <w:rsid w:val="000631B5"/>
    <w:rsid w:val="000632A2"/>
    <w:rsid w:val="000633AC"/>
    <w:rsid w:val="00063403"/>
    <w:rsid w:val="000634B4"/>
    <w:rsid w:val="000635C0"/>
    <w:rsid w:val="00063AD5"/>
    <w:rsid w:val="00063D97"/>
    <w:rsid w:val="00063E67"/>
    <w:rsid w:val="0006428C"/>
    <w:rsid w:val="0006438A"/>
    <w:rsid w:val="000646D0"/>
    <w:rsid w:val="000646F5"/>
    <w:rsid w:val="00064A49"/>
    <w:rsid w:val="00064A86"/>
    <w:rsid w:val="00064AEE"/>
    <w:rsid w:val="00064AF4"/>
    <w:rsid w:val="00064DC5"/>
    <w:rsid w:val="00064F1F"/>
    <w:rsid w:val="00065026"/>
    <w:rsid w:val="0006512C"/>
    <w:rsid w:val="0006515D"/>
    <w:rsid w:val="000653CC"/>
    <w:rsid w:val="0006541F"/>
    <w:rsid w:val="0006559E"/>
    <w:rsid w:val="00065700"/>
    <w:rsid w:val="0006586A"/>
    <w:rsid w:val="00065A3E"/>
    <w:rsid w:val="00065D99"/>
    <w:rsid w:val="00065DF7"/>
    <w:rsid w:val="00065F83"/>
    <w:rsid w:val="000660AD"/>
    <w:rsid w:val="00066290"/>
    <w:rsid w:val="000663B3"/>
    <w:rsid w:val="00066415"/>
    <w:rsid w:val="00066879"/>
    <w:rsid w:val="00066D77"/>
    <w:rsid w:val="00067046"/>
    <w:rsid w:val="0006716D"/>
    <w:rsid w:val="0006718B"/>
    <w:rsid w:val="0006723B"/>
    <w:rsid w:val="000672F8"/>
    <w:rsid w:val="00067350"/>
    <w:rsid w:val="000674FA"/>
    <w:rsid w:val="00067529"/>
    <w:rsid w:val="000678A6"/>
    <w:rsid w:val="00067CFB"/>
    <w:rsid w:val="00067DC2"/>
    <w:rsid w:val="000700CD"/>
    <w:rsid w:val="00070250"/>
    <w:rsid w:val="0007036A"/>
    <w:rsid w:val="000703E5"/>
    <w:rsid w:val="0007044D"/>
    <w:rsid w:val="00070761"/>
    <w:rsid w:val="00070806"/>
    <w:rsid w:val="000709DE"/>
    <w:rsid w:val="00071259"/>
    <w:rsid w:val="000715AE"/>
    <w:rsid w:val="00071AFF"/>
    <w:rsid w:val="00071B42"/>
    <w:rsid w:val="00071E16"/>
    <w:rsid w:val="00071FF9"/>
    <w:rsid w:val="000725EB"/>
    <w:rsid w:val="0007262C"/>
    <w:rsid w:val="00072958"/>
    <w:rsid w:val="00072AAF"/>
    <w:rsid w:val="00072B14"/>
    <w:rsid w:val="00072CF6"/>
    <w:rsid w:val="00072DA8"/>
    <w:rsid w:val="00072DC5"/>
    <w:rsid w:val="00073633"/>
    <w:rsid w:val="00073834"/>
    <w:rsid w:val="000743B0"/>
    <w:rsid w:val="000748FE"/>
    <w:rsid w:val="00074906"/>
    <w:rsid w:val="00074951"/>
    <w:rsid w:val="00074AE5"/>
    <w:rsid w:val="00074DA1"/>
    <w:rsid w:val="00074FB3"/>
    <w:rsid w:val="00075307"/>
    <w:rsid w:val="000753E1"/>
    <w:rsid w:val="000754DD"/>
    <w:rsid w:val="00075910"/>
    <w:rsid w:val="000759CE"/>
    <w:rsid w:val="00075A1A"/>
    <w:rsid w:val="00075A2A"/>
    <w:rsid w:val="00075B27"/>
    <w:rsid w:val="00075B9E"/>
    <w:rsid w:val="00075C16"/>
    <w:rsid w:val="00075EF2"/>
    <w:rsid w:val="0007608B"/>
    <w:rsid w:val="00076345"/>
    <w:rsid w:val="000763BC"/>
    <w:rsid w:val="00076792"/>
    <w:rsid w:val="000767C8"/>
    <w:rsid w:val="00076844"/>
    <w:rsid w:val="000769AF"/>
    <w:rsid w:val="00076BE3"/>
    <w:rsid w:val="00076F6A"/>
    <w:rsid w:val="00076FE5"/>
    <w:rsid w:val="000770BF"/>
    <w:rsid w:val="00077229"/>
    <w:rsid w:val="00077331"/>
    <w:rsid w:val="000776B4"/>
    <w:rsid w:val="000776F0"/>
    <w:rsid w:val="0007777A"/>
    <w:rsid w:val="00077844"/>
    <w:rsid w:val="00077DF1"/>
    <w:rsid w:val="00077FD1"/>
    <w:rsid w:val="000800E2"/>
    <w:rsid w:val="000803D6"/>
    <w:rsid w:val="00080474"/>
    <w:rsid w:val="0008053F"/>
    <w:rsid w:val="0008084A"/>
    <w:rsid w:val="00080B0C"/>
    <w:rsid w:val="00080B12"/>
    <w:rsid w:val="00080C5A"/>
    <w:rsid w:val="00080CC8"/>
    <w:rsid w:val="00080CEC"/>
    <w:rsid w:val="00080F31"/>
    <w:rsid w:val="0008105A"/>
    <w:rsid w:val="0008142B"/>
    <w:rsid w:val="0008149E"/>
    <w:rsid w:val="000815ED"/>
    <w:rsid w:val="000816DE"/>
    <w:rsid w:val="000818EE"/>
    <w:rsid w:val="000819D7"/>
    <w:rsid w:val="00081AB9"/>
    <w:rsid w:val="00081ACD"/>
    <w:rsid w:val="00081AEE"/>
    <w:rsid w:val="00081B4C"/>
    <w:rsid w:val="00081B91"/>
    <w:rsid w:val="00081C6C"/>
    <w:rsid w:val="00081ECB"/>
    <w:rsid w:val="00081FE9"/>
    <w:rsid w:val="000822D3"/>
    <w:rsid w:val="00082310"/>
    <w:rsid w:val="000823CC"/>
    <w:rsid w:val="000823D4"/>
    <w:rsid w:val="000826F1"/>
    <w:rsid w:val="00082D5A"/>
    <w:rsid w:val="00082DA0"/>
    <w:rsid w:val="00083147"/>
    <w:rsid w:val="00083589"/>
    <w:rsid w:val="00083609"/>
    <w:rsid w:val="00083680"/>
    <w:rsid w:val="0008374C"/>
    <w:rsid w:val="000837F7"/>
    <w:rsid w:val="00083AFE"/>
    <w:rsid w:val="00083B71"/>
    <w:rsid w:val="00083DE3"/>
    <w:rsid w:val="00083E2A"/>
    <w:rsid w:val="00084114"/>
    <w:rsid w:val="00084368"/>
    <w:rsid w:val="00084381"/>
    <w:rsid w:val="000843BD"/>
    <w:rsid w:val="00084510"/>
    <w:rsid w:val="00084871"/>
    <w:rsid w:val="00084CC6"/>
    <w:rsid w:val="00084E96"/>
    <w:rsid w:val="00084EC5"/>
    <w:rsid w:val="00084F53"/>
    <w:rsid w:val="00085086"/>
    <w:rsid w:val="000858E6"/>
    <w:rsid w:val="00085A40"/>
    <w:rsid w:val="00085AEA"/>
    <w:rsid w:val="00085B10"/>
    <w:rsid w:val="00085B7F"/>
    <w:rsid w:val="00085E5A"/>
    <w:rsid w:val="00085F2E"/>
    <w:rsid w:val="0008628C"/>
    <w:rsid w:val="00086309"/>
    <w:rsid w:val="000864DC"/>
    <w:rsid w:val="000864ED"/>
    <w:rsid w:val="000866AD"/>
    <w:rsid w:val="00086922"/>
    <w:rsid w:val="00086B25"/>
    <w:rsid w:val="00086C38"/>
    <w:rsid w:val="00086DD1"/>
    <w:rsid w:val="000872A3"/>
    <w:rsid w:val="000877A9"/>
    <w:rsid w:val="00087B74"/>
    <w:rsid w:val="00087C93"/>
    <w:rsid w:val="00087DF2"/>
    <w:rsid w:val="0009046A"/>
    <w:rsid w:val="000904E2"/>
    <w:rsid w:val="00090635"/>
    <w:rsid w:val="00090722"/>
    <w:rsid w:val="000908FD"/>
    <w:rsid w:val="00090984"/>
    <w:rsid w:val="00090993"/>
    <w:rsid w:val="000909DE"/>
    <w:rsid w:val="00090B2D"/>
    <w:rsid w:val="00090B96"/>
    <w:rsid w:val="00090DC7"/>
    <w:rsid w:val="00090DFF"/>
    <w:rsid w:val="00091150"/>
    <w:rsid w:val="000911AF"/>
    <w:rsid w:val="00091485"/>
    <w:rsid w:val="00091704"/>
    <w:rsid w:val="00091A9A"/>
    <w:rsid w:val="00091B25"/>
    <w:rsid w:val="00091BC0"/>
    <w:rsid w:val="00091BEB"/>
    <w:rsid w:val="00091BF3"/>
    <w:rsid w:val="00091E21"/>
    <w:rsid w:val="00091E95"/>
    <w:rsid w:val="00091FA8"/>
    <w:rsid w:val="00091FE1"/>
    <w:rsid w:val="00092000"/>
    <w:rsid w:val="00092006"/>
    <w:rsid w:val="00092119"/>
    <w:rsid w:val="00092188"/>
    <w:rsid w:val="000922A8"/>
    <w:rsid w:val="00092382"/>
    <w:rsid w:val="00092AB8"/>
    <w:rsid w:val="00092FB9"/>
    <w:rsid w:val="00093213"/>
    <w:rsid w:val="000932EC"/>
    <w:rsid w:val="00093326"/>
    <w:rsid w:val="0009376C"/>
    <w:rsid w:val="000939F0"/>
    <w:rsid w:val="00093A19"/>
    <w:rsid w:val="00093A52"/>
    <w:rsid w:val="00093ABB"/>
    <w:rsid w:val="00093BC5"/>
    <w:rsid w:val="00093BF9"/>
    <w:rsid w:val="00093DC8"/>
    <w:rsid w:val="00094281"/>
    <w:rsid w:val="00094978"/>
    <w:rsid w:val="00094CAB"/>
    <w:rsid w:val="00094EBF"/>
    <w:rsid w:val="0009503E"/>
    <w:rsid w:val="0009524A"/>
    <w:rsid w:val="000952A8"/>
    <w:rsid w:val="000952E4"/>
    <w:rsid w:val="000953EA"/>
    <w:rsid w:val="00095488"/>
    <w:rsid w:val="000958C5"/>
    <w:rsid w:val="00095AEB"/>
    <w:rsid w:val="00095C25"/>
    <w:rsid w:val="00095C63"/>
    <w:rsid w:val="00095D24"/>
    <w:rsid w:val="00095E76"/>
    <w:rsid w:val="00095EB5"/>
    <w:rsid w:val="00095FA9"/>
    <w:rsid w:val="00096033"/>
    <w:rsid w:val="00096059"/>
    <w:rsid w:val="0009605D"/>
    <w:rsid w:val="000960D8"/>
    <w:rsid w:val="00096486"/>
    <w:rsid w:val="000964DB"/>
    <w:rsid w:val="000964FB"/>
    <w:rsid w:val="000966FC"/>
    <w:rsid w:val="0009698C"/>
    <w:rsid w:val="00096A62"/>
    <w:rsid w:val="00096A6F"/>
    <w:rsid w:val="00096A9A"/>
    <w:rsid w:val="00096C69"/>
    <w:rsid w:val="00096EE0"/>
    <w:rsid w:val="00097041"/>
    <w:rsid w:val="000973EE"/>
    <w:rsid w:val="00097607"/>
    <w:rsid w:val="00097790"/>
    <w:rsid w:val="00097B1C"/>
    <w:rsid w:val="000A01D1"/>
    <w:rsid w:val="000A02FE"/>
    <w:rsid w:val="000A0379"/>
    <w:rsid w:val="000A041D"/>
    <w:rsid w:val="000A05CE"/>
    <w:rsid w:val="000A0D59"/>
    <w:rsid w:val="000A0E0B"/>
    <w:rsid w:val="000A0F40"/>
    <w:rsid w:val="000A0F56"/>
    <w:rsid w:val="000A0FDD"/>
    <w:rsid w:val="000A146C"/>
    <w:rsid w:val="000A1752"/>
    <w:rsid w:val="000A1A10"/>
    <w:rsid w:val="000A1DDE"/>
    <w:rsid w:val="000A2080"/>
    <w:rsid w:val="000A20E4"/>
    <w:rsid w:val="000A20EE"/>
    <w:rsid w:val="000A227A"/>
    <w:rsid w:val="000A2734"/>
    <w:rsid w:val="000A28A4"/>
    <w:rsid w:val="000A2A3F"/>
    <w:rsid w:val="000A2A4E"/>
    <w:rsid w:val="000A31BB"/>
    <w:rsid w:val="000A34C6"/>
    <w:rsid w:val="000A356F"/>
    <w:rsid w:val="000A36D0"/>
    <w:rsid w:val="000A3C14"/>
    <w:rsid w:val="000A3C45"/>
    <w:rsid w:val="000A3EAB"/>
    <w:rsid w:val="000A3F1F"/>
    <w:rsid w:val="000A3F25"/>
    <w:rsid w:val="000A4469"/>
    <w:rsid w:val="000A45BF"/>
    <w:rsid w:val="000A4683"/>
    <w:rsid w:val="000A46F9"/>
    <w:rsid w:val="000A481E"/>
    <w:rsid w:val="000A485C"/>
    <w:rsid w:val="000A4A98"/>
    <w:rsid w:val="000A4BB2"/>
    <w:rsid w:val="000A4C8C"/>
    <w:rsid w:val="000A50B4"/>
    <w:rsid w:val="000A5114"/>
    <w:rsid w:val="000A5238"/>
    <w:rsid w:val="000A527C"/>
    <w:rsid w:val="000A562E"/>
    <w:rsid w:val="000A56D7"/>
    <w:rsid w:val="000A593B"/>
    <w:rsid w:val="000A5BF1"/>
    <w:rsid w:val="000A5C66"/>
    <w:rsid w:val="000A5E2F"/>
    <w:rsid w:val="000A60B5"/>
    <w:rsid w:val="000A61C5"/>
    <w:rsid w:val="000A621B"/>
    <w:rsid w:val="000A6384"/>
    <w:rsid w:val="000A6578"/>
    <w:rsid w:val="000A65B5"/>
    <w:rsid w:val="000A6954"/>
    <w:rsid w:val="000A6B72"/>
    <w:rsid w:val="000A6FBE"/>
    <w:rsid w:val="000A70E7"/>
    <w:rsid w:val="000A726D"/>
    <w:rsid w:val="000A7386"/>
    <w:rsid w:val="000A73D5"/>
    <w:rsid w:val="000A73E2"/>
    <w:rsid w:val="000A750A"/>
    <w:rsid w:val="000A75E9"/>
    <w:rsid w:val="000A79A9"/>
    <w:rsid w:val="000A7A69"/>
    <w:rsid w:val="000A7CF0"/>
    <w:rsid w:val="000B035C"/>
    <w:rsid w:val="000B0769"/>
    <w:rsid w:val="000B0DD8"/>
    <w:rsid w:val="000B0FA2"/>
    <w:rsid w:val="000B1137"/>
    <w:rsid w:val="000B1362"/>
    <w:rsid w:val="000B140C"/>
    <w:rsid w:val="000B1448"/>
    <w:rsid w:val="000B14E5"/>
    <w:rsid w:val="000B1576"/>
    <w:rsid w:val="000B169F"/>
    <w:rsid w:val="000B1BBF"/>
    <w:rsid w:val="000B1C04"/>
    <w:rsid w:val="000B1D3D"/>
    <w:rsid w:val="000B1D73"/>
    <w:rsid w:val="000B1F43"/>
    <w:rsid w:val="000B271B"/>
    <w:rsid w:val="000B27B8"/>
    <w:rsid w:val="000B28A7"/>
    <w:rsid w:val="000B28F3"/>
    <w:rsid w:val="000B28FC"/>
    <w:rsid w:val="000B2B02"/>
    <w:rsid w:val="000B2BD0"/>
    <w:rsid w:val="000B2CD0"/>
    <w:rsid w:val="000B2D03"/>
    <w:rsid w:val="000B2D2F"/>
    <w:rsid w:val="000B31D8"/>
    <w:rsid w:val="000B31F0"/>
    <w:rsid w:val="000B344A"/>
    <w:rsid w:val="000B36D7"/>
    <w:rsid w:val="000B38C2"/>
    <w:rsid w:val="000B3C4E"/>
    <w:rsid w:val="000B3D27"/>
    <w:rsid w:val="000B3F8C"/>
    <w:rsid w:val="000B439F"/>
    <w:rsid w:val="000B44EE"/>
    <w:rsid w:val="000B455A"/>
    <w:rsid w:val="000B45DF"/>
    <w:rsid w:val="000B4641"/>
    <w:rsid w:val="000B4833"/>
    <w:rsid w:val="000B4BAD"/>
    <w:rsid w:val="000B4C10"/>
    <w:rsid w:val="000B4E5A"/>
    <w:rsid w:val="000B4F9D"/>
    <w:rsid w:val="000B526F"/>
    <w:rsid w:val="000B538E"/>
    <w:rsid w:val="000B55C1"/>
    <w:rsid w:val="000B56F4"/>
    <w:rsid w:val="000B5C7E"/>
    <w:rsid w:val="000B5C86"/>
    <w:rsid w:val="000B5C8D"/>
    <w:rsid w:val="000B5F62"/>
    <w:rsid w:val="000B6139"/>
    <w:rsid w:val="000B631C"/>
    <w:rsid w:val="000B64F0"/>
    <w:rsid w:val="000B6600"/>
    <w:rsid w:val="000B66E2"/>
    <w:rsid w:val="000B6E0B"/>
    <w:rsid w:val="000B7028"/>
    <w:rsid w:val="000B71CE"/>
    <w:rsid w:val="000B77A6"/>
    <w:rsid w:val="000B7A57"/>
    <w:rsid w:val="000B7A66"/>
    <w:rsid w:val="000B7B1C"/>
    <w:rsid w:val="000B7E4E"/>
    <w:rsid w:val="000B7EEF"/>
    <w:rsid w:val="000C0184"/>
    <w:rsid w:val="000C0280"/>
    <w:rsid w:val="000C032E"/>
    <w:rsid w:val="000C05E3"/>
    <w:rsid w:val="000C06EB"/>
    <w:rsid w:val="000C07F0"/>
    <w:rsid w:val="000C0D21"/>
    <w:rsid w:val="000C0F1B"/>
    <w:rsid w:val="000C106C"/>
    <w:rsid w:val="000C1260"/>
    <w:rsid w:val="000C1334"/>
    <w:rsid w:val="000C1466"/>
    <w:rsid w:val="000C1667"/>
    <w:rsid w:val="000C16CF"/>
    <w:rsid w:val="000C19B4"/>
    <w:rsid w:val="000C1A70"/>
    <w:rsid w:val="000C1B20"/>
    <w:rsid w:val="000C1D30"/>
    <w:rsid w:val="000C213C"/>
    <w:rsid w:val="000C265E"/>
    <w:rsid w:val="000C287B"/>
    <w:rsid w:val="000C288F"/>
    <w:rsid w:val="000C2B86"/>
    <w:rsid w:val="000C2B88"/>
    <w:rsid w:val="000C2EE0"/>
    <w:rsid w:val="000C30C5"/>
    <w:rsid w:val="000C3159"/>
    <w:rsid w:val="000C31CC"/>
    <w:rsid w:val="000C3410"/>
    <w:rsid w:val="000C3642"/>
    <w:rsid w:val="000C39D9"/>
    <w:rsid w:val="000C3A06"/>
    <w:rsid w:val="000C3AEF"/>
    <w:rsid w:val="000C3BD3"/>
    <w:rsid w:val="000C41B3"/>
    <w:rsid w:val="000C4445"/>
    <w:rsid w:val="000C4664"/>
    <w:rsid w:val="000C474F"/>
    <w:rsid w:val="000C4983"/>
    <w:rsid w:val="000C49DD"/>
    <w:rsid w:val="000C4A85"/>
    <w:rsid w:val="000C4A8E"/>
    <w:rsid w:val="000C4BDE"/>
    <w:rsid w:val="000C4C5B"/>
    <w:rsid w:val="000C5044"/>
    <w:rsid w:val="000C50D3"/>
    <w:rsid w:val="000C5162"/>
    <w:rsid w:val="000C562A"/>
    <w:rsid w:val="000C5756"/>
    <w:rsid w:val="000C581B"/>
    <w:rsid w:val="000C5823"/>
    <w:rsid w:val="000C5896"/>
    <w:rsid w:val="000C591E"/>
    <w:rsid w:val="000C5939"/>
    <w:rsid w:val="000C5A09"/>
    <w:rsid w:val="000C5D58"/>
    <w:rsid w:val="000C5E35"/>
    <w:rsid w:val="000C5E76"/>
    <w:rsid w:val="000C5F6E"/>
    <w:rsid w:val="000C610D"/>
    <w:rsid w:val="000C6116"/>
    <w:rsid w:val="000C6179"/>
    <w:rsid w:val="000C6198"/>
    <w:rsid w:val="000C63E9"/>
    <w:rsid w:val="000C647F"/>
    <w:rsid w:val="000C6735"/>
    <w:rsid w:val="000C681E"/>
    <w:rsid w:val="000C6A57"/>
    <w:rsid w:val="000C6AD6"/>
    <w:rsid w:val="000C6B42"/>
    <w:rsid w:val="000C6CE9"/>
    <w:rsid w:val="000C6CF9"/>
    <w:rsid w:val="000C6D2E"/>
    <w:rsid w:val="000C6ED2"/>
    <w:rsid w:val="000C6FF7"/>
    <w:rsid w:val="000C7086"/>
    <w:rsid w:val="000C72E2"/>
    <w:rsid w:val="000C73B9"/>
    <w:rsid w:val="000C7897"/>
    <w:rsid w:val="000C79ED"/>
    <w:rsid w:val="000C7CA7"/>
    <w:rsid w:val="000C7E6F"/>
    <w:rsid w:val="000C7F51"/>
    <w:rsid w:val="000D038E"/>
    <w:rsid w:val="000D0679"/>
    <w:rsid w:val="000D08CB"/>
    <w:rsid w:val="000D0A29"/>
    <w:rsid w:val="000D0C62"/>
    <w:rsid w:val="000D0D19"/>
    <w:rsid w:val="000D0DBF"/>
    <w:rsid w:val="000D0FC5"/>
    <w:rsid w:val="000D11F5"/>
    <w:rsid w:val="000D177D"/>
    <w:rsid w:val="000D17E8"/>
    <w:rsid w:val="000D1892"/>
    <w:rsid w:val="000D1C2D"/>
    <w:rsid w:val="000D2074"/>
    <w:rsid w:val="000D20A2"/>
    <w:rsid w:val="000D2361"/>
    <w:rsid w:val="000D247C"/>
    <w:rsid w:val="000D2750"/>
    <w:rsid w:val="000D29B9"/>
    <w:rsid w:val="000D2B92"/>
    <w:rsid w:val="000D2C72"/>
    <w:rsid w:val="000D2EA1"/>
    <w:rsid w:val="000D2FC2"/>
    <w:rsid w:val="000D2FFD"/>
    <w:rsid w:val="000D30EA"/>
    <w:rsid w:val="000D3237"/>
    <w:rsid w:val="000D350C"/>
    <w:rsid w:val="000D378B"/>
    <w:rsid w:val="000D390F"/>
    <w:rsid w:val="000D392E"/>
    <w:rsid w:val="000D396D"/>
    <w:rsid w:val="000D3A41"/>
    <w:rsid w:val="000D3EE9"/>
    <w:rsid w:val="000D40A2"/>
    <w:rsid w:val="000D40CC"/>
    <w:rsid w:val="000D45C0"/>
    <w:rsid w:val="000D470D"/>
    <w:rsid w:val="000D47A7"/>
    <w:rsid w:val="000D49EE"/>
    <w:rsid w:val="000D4A40"/>
    <w:rsid w:val="000D4EF6"/>
    <w:rsid w:val="000D506A"/>
    <w:rsid w:val="000D5233"/>
    <w:rsid w:val="000D5469"/>
    <w:rsid w:val="000D581E"/>
    <w:rsid w:val="000D5842"/>
    <w:rsid w:val="000D5927"/>
    <w:rsid w:val="000D5BD2"/>
    <w:rsid w:val="000D5D3C"/>
    <w:rsid w:val="000D5DDB"/>
    <w:rsid w:val="000D5E4E"/>
    <w:rsid w:val="000D5F07"/>
    <w:rsid w:val="000D612A"/>
    <w:rsid w:val="000D6387"/>
    <w:rsid w:val="000D6809"/>
    <w:rsid w:val="000D68F2"/>
    <w:rsid w:val="000D69F9"/>
    <w:rsid w:val="000D6C3B"/>
    <w:rsid w:val="000D6C6F"/>
    <w:rsid w:val="000D6CC6"/>
    <w:rsid w:val="000D6D7B"/>
    <w:rsid w:val="000D6E0F"/>
    <w:rsid w:val="000D6E59"/>
    <w:rsid w:val="000D702F"/>
    <w:rsid w:val="000D75FF"/>
    <w:rsid w:val="000D7A1B"/>
    <w:rsid w:val="000D7ABF"/>
    <w:rsid w:val="000D7B43"/>
    <w:rsid w:val="000D7B68"/>
    <w:rsid w:val="000D7C38"/>
    <w:rsid w:val="000D7D4E"/>
    <w:rsid w:val="000D7DC8"/>
    <w:rsid w:val="000D7E30"/>
    <w:rsid w:val="000E00CE"/>
    <w:rsid w:val="000E00D0"/>
    <w:rsid w:val="000E02B6"/>
    <w:rsid w:val="000E0422"/>
    <w:rsid w:val="000E0669"/>
    <w:rsid w:val="000E0963"/>
    <w:rsid w:val="000E0B25"/>
    <w:rsid w:val="000E0BA1"/>
    <w:rsid w:val="000E0CB0"/>
    <w:rsid w:val="000E0E0C"/>
    <w:rsid w:val="000E127E"/>
    <w:rsid w:val="000E1470"/>
    <w:rsid w:val="000E1D26"/>
    <w:rsid w:val="000E1D41"/>
    <w:rsid w:val="000E1E40"/>
    <w:rsid w:val="000E1EBD"/>
    <w:rsid w:val="000E2070"/>
    <w:rsid w:val="000E2347"/>
    <w:rsid w:val="000E2A5D"/>
    <w:rsid w:val="000E2A72"/>
    <w:rsid w:val="000E2B07"/>
    <w:rsid w:val="000E2DE6"/>
    <w:rsid w:val="000E2FBF"/>
    <w:rsid w:val="000E2FF2"/>
    <w:rsid w:val="000E320C"/>
    <w:rsid w:val="000E32C3"/>
    <w:rsid w:val="000E3381"/>
    <w:rsid w:val="000E38B9"/>
    <w:rsid w:val="000E3C89"/>
    <w:rsid w:val="000E3F1E"/>
    <w:rsid w:val="000E4079"/>
    <w:rsid w:val="000E426C"/>
    <w:rsid w:val="000E426D"/>
    <w:rsid w:val="000E42CE"/>
    <w:rsid w:val="000E46DE"/>
    <w:rsid w:val="000E4868"/>
    <w:rsid w:val="000E4A20"/>
    <w:rsid w:val="000E4AF7"/>
    <w:rsid w:val="000E4CC5"/>
    <w:rsid w:val="000E4D07"/>
    <w:rsid w:val="000E4F2C"/>
    <w:rsid w:val="000E5138"/>
    <w:rsid w:val="000E51D7"/>
    <w:rsid w:val="000E51FD"/>
    <w:rsid w:val="000E5AC7"/>
    <w:rsid w:val="000E5C83"/>
    <w:rsid w:val="000E5CDC"/>
    <w:rsid w:val="000E605C"/>
    <w:rsid w:val="000E609F"/>
    <w:rsid w:val="000E62FF"/>
    <w:rsid w:val="000E65CF"/>
    <w:rsid w:val="000E660F"/>
    <w:rsid w:val="000E6EAB"/>
    <w:rsid w:val="000E7039"/>
    <w:rsid w:val="000E71AF"/>
    <w:rsid w:val="000E7469"/>
    <w:rsid w:val="000E7568"/>
    <w:rsid w:val="000E75EC"/>
    <w:rsid w:val="000E7621"/>
    <w:rsid w:val="000E7627"/>
    <w:rsid w:val="000E76AC"/>
    <w:rsid w:val="000E772C"/>
    <w:rsid w:val="000E7B09"/>
    <w:rsid w:val="000E7D16"/>
    <w:rsid w:val="000E7DDA"/>
    <w:rsid w:val="000E7E1E"/>
    <w:rsid w:val="000E7F7E"/>
    <w:rsid w:val="000F00AF"/>
    <w:rsid w:val="000F011B"/>
    <w:rsid w:val="000F012C"/>
    <w:rsid w:val="000F019D"/>
    <w:rsid w:val="000F01CC"/>
    <w:rsid w:val="000F0323"/>
    <w:rsid w:val="000F034C"/>
    <w:rsid w:val="000F0770"/>
    <w:rsid w:val="000F0807"/>
    <w:rsid w:val="000F0E79"/>
    <w:rsid w:val="000F0F5F"/>
    <w:rsid w:val="000F0FCE"/>
    <w:rsid w:val="000F1017"/>
    <w:rsid w:val="000F126F"/>
    <w:rsid w:val="000F135D"/>
    <w:rsid w:val="000F13DF"/>
    <w:rsid w:val="000F1501"/>
    <w:rsid w:val="000F1609"/>
    <w:rsid w:val="000F17A2"/>
    <w:rsid w:val="000F1C78"/>
    <w:rsid w:val="000F1CA0"/>
    <w:rsid w:val="000F1CF1"/>
    <w:rsid w:val="000F1F9C"/>
    <w:rsid w:val="000F1FBE"/>
    <w:rsid w:val="000F20D6"/>
    <w:rsid w:val="000F22FD"/>
    <w:rsid w:val="000F235D"/>
    <w:rsid w:val="000F24EC"/>
    <w:rsid w:val="000F26C0"/>
    <w:rsid w:val="000F26F1"/>
    <w:rsid w:val="000F275D"/>
    <w:rsid w:val="000F2826"/>
    <w:rsid w:val="000F2A3A"/>
    <w:rsid w:val="000F2B25"/>
    <w:rsid w:val="000F2C13"/>
    <w:rsid w:val="000F2C96"/>
    <w:rsid w:val="000F2C97"/>
    <w:rsid w:val="000F2DB1"/>
    <w:rsid w:val="000F2E2A"/>
    <w:rsid w:val="000F2F1D"/>
    <w:rsid w:val="000F355B"/>
    <w:rsid w:val="000F3817"/>
    <w:rsid w:val="000F3A1C"/>
    <w:rsid w:val="000F3D0B"/>
    <w:rsid w:val="000F3FEC"/>
    <w:rsid w:val="000F42BD"/>
    <w:rsid w:val="000F43DA"/>
    <w:rsid w:val="000F43F9"/>
    <w:rsid w:val="000F45E9"/>
    <w:rsid w:val="000F4C91"/>
    <w:rsid w:val="000F5385"/>
    <w:rsid w:val="000F54F7"/>
    <w:rsid w:val="000F56B8"/>
    <w:rsid w:val="000F572F"/>
    <w:rsid w:val="000F57A3"/>
    <w:rsid w:val="000F597A"/>
    <w:rsid w:val="000F5A19"/>
    <w:rsid w:val="000F5A4A"/>
    <w:rsid w:val="000F5ADB"/>
    <w:rsid w:val="000F5C36"/>
    <w:rsid w:val="000F5CF6"/>
    <w:rsid w:val="000F5EA4"/>
    <w:rsid w:val="000F6186"/>
    <w:rsid w:val="000F6271"/>
    <w:rsid w:val="000F6321"/>
    <w:rsid w:val="000F63E0"/>
    <w:rsid w:val="000F6453"/>
    <w:rsid w:val="000F6515"/>
    <w:rsid w:val="000F6C79"/>
    <w:rsid w:val="000F6E40"/>
    <w:rsid w:val="000F7091"/>
    <w:rsid w:val="000F71E5"/>
    <w:rsid w:val="000F71F6"/>
    <w:rsid w:val="000F7297"/>
    <w:rsid w:val="000F73DD"/>
    <w:rsid w:val="000F7486"/>
    <w:rsid w:val="000F75EF"/>
    <w:rsid w:val="000F7730"/>
    <w:rsid w:val="000F7928"/>
    <w:rsid w:val="000F797C"/>
    <w:rsid w:val="000F79AA"/>
    <w:rsid w:val="000F7A93"/>
    <w:rsid w:val="000F7AAA"/>
    <w:rsid w:val="000F7AE4"/>
    <w:rsid w:val="000F7E36"/>
    <w:rsid w:val="000F7E3E"/>
    <w:rsid w:val="000F7E56"/>
    <w:rsid w:val="000F7F8A"/>
    <w:rsid w:val="00100243"/>
    <w:rsid w:val="001002D2"/>
    <w:rsid w:val="001004A0"/>
    <w:rsid w:val="001007E6"/>
    <w:rsid w:val="00100890"/>
    <w:rsid w:val="00100AC1"/>
    <w:rsid w:val="00100B5F"/>
    <w:rsid w:val="00100CA5"/>
    <w:rsid w:val="00100DEC"/>
    <w:rsid w:val="00100E1A"/>
    <w:rsid w:val="00100F8A"/>
    <w:rsid w:val="00100FF0"/>
    <w:rsid w:val="001012D7"/>
    <w:rsid w:val="001012EC"/>
    <w:rsid w:val="001013AC"/>
    <w:rsid w:val="001013EA"/>
    <w:rsid w:val="001014BF"/>
    <w:rsid w:val="0010155D"/>
    <w:rsid w:val="0010182B"/>
    <w:rsid w:val="0010187B"/>
    <w:rsid w:val="00101B37"/>
    <w:rsid w:val="00101B8B"/>
    <w:rsid w:val="00101D3D"/>
    <w:rsid w:val="001025B3"/>
    <w:rsid w:val="001027EC"/>
    <w:rsid w:val="00102807"/>
    <w:rsid w:val="00102ADC"/>
    <w:rsid w:val="00102B00"/>
    <w:rsid w:val="00102E6E"/>
    <w:rsid w:val="00102FE9"/>
    <w:rsid w:val="001030A4"/>
    <w:rsid w:val="001031FB"/>
    <w:rsid w:val="0010352B"/>
    <w:rsid w:val="00103593"/>
    <w:rsid w:val="001037B4"/>
    <w:rsid w:val="001037C8"/>
    <w:rsid w:val="00103EF6"/>
    <w:rsid w:val="0010478B"/>
    <w:rsid w:val="0010486F"/>
    <w:rsid w:val="00104B96"/>
    <w:rsid w:val="00104E10"/>
    <w:rsid w:val="00104FBC"/>
    <w:rsid w:val="00104FC4"/>
    <w:rsid w:val="001050D8"/>
    <w:rsid w:val="001054AE"/>
    <w:rsid w:val="0010582A"/>
    <w:rsid w:val="0010591A"/>
    <w:rsid w:val="00105956"/>
    <w:rsid w:val="00105CA1"/>
    <w:rsid w:val="00105FF0"/>
    <w:rsid w:val="00106072"/>
    <w:rsid w:val="0010610F"/>
    <w:rsid w:val="0010635A"/>
    <w:rsid w:val="001064F0"/>
    <w:rsid w:val="0010677A"/>
    <w:rsid w:val="001067E2"/>
    <w:rsid w:val="0010694B"/>
    <w:rsid w:val="00106ABC"/>
    <w:rsid w:val="00106B7B"/>
    <w:rsid w:val="00106B88"/>
    <w:rsid w:val="00106BC0"/>
    <w:rsid w:val="00106BCC"/>
    <w:rsid w:val="00106F60"/>
    <w:rsid w:val="00106F7D"/>
    <w:rsid w:val="00107524"/>
    <w:rsid w:val="001077D1"/>
    <w:rsid w:val="00107849"/>
    <w:rsid w:val="001078F4"/>
    <w:rsid w:val="001078F8"/>
    <w:rsid w:val="00107B93"/>
    <w:rsid w:val="00107C93"/>
    <w:rsid w:val="00107E28"/>
    <w:rsid w:val="00107E57"/>
    <w:rsid w:val="00107F12"/>
    <w:rsid w:val="00110212"/>
    <w:rsid w:val="001102D6"/>
    <w:rsid w:val="0011030A"/>
    <w:rsid w:val="00110359"/>
    <w:rsid w:val="001104A7"/>
    <w:rsid w:val="00110701"/>
    <w:rsid w:val="001108CC"/>
    <w:rsid w:val="00110916"/>
    <w:rsid w:val="00110AC0"/>
    <w:rsid w:val="00110E7E"/>
    <w:rsid w:val="00110F4B"/>
    <w:rsid w:val="00110F5D"/>
    <w:rsid w:val="00110FA6"/>
    <w:rsid w:val="001112A0"/>
    <w:rsid w:val="001115A7"/>
    <w:rsid w:val="0011163F"/>
    <w:rsid w:val="001116A0"/>
    <w:rsid w:val="00111A9D"/>
    <w:rsid w:val="00111BA7"/>
    <w:rsid w:val="00111D68"/>
    <w:rsid w:val="00111DF1"/>
    <w:rsid w:val="00111E2E"/>
    <w:rsid w:val="0011203F"/>
    <w:rsid w:val="001120A8"/>
    <w:rsid w:val="00112150"/>
    <w:rsid w:val="001121AB"/>
    <w:rsid w:val="001125E3"/>
    <w:rsid w:val="001127DF"/>
    <w:rsid w:val="0011292C"/>
    <w:rsid w:val="00112D42"/>
    <w:rsid w:val="00112E03"/>
    <w:rsid w:val="00112E9A"/>
    <w:rsid w:val="001133A0"/>
    <w:rsid w:val="001135D0"/>
    <w:rsid w:val="00113922"/>
    <w:rsid w:val="001139C8"/>
    <w:rsid w:val="00113AC8"/>
    <w:rsid w:val="00113DC4"/>
    <w:rsid w:val="00113E0F"/>
    <w:rsid w:val="00113F6A"/>
    <w:rsid w:val="00113F98"/>
    <w:rsid w:val="0011441A"/>
    <w:rsid w:val="001145EA"/>
    <w:rsid w:val="00114660"/>
    <w:rsid w:val="00114AD3"/>
    <w:rsid w:val="00114ADD"/>
    <w:rsid w:val="00114F63"/>
    <w:rsid w:val="001151F5"/>
    <w:rsid w:val="001152BF"/>
    <w:rsid w:val="001157B5"/>
    <w:rsid w:val="00115D80"/>
    <w:rsid w:val="00115E81"/>
    <w:rsid w:val="0011618B"/>
    <w:rsid w:val="0011659A"/>
    <w:rsid w:val="00116630"/>
    <w:rsid w:val="0011670F"/>
    <w:rsid w:val="001168FE"/>
    <w:rsid w:val="001169D9"/>
    <w:rsid w:val="00116AD2"/>
    <w:rsid w:val="00116B17"/>
    <w:rsid w:val="00116BB9"/>
    <w:rsid w:val="00116BE4"/>
    <w:rsid w:val="00116CF4"/>
    <w:rsid w:val="001171A7"/>
    <w:rsid w:val="00117254"/>
    <w:rsid w:val="0011728B"/>
    <w:rsid w:val="0011735D"/>
    <w:rsid w:val="0011736B"/>
    <w:rsid w:val="0011739F"/>
    <w:rsid w:val="001174C0"/>
    <w:rsid w:val="00117750"/>
    <w:rsid w:val="00117841"/>
    <w:rsid w:val="0011787D"/>
    <w:rsid w:val="00117D67"/>
    <w:rsid w:val="00117DA0"/>
    <w:rsid w:val="00117E67"/>
    <w:rsid w:val="00117EBF"/>
    <w:rsid w:val="00117F89"/>
    <w:rsid w:val="00120059"/>
    <w:rsid w:val="001200F7"/>
    <w:rsid w:val="00120134"/>
    <w:rsid w:val="00120392"/>
    <w:rsid w:val="00120553"/>
    <w:rsid w:val="001207C7"/>
    <w:rsid w:val="00120852"/>
    <w:rsid w:val="00120AA6"/>
    <w:rsid w:val="00120ADE"/>
    <w:rsid w:val="00120C61"/>
    <w:rsid w:val="00120C6F"/>
    <w:rsid w:val="00120DCF"/>
    <w:rsid w:val="00120E0D"/>
    <w:rsid w:val="00120E30"/>
    <w:rsid w:val="0012117B"/>
    <w:rsid w:val="00121659"/>
    <w:rsid w:val="00121B4F"/>
    <w:rsid w:val="00122507"/>
    <w:rsid w:val="0012274D"/>
    <w:rsid w:val="001227B9"/>
    <w:rsid w:val="001229FF"/>
    <w:rsid w:val="00122A6C"/>
    <w:rsid w:val="00122AF6"/>
    <w:rsid w:val="00122C45"/>
    <w:rsid w:val="00122DC2"/>
    <w:rsid w:val="00122F3C"/>
    <w:rsid w:val="001230B9"/>
    <w:rsid w:val="00123214"/>
    <w:rsid w:val="0012342B"/>
    <w:rsid w:val="001234CA"/>
    <w:rsid w:val="001236D6"/>
    <w:rsid w:val="0012399B"/>
    <w:rsid w:val="00123D91"/>
    <w:rsid w:val="00124016"/>
    <w:rsid w:val="0012462C"/>
    <w:rsid w:val="001246E9"/>
    <w:rsid w:val="00124819"/>
    <w:rsid w:val="0012484F"/>
    <w:rsid w:val="001248DB"/>
    <w:rsid w:val="00124928"/>
    <w:rsid w:val="00124A0A"/>
    <w:rsid w:val="00124B45"/>
    <w:rsid w:val="00124C1C"/>
    <w:rsid w:val="00124D25"/>
    <w:rsid w:val="00124D70"/>
    <w:rsid w:val="00124DD7"/>
    <w:rsid w:val="00125011"/>
    <w:rsid w:val="0012503D"/>
    <w:rsid w:val="0012510F"/>
    <w:rsid w:val="00125146"/>
    <w:rsid w:val="0012518B"/>
    <w:rsid w:val="00125441"/>
    <w:rsid w:val="001257CC"/>
    <w:rsid w:val="0012581B"/>
    <w:rsid w:val="00125938"/>
    <w:rsid w:val="00125AB5"/>
    <w:rsid w:val="00125BCA"/>
    <w:rsid w:val="00125CC0"/>
    <w:rsid w:val="00125D3A"/>
    <w:rsid w:val="00125DC7"/>
    <w:rsid w:val="00126044"/>
    <w:rsid w:val="001260FD"/>
    <w:rsid w:val="001263E8"/>
    <w:rsid w:val="001267BD"/>
    <w:rsid w:val="0012694F"/>
    <w:rsid w:val="00126A9D"/>
    <w:rsid w:val="00126AA5"/>
    <w:rsid w:val="00126AD9"/>
    <w:rsid w:val="00126AFD"/>
    <w:rsid w:val="00126D79"/>
    <w:rsid w:val="00126E49"/>
    <w:rsid w:val="00126EFA"/>
    <w:rsid w:val="00127000"/>
    <w:rsid w:val="00127060"/>
    <w:rsid w:val="00127333"/>
    <w:rsid w:val="001273C5"/>
    <w:rsid w:val="001274B6"/>
    <w:rsid w:val="0012750E"/>
    <w:rsid w:val="0012766C"/>
    <w:rsid w:val="00127680"/>
    <w:rsid w:val="001277F3"/>
    <w:rsid w:val="0012799E"/>
    <w:rsid w:val="00127A40"/>
    <w:rsid w:val="00127C7D"/>
    <w:rsid w:val="00127D33"/>
    <w:rsid w:val="00127FDF"/>
    <w:rsid w:val="00130096"/>
    <w:rsid w:val="001301B9"/>
    <w:rsid w:val="001305EF"/>
    <w:rsid w:val="0013076D"/>
    <w:rsid w:val="001307DD"/>
    <w:rsid w:val="00130951"/>
    <w:rsid w:val="00130A8D"/>
    <w:rsid w:val="00130D29"/>
    <w:rsid w:val="00130DFD"/>
    <w:rsid w:val="00130F2A"/>
    <w:rsid w:val="00131128"/>
    <w:rsid w:val="0013134C"/>
    <w:rsid w:val="0013135B"/>
    <w:rsid w:val="00131581"/>
    <w:rsid w:val="0013158E"/>
    <w:rsid w:val="00131893"/>
    <w:rsid w:val="00131996"/>
    <w:rsid w:val="00131C97"/>
    <w:rsid w:val="00131CFC"/>
    <w:rsid w:val="00131D19"/>
    <w:rsid w:val="00132076"/>
    <w:rsid w:val="00132235"/>
    <w:rsid w:val="00132263"/>
    <w:rsid w:val="0013256E"/>
    <w:rsid w:val="00132790"/>
    <w:rsid w:val="0013281B"/>
    <w:rsid w:val="0013291C"/>
    <w:rsid w:val="001329A7"/>
    <w:rsid w:val="00132C13"/>
    <w:rsid w:val="00132E77"/>
    <w:rsid w:val="00132EE4"/>
    <w:rsid w:val="00133272"/>
    <w:rsid w:val="0013329C"/>
    <w:rsid w:val="00133BCB"/>
    <w:rsid w:val="00134007"/>
    <w:rsid w:val="00134059"/>
    <w:rsid w:val="001346B0"/>
    <w:rsid w:val="00134812"/>
    <w:rsid w:val="00134840"/>
    <w:rsid w:val="00134B86"/>
    <w:rsid w:val="00134C70"/>
    <w:rsid w:val="00134D9C"/>
    <w:rsid w:val="00135079"/>
    <w:rsid w:val="0013507A"/>
    <w:rsid w:val="001350F9"/>
    <w:rsid w:val="001353EF"/>
    <w:rsid w:val="00135602"/>
    <w:rsid w:val="00135718"/>
    <w:rsid w:val="0013593E"/>
    <w:rsid w:val="00135B49"/>
    <w:rsid w:val="00135D55"/>
    <w:rsid w:val="00135D5F"/>
    <w:rsid w:val="00135DB3"/>
    <w:rsid w:val="00136007"/>
    <w:rsid w:val="001360BD"/>
    <w:rsid w:val="00136269"/>
    <w:rsid w:val="001364C9"/>
    <w:rsid w:val="001367C5"/>
    <w:rsid w:val="0013697A"/>
    <w:rsid w:val="001369B2"/>
    <w:rsid w:val="00136AE9"/>
    <w:rsid w:val="00136F91"/>
    <w:rsid w:val="00136FD3"/>
    <w:rsid w:val="00137109"/>
    <w:rsid w:val="00137353"/>
    <w:rsid w:val="00137885"/>
    <w:rsid w:val="001378AB"/>
    <w:rsid w:val="0013793D"/>
    <w:rsid w:val="0013795F"/>
    <w:rsid w:val="001379F1"/>
    <w:rsid w:val="00137C1B"/>
    <w:rsid w:val="00137EC3"/>
    <w:rsid w:val="00140079"/>
    <w:rsid w:val="001403CF"/>
    <w:rsid w:val="00140459"/>
    <w:rsid w:val="0014053B"/>
    <w:rsid w:val="001406D5"/>
    <w:rsid w:val="0014075C"/>
    <w:rsid w:val="001407B5"/>
    <w:rsid w:val="00140B42"/>
    <w:rsid w:val="00140C6F"/>
    <w:rsid w:val="00140EBF"/>
    <w:rsid w:val="00140EF0"/>
    <w:rsid w:val="00140EFA"/>
    <w:rsid w:val="0014115C"/>
    <w:rsid w:val="001411A6"/>
    <w:rsid w:val="001415C0"/>
    <w:rsid w:val="0014161E"/>
    <w:rsid w:val="001416AD"/>
    <w:rsid w:val="00141971"/>
    <w:rsid w:val="00141980"/>
    <w:rsid w:val="00141BFA"/>
    <w:rsid w:val="00141C0D"/>
    <w:rsid w:val="00141C49"/>
    <w:rsid w:val="00141C8A"/>
    <w:rsid w:val="00141D99"/>
    <w:rsid w:val="00141F7E"/>
    <w:rsid w:val="0014212D"/>
    <w:rsid w:val="00142179"/>
    <w:rsid w:val="001421BE"/>
    <w:rsid w:val="001421DF"/>
    <w:rsid w:val="001421F9"/>
    <w:rsid w:val="001422E3"/>
    <w:rsid w:val="00142390"/>
    <w:rsid w:val="0014244A"/>
    <w:rsid w:val="00142494"/>
    <w:rsid w:val="00142645"/>
    <w:rsid w:val="0014296A"/>
    <w:rsid w:val="0014300B"/>
    <w:rsid w:val="001430B2"/>
    <w:rsid w:val="00143418"/>
    <w:rsid w:val="0014350C"/>
    <w:rsid w:val="0014351A"/>
    <w:rsid w:val="00143561"/>
    <w:rsid w:val="00143AA1"/>
    <w:rsid w:val="00143B6A"/>
    <w:rsid w:val="00143CB8"/>
    <w:rsid w:val="00143DDE"/>
    <w:rsid w:val="00143E7A"/>
    <w:rsid w:val="00143EE7"/>
    <w:rsid w:val="00144049"/>
    <w:rsid w:val="00144253"/>
    <w:rsid w:val="001442CF"/>
    <w:rsid w:val="001445EB"/>
    <w:rsid w:val="001446BD"/>
    <w:rsid w:val="001449EB"/>
    <w:rsid w:val="00144A12"/>
    <w:rsid w:val="00144AFE"/>
    <w:rsid w:val="00144F39"/>
    <w:rsid w:val="00144F92"/>
    <w:rsid w:val="001451E1"/>
    <w:rsid w:val="0014527A"/>
    <w:rsid w:val="001452A3"/>
    <w:rsid w:val="00145563"/>
    <w:rsid w:val="0014558A"/>
    <w:rsid w:val="00145705"/>
    <w:rsid w:val="0014598E"/>
    <w:rsid w:val="0014599C"/>
    <w:rsid w:val="00145F00"/>
    <w:rsid w:val="00145F03"/>
    <w:rsid w:val="00145F4D"/>
    <w:rsid w:val="0014629E"/>
    <w:rsid w:val="001462BE"/>
    <w:rsid w:val="001463F0"/>
    <w:rsid w:val="00146499"/>
    <w:rsid w:val="00146A01"/>
    <w:rsid w:val="00146AFE"/>
    <w:rsid w:val="00146E18"/>
    <w:rsid w:val="001474C3"/>
    <w:rsid w:val="00147771"/>
    <w:rsid w:val="00147790"/>
    <w:rsid w:val="001477AE"/>
    <w:rsid w:val="001478F2"/>
    <w:rsid w:val="00147A70"/>
    <w:rsid w:val="00147E29"/>
    <w:rsid w:val="00150264"/>
    <w:rsid w:val="001502AB"/>
    <w:rsid w:val="00150548"/>
    <w:rsid w:val="00150598"/>
    <w:rsid w:val="00150694"/>
    <w:rsid w:val="001509B5"/>
    <w:rsid w:val="00150A00"/>
    <w:rsid w:val="00150B8C"/>
    <w:rsid w:val="00150BD4"/>
    <w:rsid w:val="00150BF7"/>
    <w:rsid w:val="00150D46"/>
    <w:rsid w:val="00150D66"/>
    <w:rsid w:val="00150D8C"/>
    <w:rsid w:val="001510A0"/>
    <w:rsid w:val="00151121"/>
    <w:rsid w:val="001511AE"/>
    <w:rsid w:val="001512C0"/>
    <w:rsid w:val="001513AE"/>
    <w:rsid w:val="0015187F"/>
    <w:rsid w:val="001518C9"/>
    <w:rsid w:val="00151F5C"/>
    <w:rsid w:val="00152178"/>
    <w:rsid w:val="001521F0"/>
    <w:rsid w:val="0015221C"/>
    <w:rsid w:val="001524B7"/>
    <w:rsid w:val="00152558"/>
    <w:rsid w:val="0015255F"/>
    <w:rsid w:val="001525BA"/>
    <w:rsid w:val="00152789"/>
    <w:rsid w:val="001527DC"/>
    <w:rsid w:val="001528E6"/>
    <w:rsid w:val="00152E76"/>
    <w:rsid w:val="00153027"/>
    <w:rsid w:val="00153313"/>
    <w:rsid w:val="001533D3"/>
    <w:rsid w:val="00153568"/>
    <w:rsid w:val="001535E2"/>
    <w:rsid w:val="0015384B"/>
    <w:rsid w:val="001538EC"/>
    <w:rsid w:val="00153A53"/>
    <w:rsid w:val="00153C66"/>
    <w:rsid w:val="00153DB8"/>
    <w:rsid w:val="00153DFD"/>
    <w:rsid w:val="00153E3E"/>
    <w:rsid w:val="0015431C"/>
    <w:rsid w:val="00154397"/>
    <w:rsid w:val="001545C8"/>
    <w:rsid w:val="00154711"/>
    <w:rsid w:val="0015478D"/>
    <w:rsid w:val="001549DE"/>
    <w:rsid w:val="00154B6D"/>
    <w:rsid w:val="00154EB7"/>
    <w:rsid w:val="00154FED"/>
    <w:rsid w:val="00155001"/>
    <w:rsid w:val="00155337"/>
    <w:rsid w:val="00155477"/>
    <w:rsid w:val="00155866"/>
    <w:rsid w:val="001559B8"/>
    <w:rsid w:val="00155B42"/>
    <w:rsid w:val="00155CCF"/>
    <w:rsid w:val="00155E08"/>
    <w:rsid w:val="00156024"/>
    <w:rsid w:val="001560DA"/>
    <w:rsid w:val="0015614B"/>
    <w:rsid w:val="001564F5"/>
    <w:rsid w:val="001566EC"/>
    <w:rsid w:val="00156EC1"/>
    <w:rsid w:val="00156EF8"/>
    <w:rsid w:val="001570B1"/>
    <w:rsid w:val="001570EF"/>
    <w:rsid w:val="001572DE"/>
    <w:rsid w:val="0015736C"/>
    <w:rsid w:val="0015737E"/>
    <w:rsid w:val="001574A2"/>
    <w:rsid w:val="0015761B"/>
    <w:rsid w:val="0015766B"/>
    <w:rsid w:val="001576BD"/>
    <w:rsid w:val="00157D94"/>
    <w:rsid w:val="00157FDA"/>
    <w:rsid w:val="001601EF"/>
    <w:rsid w:val="0016034A"/>
    <w:rsid w:val="001604C4"/>
    <w:rsid w:val="0016085E"/>
    <w:rsid w:val="001608E9"/>
    <w:rsid w:val="00160A66"/>
    <w:rsid w:val="00160AD2"/>
    <w:rsid w:val="00160B51"/>
    <w:rsid w:val="00160EE1"/>
    <w:rsid w:val="00160F73"/>
    <w:rsid w:val="00161032"/>
    <w:rsid w:val="00161206"/>
    <w:rsid w:val="0016137B"/>
    <w:rsid w:val="00161409"/>
    <w:rsid w:val="0016174A"/>
    <w:rsid w:val="0016187A"/>
    <w:rsid w:val="00162096"/>
    <w:rsid w:val="00162148"/>
    <w:rsid w:val="0016219A"/>
    <w:rsid w:val="00162332"/>
    <w:rsid w:val="001624E8"/>
    <w:rsid w:val="0016286A"/>
    <w:rsid w:val="001628DC"/>
    <w:rsid w:val="00162A98"/>
    <w:rsid w:val="00162ABB"/>
    <w:rsid w:val="00162CE5"/>
    <w:rsid w:val="00162F79"/>
    <w:rsid w:val="0016333B"/>
    <w:rsid w:val="0016336A"/>
    <w:rsid w:val="00163478"/>
    <w:rsid w:val="00163E47"/>
    <w:rsid w:val="00163EC6"/>
    <w:rsid w:val="00163FAC"/>
    <w:rsid w:val="00164022"/>
    <w:rsid w:val="0016414F"/>
    <w:rsid w:val="001641CC"/>
    <w:rsid w:val="00164248"/>
    <w:rsid w:val="00164744"/>
    <w:rsid w:val="001647D2"/>
    <w:rsid w:val="001647FB"/>
    <w:rsid w:val="00164856"/>
    <w:rsid w:val="00164BC6"/>
    <w:rsid w:val="00164D9F"/>
    <w:rsid w:val="00165209"/>
    <w:rsid w:val="00165226"/>
    <w:rsid w:val="0016545D"/>
    <w:rsid w:val="00165698"/>
    <w:rsid w:val="0016576D"/>
    <w:rsid w:val="0016586D"/>
    <w:rsid w:val="001658AD"/>
    <w:rsid w:val="00165A47"/>
    <w:rsid w:val="00165B93"/>
    <w:rsid w:val="00165E0D"/>
    <w:rsid w:val="00165EEA"/>
    <w:rsid w:val="00165FE2"/>
    <w:rsid w:val="00166107"/>
    <w:rsid w:val="00166114"/>
    <w:rsid w:val="0016625A"/>
    <w:rsid w:val="00166435"/>
    <w:rsid w:val="001668D2"/>
    <w:rsid w:val="00166D34"/>
    <w:rsid w:val="00166D4A"/>
    <w:rsid w:val="00166EC4"/>
    <w:rsid w:val="00166F72"/>
    <w:rsid w:val="001670BB"/>
    <w:rsid w:val="00167161"/>
    <w:rsid w:val="001671C9"/>
    <w:rsid w:val="00167241"/>
    <w:rsid w:val="0016757E"/>
    <w:rsid w:val="001675A5"/>
    <w:rsid w:val="001676DB"/>
    <w:rsid w:val="00167902"/>
    <w:rsid w:val="00167A06"/>
    <w:rsid w:val="00167DD0"/>
    <w:rsid w:val="00167DF7"/>
    <w:rsid w:val="00167E3D"/>
    <w:rsid w:val="0017013A"/>
    <w:rsid w:val="00170255"/>
    <w:rsid w:val="00170522"/>
    <w:rsid w:val="00170605"/>
    <w:rsid w:val="00170748"/>
    <w:rsid w:val="001707F8"/>
    <w:rsid w:val="00170C7B"/>
    <w:rsid w:val="00170DAE"/>
    <w:rsid w:val="00171646"/>
    <w:rsid w:val="0017173E"/>
    <w:rsid w:val="00171787"/>
    <w:rsid w:val="0017196C"/>
    <w:rsid w:val="00171CB9"/>
    <w:rsid w:val="00171D29"/>
    <w:rsid w:val="00172517"/>
    <w:rsid w:val="00172695"/>
    <w:rsid w:val="0017277F"/>
    <w:rsid w:val="00172869"/>
    <w:rsid w:val="001729A5"/>
    <w:rsid w:val="001729F8"/>
    <w:rsid w:val="00172CE9"/>
    <w:rsid w:val="00172FD3"/>
    <w:rsid w:val="001733C4"/>
    <w:rsid w:val="001735FC"/>
    <w:rsid w:val="001738B1"/>
    <w:rsid w:val="001739D8"/>
    <w:rsid w:val="00173DEC"/>
    <w:rsid w:val="00173EDF"/>
    <w:rsid w:val="0017409D"/>
    <w:rsid w:val="001740A9"/>
    <w:rsid w:val="00174194"/>
    <w:rsid w:val="00174209"/>
    <w:rsid w:val="00174287"/>
    <w:rsid w:val="001742EE"/>
    <w:rsid w:val="001744E6"/>
    <w:rsid w:val="001746AA"/>
    <w:rsid w:val="0017477B"/>
    <w:rsid w:val="001747BB"/>
    <w:rsid w:val="0017498E"/>
    <w:rsid w:val="00174ADA"/>
    <w:rsid w:val="00174C7E"/>
    <w:rsid w:val="00174D1C"/>
    <w:rsid w:val="00174F39"/>
    <w:rsid w:val="00175396"/>
    <w:rsid w:val="001754D3"/>
    <w:rsid w:val="0017578A"/>
    <w:rsid w:val="001757C6"/>
    <w:rsid w:val="0017583E"/>
    <w:rsid w:val="0017589B"/>
    <w:rsid w:val="001758BC"/>
    <w:rsid w:val="00175B85"/>
    <w:rsid w:val="00175DCE"/>
    <w:rsid w:val="00175E5C"/>
    <w:rsid w:val="00175EFA"/>
    <w:rsid w:val="0017606E"/>
    <w:rsid w:val="001760D6"/>
    <w:rsid w:val="001761CD"/>
    <w:rsid w:val="001761ED"/>
    <w:rsid w:val="00176245"/>
    <w:rsid w:val="0017649F"/>
    <w:rsid w:val="001766C9"/>
    <w:rsid w:val="001767F9"/>
    <w:rsid w:val="001768AF"/>
    <w:rsid w:val="00176A5A"/>
    <w:rsid w:val="00176B79"/>
    <w:rsid w:val="00176BBC"/>
    <w:rsid w:val="00176C97"/>
    <w:rsid w:val="00176D39"/>
    <w:rsid w:val="00176EB0"/>
    <w:rsid w:val="00176F90"/>
    <w:rsid w:val="00177133"/>
    <w:rsid w:val="0017719A"/>
    <w:rsid w:val="00177583"/>
    <w:rsid w:val="00177D2A"/>
    <w:rsid w:val="00177D57"/>
    <w:rsid w:val="00177F92"/>
    <w:rsid w:val="00180017"/>
    <w:rsid w:val="001800CC"/>
    <w:rsid w:val="001802A7"/>
    <w:rsid w:val="001806C4"/>
    <w:rsid w:val="00180737"/>
    <w:rsid w:val="00180802"/>
    <w:rsid w:val="00180977"/>
    <w:rsid w:val="00180A81"/>
    <w:rsid w:val="00180D4C"/>
    <w:rsid w:val="00180DE9"/>
    <w:rsid w:val="00181079"/>
    <w:rsid w:val="001812A0"/>
    <w:rsid w:val="001812EC"/>
    <w:rsid w:val="00181C3D"/>
    <w:rsid w:val="00181C3E"/>
    <w:rsid w:val="00181E9C"/>
    <w:rsid w:val="001820F1"/>
    <w:rsid w:val="001823C6"/>
    <w:rsid w:val="0018246A"/>
    <w:rsid w:val="0018253F"/>
    <w:rsid w:val="0018265C"/>
    <w:rsid w:val="001828C0"/>
    <w:rsid w:val="001828F3"/>
    <w:rsid w:val="00182B65"/>
    <w:rsid w:val="00182CBE"/>
    <w:rsid w:val="00182D1A"/>
    <w:rsid w:val="00182E48"/>
    <w:rsid w:val="00183054"/>
    <w:rsid w:val="00183223"/>
    <w:rsid w:val="0018340F"/>
    <w:rsid w:val="00183438"/>
    <w:rsid w:val="00183637"/>
    <w:rsid w:val="0018365C"/>
    <w:rsid w:val="001836FE"/>
    <w:rsid w:val="0018399E"/>
    <w:rsid w:val="00183CB7"/>
    <w:rsid w:val="00183D64"/>
    <w:rsid w:val="00183F77"/>
    <w:rsid w:val="0018413D"/>
    <w:rsid w:val="0018418D"/>
    <w:rsid w:val="00184302"/>
    <w:rsid w:val="001843E5"/>
    <w:rsid w:val="001845C9"/>
    <w:rsid w:val="001845F1"/>
    <w:rsid w:val="00184623"/>
    <w:rsid w:val="001849B0"/>
    <w:rsid w:val="00184BA4"/>
    <w:rsid w:val="00184BA8"/>
    <w:rsid w:val="00184CA0"/>
    <w:rsid w:val="00184D55"/>
    <w:rsid w:val="00184EB6"/>
    <w:rsid w:val="00185309"/>
    <w:rsid w:val="001855F6"/>
    <w:rsid w:val="001858E5"/>
    <w:rsid w:val="00185B9A"/>
    <w:rsid w:val="00185C29"/>
    <w:rsid w:val="00185C5B"/>
    <w:rsid w:val="00185DE5"/>
    <w:rsid w:val="00186076"/>
    <w:rsid w:val="00186091"/>
    <w:rsid w:val="00186327"/>
    <w:rsid w:val="0018638E"/>
    <w:rsid w:val="00186748"/>
    <w:rsid w:val="001869E9"/>
    <w:rsid w:val="00186D08"/>
    <w:rsid w:val="00186D3F"/>
    <w:rsid w:val="00186D4E"/>
    <w:rsid w:val="00186D61"/>
    <w:rsid w:val="00186DCC"/>
    <w:rsid w:val="001872B2"/>
    <w:rsid w:val="001872D4"/>
    <w:rsid w:val="001872E7"/>
    <w:rsid w:val="0018736B"/>
    <w:rsid w:val="0018747C"/>
    <w:rsid w:val="00187734"/>
    <w:rsid w:val="00187843"/>
    <w:rsid w:val="001878DB"/>
    <w:rsid w:val="00187975"/>
    <w:rsid w:val="00187A4A"/>
    <w:rsid w:val="00187A90"/>
    <w:rsid w:val="00187D83"/>
    <w:rsid w:val="001900B7"/>
    <w:rsid w:val="001900B9"/>
    <w:rsid w:val="00190210"/>
    <w:rsid w:val="00190934"/>
    <w:rsid w:val="0019093A"/>
    <w:rsid w:val="00190C48"/>
    <w:rsid w:val="00190D0D"/>
    <w:rsid w:val="00190D69"/>
    <w:rsid w:val="00190DA4"/>
    <w:rsid w:val="00190EC8"/>
    <w:rsid w:val="00191096"/>
    <w:rsid w:val="00191169"/>
    <w:rsid w:val="00191828"/>
    <w:rsid w:val="00191876"/>
    <w:rsid w:val="001918B8"/>
    <w:rsid w:val="00191AE0"/>
    <w:rsid w:val="00191DDA"/>
    <w:rsid w:val="001922D7"/>
    <w:rsid w:val="00192432"/>
    <w:rsid w:val="001926B3"/>
    <w:rsid w:val="00192E2A"/>
    <w:rsid w:val="001931AB"/>
    <w:rsid w:val="001933F2"/>
    <w:rsid w:val="00193545"/>
    <w:rsid w:val="0019356F"/>
    <w:rsid w:val="0019359E"/>
    <w:rsid w:val="00193911"/>
    <w:rsid w:val="0019410D"/>
    <w:rsid w:val="0019411D"/>
    <w:rsid w:val="00194732"/>
    <w:rsid w:val="00194A3F"/>
    <w:rsid w:val="00194E11"/>
    <w:rsid w:val="00194F4A"/>
    <w:rsid w:val="00194FF4"/>
    <w:rsid w:val="001951ED"/>
    <w:rsid w:val="00195272"/>
    <w:rsid w:val="001952F8"/>
    <w:rsid w:val="0019555A"/>
    <w:rsid w:val="00195669"/>
    <w:rsid w:val="001956C4"/>
    <w:rsid w:val="00195A5C"/>
    <w:rsid w:val="00195B18"/>
    <w:rsid w:val="00195BAA"/>
    <w:rsid w:val="00195D4F"/>
    <w:rsid w:val="00195D5F"/>
    <w:rsid w:val="00195D9B"/>
    <w:rsid w:val="00195E78"/>
    <w:rsid w:val="00195F7D"/>
    <w:rsid w:val="00195FC2"/>
    <w:rsid w:val="00195FE5"/>
    <w:rsid w:val="00196175"/>
    <w:rsid w:val="00196189"/>
    <w:rsid w:val="0019659E"/>
    <w:rsid w:val="00196682"/>
    <w:rsid w:val="00196735"/>
    <w:rsid w:val="001967A3"/>
    <w:rsid w:val="00196860"/>
    <w:rsid w:val="0019692B"/>
    <w:rsid w:val="00196BC6"/>
    <w:rsid w:val="00196E0B"/>
    <w:rsid w:val="00197107"/>
    <w:rsid w:val="0019728D"/>
    <w:rsid w:val="0019738F"/>
    <w:rsid w:val="00197674"/>
    <w:rsid w:val="00197757"/>
    <w:rsid w:val="001978EC"/>
    <w:rsid w:val="0019795F"/>
    <w:rsid w:val="001979F4"/>
    <w:rsid w:val="00197A43"/>
    <w:rsid w:val="00197B21"/>
    <w:rsid w:val="00197C34"/>
    <w:rsid w:val="00197D69"/>
    <w:rsid w:val="00197D84"/>
    <w:rsid w:val="001A01A4"/>
    <w:rsid w:val="001A03D1"/>
    <w:rsid w:val="001A0492"/>
    <w:rsid w:val="001A058D"/>
    <w:rsid w:val="001A05A9"/>
    <w:rsid w:val="001A0F38"/>
    <w:rsid w:val="001A106F"/>
    <w:rsid w:val="001A1126"/>
    <w:rsid w:val="001A11FA"/>
    <w:rsid w:val="001A161B"/>
    <w:rsid w:val="001A1670"/>
    <w:rsid w:val="001A1BD6"/>
    <w:rsid w:val="001A1D32"/>
    <w:rsid w:val="001A1D7E"/>
    <w:rsid w:val="001A1D8E"/>
    <w:rsid w:val="001A1E8D"/>
    <w:rsid w:val="001A2087"/>
    <w:rsid w:val="001A2227"/>
    <w:rsid w:val="001A2331"/>
    <w:rsid w:val="001A2415"/>
    <w:rsid w:val="001A2434"/>
    <w:rsid w:val="001A2500"/>
    <w:rsid w:val="001A267A"/>
    <w:rsid w:val="001A27AE"/>
    <w:rsid w:val="001A2B2C"/>
    <w:rsid w:val="001A2D2D"/>
    <w:rsid w:val="001A2E45"/>
    <w:rsid w:val="001A2EA5"/>
    <w:rsid w:val="001A30E4"/>
    <w:rsid w:val="001A30F8"/>
    <w:rsid w:val="001A3477"/>
    <w:rsid w:val="001A348F"/>
    <w:rsid w:val="001A3514"/>
    <w:rsid w:val="001A36A1"/>
    <w:rsid w:val="001A37E2"/>
    <w:rsid w:val="001A37FE"/>
    <w:rsid w:val="001A38F9"/>
    <w:rsid w:val="001A3A03"/>
    <w:rsid w:val="001A3D25"/>
    <w:rsid w:val="001A3D3D"/>
    <w:rsid w:val="001A40F1"/>
    <w:rsid w:val="001A4108"/>
    <w:rsid w:val="001A42EB"/>
    <w:rsid w:val="001A462E"/>
    <w:rsid w:val="001A49BB"/>
    <w:rsid w:val="001A4A31"/>
    <w:rsid w:val="001A4BB0"/>
    <w:rsid w:val="001A4F19"/>
    <w:rsid w:val="001A51D1"/>
    <w:rsid w:val="001A5551"/>
    <w:rsid w:val="001A5646"/>
    <w:rsid w:val="001A595C"/>
    <w:rsid w:val="001A5D99"/>
    <w:rsid w:val="001A5E1F"/>
    <w:rsid w:val="001A61A4"/>
    <w:rsid w:val="001A6229"/>
    <w:rsid w:val="001A6635"/>
    <w:rsid w:val="001A6649"/>
    <w:rsid w:val="001A6765"/>
    <w:rsid w:val="001A67CF"/>
    <w:rsid w:val="001A6864"/>
    <w:rsid w:val="001A6B46"/>
    <w:rsid w:val="001A6D83"/>
    <w:rsid w:val="001A708D"/>
    <w:rsid w:val="001A70F1"/>
    <w:rsid w:val="001A7208"/>
    <w:rsid w:val="001A736E"/>
    <w:rsid w:val="001A7436"/>
    <w:rsid w:val="001A765D"/>
    <w:rsid w:val="001A76A3"/>
    <w:rsid w:val="001A76BF"/>
    <w:rsid w:val="001A7A21"/>
    <w:rsid w:val="001A7A9A"/>
    <w:rsid w:val="001A7D5B"/>
    <w:rsid w:val="001A7E66"/>
    <w:rsid w:val="001A7F0C"/>
    <w:rsid w:val="001B0484"/>
    <w:rsid w:val="001B068E"/>
    <w:rsid w:val="001B07D8"/>
    <w:rsid w:val="001B07F3"/>
    <w:rsid w:val="001B0833"/>
    <w:rsid w:val="001B0BBA"/>
    <w:rsid w:val="001B0F74"/>
    <w:rsid w:val="001B12B0"/>
    <w:rsid w:val="001B12B5"/>
    <w:rsid w:val="001B14F1"/>
    <w:rsid w:val="001B17CA"/>
    <w:rsid w:val="001B17D6"/>
    <w:rsid w:val="001B17E7"/>
    <w:rsid w:val="001B1A45"/>
    <w:rsid w:val="001B21A5"/>
    <w:rsid w:val="001B21B7"/>
    <w:rsid w:val="001B27CC"/>
    <w:rsid w:val="001B2A71"/>
    <w:rsid w:val="001B2AB7"/>
    <w:rsid w:val="001B2E67"/>
    <w:rsid w:val="001B31C4"/>
    <w:rsid w:val="001B34B6"/>
    <w:rsid w:val="001B392E"/>
    <w:rsid w:val="001B3980"/>
    <w:rsid w:val="001B3D07"/>
    <w:rsid w:val="001B3EDE"/>
    <w:rsid w:val="001B3FDE"/>
    <w:rsid w:val="001B4212"/>
    <w:rsid w:val="001B428E"/>
    <w:rsid w:val="001B4766"/>
    <w:rsid w:val="001B47B8"/>
    <w:rsid w:val="001B4911"/>
    <w:rsid w:val="001B4A0C"/>
    <w:rsid w:val="001B4A7C"/>
    <w:rsid w:val="001B4BBF"/>
    <w:rsid w:val="001B4EA9"/>
    <w:rsid w:val="001B5179"/>
    <w:rsid w:val="001B51CC"/>
    <w:rsid w:val="001B5240"/>
    <w:rsid w:val="001B527E"/>
    <w:rsid w:val="001B5288"/>
    <w:rsid w:val="001B539C"/>
    <w:rsid w:val="001B5540"/>
    <w:rsid w:val="001B5649"/>
    <w:rsid w:val="001B5A26"/>
    <w:rsid w:val="001B5A31"/>
    <w:rsid w:val="001B5D14"/>
    <w:rsid w:val="001B5D50"/>
    <w:rsid w:val="001B5DE9"/>
    <w:rsid w:val="001B5F46"/>
    <w:rsid w:val="001B6054"/>
    <w:rsid w:val="001B62A2"/>
    <w:rsid w:val="001B66BA"/>
    <w:rsid w:val="001B67CF"/>
    <w:rsid w:val="001B6863"/>
    <w:rsid w:val="001B68EE"/>
    <w:rsid w:val="001B73FF"/>
    <w:rsid w:val="001B7518"/>
    <w:rsid w:val="001B76FE"/>
    <w:rsid w:val="001B7996"/>
    <w:rsid w:val="001B7B0B"/>
    <w:rsid w:val="001B7C78"/>
    <w:rsid w:val="001B7D38"/>
    <w:rsid w:val="001B7D78"/>
    <w:rsid w:val="001B7E64"/>
    <w:rsid w:val="001B7F80"/>
    <w:rsid w:val="001C0175"/>
    <w:rsid w:val="001C0562"/>
    <w:rsid w:val="001C0604"/>
    <w:rsid w:val="001C08B7"/>
    <w:rsid w:val="001C08C6"/>
    <w:rsid w:val="001C094A"/>
    <w:rsid w:val="001C0AAE"/>
    <w:rsid w:val="001C0ABE"/>
    <w:rsid w:val="001C0D31"/>
    <w:rsid w:val="001C0FB0"/>
    <w:rsid w:val="001C105D"/>
    <w:rsid w:val="001C11E4"/>
    <w:rsid w:val="001C143A"/>
    <w:rsid w:val="001C1560"/>
    <w:rsid w:val="001C1D1B"/>
    <w:rsid w:val="001C1DAF"/>
    <w:rsid w:val="001C1DFC"/>
    <w:rsid w:val="001C1E4E"/>
    <w:rsid w:val="001C1ED0"/>
    <w:rsid w:val="001C2716"/>
    <w:rsid w:val="001C276A"/>
    <w:rsid w:val="001C2771"/>
    <w:rsid w:val="001C2AF7"/>
    <w:rsid w:val="001C3294"/>
    <w:rsid w:val="001C3550"/>
    <w:rsid w:val="001C3789"/>
    <w:rsid w:val="001C37CC"/>
    <w:rsid w:val="001C383C"/>
    <w:rsid w:val="001C3929"/>
    <w:rsid w:val="001C3E41"/>
    <w:rsid w:val="001C3F44"/>
    <w:rsid w:val="001C424B"/>
    <w:rsid w:val="001C42DA"/>
    <w:rsid w:val="001C43AF"/>
    <w:rsid w:val="001C454E"/>
    <w:rsid w:val="001C473B"/>
    <w:rsid w:val="001C476C"/>
    <w:rsid w:val="001C4A02"/>
    <w:rsid w:val="001C4A1F"/>
    <w:rsid w:val="001C4A89"/>
    <w:rsid w:val="001C4ABF"/>
    <w:rsid w:val="001C4BCF"/>
    <w:rsid w:val="001C4E6A"/>
    <w:rsid w:val="001C519B"/>
    <w:rsid w:val="001C55BE"/>
    <w:rsid w:val="001C55F6"/>
    <w:rsid w:val="001C5B24"/>
    <w:rsid w:val="001C613B"/>
    <w:rsid w:val="001C6265"/>
    <w:rsid w:val="001C6725"/>
    <w:rsid w:val="001C67FB"/>
    <w:rsid w:val="001C6839"/>
    <w:rsid w:val="001C68D8"/>
    <w:rsid w:val="001C6A5F"/>
    <w:rsid w:val="001C6AEA"/>
    <w:rsid w:val="001C6B35"/>
    <w:rsid w:val="001C72A9"/>
    <w:rsid w:val="001C7332"/>
    <w:rsid w:val="001C7401"/>
    <w:rsid w:val="001C75F1"/>
    <w:rsid w:val="001C768B"/>
    <w:rsid w:val="001C7699"/>
    <w:rsid w:val="001C7804"/>
    <w:rsid w:val="001C79B9"/>
    <w:rsid w:val="001C79D9"/>
    <w:rsid w:val="001C7F74"/>
    <w:rsid w:val="001D0121"/>
    <w:rsid w:val="001D0348"/>
    <w:rsid w:val="001D0419"/>
    <w:rsid w:val="001D0735"/>
    <w:rsid w:val="001D0830"/>
    <w:rsid w:val="001D0990"/>
    <w:rsid w:val="001D0B17"/>
    <w:rsid w:val="001D0B45"/>
    <w:rsid w:val="001D0C95"/>
    <w:rsid w:val="001D0CF7"/>
    <w:rsid w:val="001D0D0D"/>
    <w:rsid w:val="001D0DE9"/>
    <w:rsid w:val="001D1137"/>
    <w:rsid w:val="001D12E6"/>
    <w:rsid w:val="001D132F"/>
    <w:rsid w:val="001D153E"/>
    <w:rsid w:val="001D1621"/>
    <w:rsid w:val="001D1680"/>
    <w:rsid w:val="001D19C6"/>
    <w:rsid w:val="001D1A9C"/>
    <w:rsid w:val="001D1BED"/>
    <w:rsid w:val="001D229C"/>
    <w:rsid w:val="001D23C0"/>
    <w:rsid w:val="001D29D8"/>
    <w:rsid w:val="001D2A38"/>
    <w:rsid w:val="001D2AF4"/>
    <w:rsid w:val="001D2B01"/>
    <w:rsid w:val="001D2B2A"/>
    <w:rsid w:val="001D2B7D"/>
    <w:rsid w:val="001D2D1B"/>
    <w:rsid w:val="001D2D5E"/>
    <w:rsid w:val="001D304B"/>
    <w:rsid w:val="001D3056"/>
    <w:rsid w:val="001D30F7"/>
    <w:rsid w:val="001D3213"/>
    <w:rsid w:val="001D3368"/>
    <w:rsid w:val="001D338B"/>
    <w:rsid w:val="001D33AE"/>
    <w:rsid w:val="001D35E3"/>
    <w:rsid w:val="001D35EC"/>
    <w:rsid w:val="001D3623"/>
    <w:rsid w:val="001D362C"/>
    <w:rsid w:val="001D369A"/>
    <w:rsid w:val="001D369C"/>
    <w:rsid w:val="001D37CB"/>
    <w:rsid w:val="001D3969"/>
    <w:rsid w:val="001D3A55"/>
    <w:rsid w:val="001D3A73"/>
    <w:rsid w:val="001D3CCD"/>
    <w:rsid w:val="001D3D16"/>
    <w:rsid w:val="001D43A8"/>
    <w:rsid w:val="001D445C"/>
    <w:rsid w:val="001D45AB"/>
    <w:rsid w:val="001D4754"/>
    <w:rsid w:val="001D4835"/>
    <w:rsid w:val="001D4AB2"/>
    <w:rsid w:val="001D4C33"/>
    <w:rsid w:val="001D4DA7"/>
    <w:rsid w:val="001D4E7A"/>
    <w:rsid w:val="001D4F1C"/>
    <w:rsid w:val="001D4F3C"/>
    <w:rsid w:val="001D512F"/>
    <w:rsid w:val="001D5308"/>
    <w:rsid w:val="001D55A0"/>
    <w:rsid w:val="001D560B"/>
    <w:rsid w:val="001D5613"/>
    <w:rsid w:val="001D5784"/>
    <w:rsid w:val="001D5840"/>
    <w:rsid w:val="001D584E"/>
    <w:rsid w:val="001D5B12"/>
    <w:rsid w:val="001D5CAF"/>
    <w:rsid w:val="001D6018"/>
    <w:rsid w:val="001D6081"/>
    <w:rsid w:val="001D60B9"/>
    <w:rsid w:val="001D6236"/>
    <w:rsid w:val="001D6452"/>
    <w:rsid w:val="001D6483"/>
    <w:rsid w:val="001D64B0"/>
    <w:rsid w:val="001D654A"/>
    <w:rsid w:val="001D659F"/>
    <w:rsid w:val="001D66C7"/>
    <w:rsid w:val="001D6822"/>
    <w:rsid w:val="001D684E"/>
    <w:rsid w:val="001D6992"/>
    <w:rsid w:val="001D69CA"/>
    <w:rsid w:val="001D6AC9"/>
    <w:rsid w:val="001D6B69"/>
    <w:rsid w:val="001D6EE1"/>
    <w:rsid w:val="001D73F2"/>
    <w:rsid w:val="001D784C"/>
    <w:rsid w:val="001D7852"/>
    <w:rsid w:val="001D7934"/>
    <w:rsid w:val="001D7A09"/>
    <w:rsid w:val="001D7B7C"/>
    <w:rsid w:val="001E004E"/>
    <w:rsid w:val="001E01E7"/>
    <w:rsid w:val="001E02D6"/>
    <w:rsid w:val="001E0378"/>
    <w:rsid w:val="001E03F6"/>
    <w:rsid w:val="001E06A2"/>
    <w:rsid w:val="001E07AE"/>
    <w:rsid w:val="001E07CA"/>
    <w:rsid w:val="001E08B4"/>
    <w:rsid w:val="001E08C2"/>
    <w:rsid w:val="001E0C25"/>
    <w:rsid w:val="001E0CF2"/>
    <w:rsid w:val="001E0CFC"/>
    <w:rsid w:val="001E101A"/>
    <w:rsid w:val="001E10C7"/>
    <w:rsid w:val="001E123C"/>
    <w:rsid w:val="001E13A9"/>
    <w:rsid w:val="001E1742"/>
    <w:rsid w:val="001E19E6"/>
    <w:rsid w:val="001E1C09"/>
    <w:rsid w:val="001E1ED1"/>
    <w:rsid w:val="001E1FCB"/>
    <w:rsid w:val="001E2127"/>
    <w:rsid w:val="001E29FF"/>
    <w:rsid w:val="001E2AFC"/>
    <w:rsid w:val="001E2BF2"/>
    <w:rsid w:val="001E2C59"/>
    <w:rsid w:val="001E2CA2"/>
    <w:rsid w:val="001E2CD7"/>
    <w:rsid w:val="001E32F2"/>
    <w:rsid w:val="001E33B6"/>
    <w:rsid w:val="001E34C1"/>
    <w:rsid w:val="001E3694"/>
    <w:rsid w:val="001E36A1"/>
    <w:rsid w:val="001E37A4"/>
    <w:rsid w:val="001E3A55"/>
    <w:rsid w:val="001E3B44"/>
    <w:rsid w:val="001E3CEF"/>
    <w:rsid w:val="001E3D94"/>
    <w:rsid w:val="001E3E4C"/>
    <w:rsid w:val="001E3E7B"/>
    <w:rsid w:val="001E3E8F"/>
    <w:rsid w:val="001E3FDE"/>
    <w:rsid w:val="001E4043"/>
    <w:rsid w:val="001E4184"/>
    <w:rsid w:val="001E419D"/>
    <w:rsid w:val="001E42DA"/>
    <w:rsid w:val="001E45EA"/>
    <w:rsid w:val="001E479A"/>
    <w:rsid w:val="001E4A58"/>
    <w:rsid w:val="001E4D00"/>
    <w:rsid w:val="001E4D41"/>
    <w:rsid w:val="001E4EE5"/>
    <w:rsid w:val="001E50BA"/>
    <w:rsid w:val="001E512C"/>
    <w:rsid w:val="001E53DD"/>
    <w:rsid w:val="001E57F5"/>
    <w:rsid w:val="001E5994"/>
    <w:rsid w:val="001E5C48"/>
    <w:rsid w:val="001E5CA3"/>
    <w:rsid w:val="001E5CD8"/>
    <w:rsid w:val="001E5E57"/>
    <w:rsid w:val="001E63B2"/>
    <w:rsid w:val="001E66F4"/>
    <w:rsid w:val="001E67F2"/>
    <w:rsid w:val="001E6C2C"/>
    <w:rsid w:val="001E6C53"/>
    <w:rsid w:val="001E6C88"/>
    <w:rsid w:val="001E6F73"/>
    <w:rsid w:val="001E726B"/>
    <w:rsid w:val="001E730A"/>
    <w:rsid w:val="001E7357"/>
    <w:rsid w:val="001E737E"/>
    <w:rsid w:val="001E73C4"/>
    <w:rsid w:val="001E7592"/>
    <w:rsid w:val="001E77BC"/>
    <w:rsid w:val="001E7835"/>
    <w:rsid w:val="001E7BAB"/>
    <w:rsid w:val="001E7CA2"/>
    <w:rsid w:val="001E7CAC"/>
    <w:rsid w:val="001E7DBA"/>
    <w:rsid w:val="001E7F60"/>
    <w:rsid w:val="001F0313"/>
    <w:rsid w:val="001F0519"/>
    <w:rsid w:val="001F05EE"/>
    <w:rsid w:val="001F06DA"/>
    <w:rsid w:val="001F0774"/>
    <w:rsid w:val="001F0A3A"/>
    <w:rsid w:val="001F0E4D"/>
    <w:rsid w:val="001F16ED"/>
    <w:rsid w:val="001F1799"/>
    <w:rsid w:val="001F1BD4"/>
    <w:rsid w:val="001F1E18"/>
    <w:rsid w:val="001F1F8B"/>
    <w:rsid w:val="001F1FC3"/>
    <w:rsid w:val="001F1FE2"/>
    <w:rsid w:val="001F2007"/>
    <w:rsid w:val="001F2674"/>
    <w:rsid w:val="001F28B4"/>
    <w:rsid w:val="001F29AA"/>
    <w:rsid w:val="001F2A5A"/>
    <w:rsid w:val="001F2BB5"/>
    <w:rsid w:val="001F2E88"/>
    <w:rsid w:val="001F2F49"/>
    <w:rsid w:val="001F3127"/>
    <w:rsid w:val="001F342B"/>
    <w:rsid w:val="001F36C2"/>
    <w:rsid w:val="001F37FD"/>
    <w:rsid w:val="001F3832"/>
    <w:rsid w:val="001F39A6"/>
    <w:rsid w:val="001F39DE"/>
    <w:rsid w:val="001F3D5B"/>
    <w:rsid w:val="001F4072"/>
    <w:rsid w:val="001F40EB"/>
    <w:rsid w:val="001F41A6"/>
    <w:rsid w:val="001F43E7"/>
    <w:rsid w:val="001F4493"/>
    <w:rsid w:val="001F45B9"/>
    <w:rsid w:val="001F4605"/>
    <w:rsid w:val="001F477E"/>
    <w:rsid w:val="001F47CF"/>
    <w:rsid w:val="001F4A44"/>
    <w:rsid w:val="001F4A76"/>
    <w:rsid w:val="001F4D41"/>
    <w:rsid w:val="001F4DCD"/>
    <w:rsid w:val="001F4E64"/>
    <w:rsid w:val="001F4F5A"/>
    <w:rsid w:val="001F4F9C"/>
    <w:rsid w:val="001F503B"/>
    <w:rsid w:val="001F52CB"/>
    <w:rsid w:val="001F5330"/>
    <w:rsid w:val="001F564A"/>
    <w:rsid w:val="001F585A"/>
    <w:rsid w:val="001F5C5F"/>
    <w:rsid w:val="001F5CCA"/>
    <w:rsid w:val="001F5D8F"/>
    <w:rsid w:val="001F6048"/>
    <w:rsid w:val="001F6179"/>
    <w:rsid w:val="001F6545"/>
    <w:rsid w:val="001F65D7"/>
    <w:rsid w:val="001F68D2"/>
    <w:rsid w:val="001F6A3B"/>
    <w:rsid w:val="001F6BC7"/>
    <w:rsid w:val="001F6E5C"/>
    <w:rsid w:val="001F74F7"/>
    <w:rsid w:val="001F78F3"/>
    <w:rsid w:val="001F7956"/>
    <w:rsid w:val="001F7B98"/>
    <w:rsid w:val="001F7BE1"/>
    <w:rsid w:val="001F7D9F"/>
    <w:rsid w:val="001F7DBD"/>
    <w:rsid w:val="001F7DD8"/>
    <w:rsid w:val="00200127"/>
    <w:rsid w:val="00200365"/>
    <w:rsid w:val="0020048C"/>
    <w:rsid w:val="002005FC"/>
    <w:rsid w:val="00200667"/>
    <w:rsid w:val="002006B6"/>
    <w:rsid w:val="002007A9"/>
    <w:rsid w:val="00200842"/>
    <w:rsid w:val="002008FE"/>
    <w:rsid w:val="00200B64"/>
    <w:rsid w:val="00200E13"/>
    <w:rsid w:val="00200F8B"/>
    <w:rsid w:val="002010F7"/>
    <w:rsid w:val="0020143E"/>
    <w:rsid w:val="00201518"/>
    <w:rsid w:val="0020184D"/>
    <w:rsid w:val="0020193F"/>
    <w:rsid w:val="00201981"/>
    <w:rsid w:val="00201DA9"/>
    <w:rsid w:val="00201EDA"/>
    <w:rsid w:val="00201F3E"/>
    <w:rsid w:val="00202073"/>
    <w:rsid w:val="00202156"/>
    <w:rsid w:val="00202199"/>
    <w:rsid w:val="00202450"/>
    <w:rsid w:val="00202748"/>
    <w:rsid w:val="0020277D"/>
    <w:rsid w:val="00202789"/>
    <w:rsid w:val="00202876"/>
    <w:rsid w:val="00202DBC"/>
    <w:rsid w:val="00203335"/>
    <w:rsid w:val="00203393"/>
    <w:rsid w:val="002033C3"/>
    <w:rsid w:val="002035F9"/>
    <w:rsid w:val="00203C71"/>
    <w:rsid w:val="00203CBB"/>
    <w:rsid w:val="00203DED"/>
    <w:rsid w:val="002043B7"/>
    <w:rsid w:val="002044D1"/>
    <w:rsid w:val="0020476A"/>
    <w:rsid w:val="002047C0"/>
    <w:rsid w:val="00204973"/>
    <w:rsid w:val="002049F9"/>
    <w:rsid w:val="00205140"/>
    <w:rsid w:val="00205314"/>
    <w:rsid w:val="002053D6"/>
    <w:rsid w:val="002054B3"/>
    <w:rsid w:val="002054C9"/>
    <w:rsid w:val="00205509"/>
    <w:rsid w:val="00205658"/>
    <w:rsid w:val="002057D2"/>
    <w:rsid w:val="00205836"/>
    <w:rsid w:val="00205B4F"/>
    <w:rsid w:val="00205CD7"/>
    <w:rsid w:val="0020613C"/>
    <w:rsid w:val="00206343"/>
    <w:rsid w:val="00206397"/>
    <w:rsid w:val="002064CA"/>
    <w:rsid w:val="00206606"/>
    <w:rsid w:val="0020666D"/>
    <w:rsid w:val="00206AB8"/>
    <w:rsid w:val="00206AB9"/>
    <w:rsid w:val="00206AEE"/>
    <w:rsid w:val="00206D71"/>
    <w:rsid w:val="00206D8D"/>
    <w:rsid w:val="00206E8C"/>
    <w:rsid w:val="0020703E"/>
    <w:rsid w:val="00207098"/>
    <w:rsid w:val="00207103"/>
    <w:rsid w:val="002071B3"/>
    <w:rsid w:val="00207290"/>
    <w:rsid w:val="00207294"/>
    <w:rsid w:val="002078AA"/>
    <w:rsid w:val="00207A98"/>
    <w:rsid w:val="00207B30"/>
    <w:rsid w:val="00207E1F"/>
    <w:rsid w:val="00207F1C"/>
    <w:rsid w:val="00210198"/>
    <w:rsid w:val="002101A0"/>
    <w:rsid w:val="002103B7"/>
    <w:rsid w:val="002105F0"/>
    <w:rsid w:val="002108AA"/>
    <w:rsid w:val="00210C5D"/>
    <w:rsid w:val="00210EF6"/>
    <w:rsid w:val="00210F2B"/>
    <w:rsid w:val="00210FFF"/>
    <w:rsid w:val="00211358"/>
    <w:rsid w:val="0021166F"/>
    <w:rsid w:val="0021171E"/>
    <w:rsid w:val="002118EE"/>
    <w:rsid w:val="0021195A"/>
    <w:rsid w:val="00211AB8"/>
    <w:rsid w:val="00211CC6"/>
    <w:rsid w:val="00212586"/>
    <w:rsid w:val="00212921"/>
    <w:rsid w:val="00212D2F"/>
    <w:rsid w:val="00212D87"/>
    <w:rsid w:val="00212E12"/>
    <w:rsid w:val="00213202"/>
    <w:rsid w:val="00213334"/>
    <w:rsid w:val="002135B0"/>
    <w:rsid w:val="00213840"/>
    <w:rsid w:val="00213CBE"/>
    <w:rsid w:val="00213D8A"/>
    <w:rsid w:val="00213E04"/>
    <w:rsid w:val="00213E51"/>
    <w:rsid w:val="00213FC1"/>
    <w:rsid w:val="0021417B"/>
    <w:rsid w:val="002142F4"/>
    <w:rsid w:val="00214413"/>
    <w:rsid w:val="002144EF"/>
    <w:rsid w:val="002145A9"/>
    <w:rsid w:val="002145E9"/>
    <w:rsid w:val="0021473A"/>
    <w:rsid w:val="00214A67"/>
    <w:rsid w:val="00214B00"/>
    <w:rsid w:val="00214D8E"/>
    <w:rsid w:val="00214F25"/>
    <w:rsid w:val="00214FD0"/>
    <w:rsid w:val="00214FE9"/>
    <w:rsid w:val="002150E2"/>
    <w:rsid w:val="00215357"/>
    <w:rsid w:val="00215393"/>
    <w:rsid w:val="00215524"/>
    <w:rsid w:val="0021554F"/>
    <w:rsid w:val="00215839"/>
    <w:rsid w:val="00215882"/>
    <w:rsid w:val="0021594E"/>
    <w:rsid w:val="00215ACC"/>
    <w:rsid w:val="00215BAB"/>
    <w:rsid w:val="0021616A"/>
    <w:rsid w:val="00216344"/>
    <w:rsid w:val="00216625"/>
    <w:rsid w:val="002166EE"/>
    <w:rsid w:val="00216A15"/>
    <w:rsid w:val="00216B48"/>
    <w:rsid w:val="00216D1C"/>
    <w:rsid w:val="00216EB9"/>
    <w:rsid w:val="0021726A"/>
    <w:rsid w:val="00217598"/>
    <w:rsid w:val="00217A24"/>
    <w:rsid w:val="00217AC8"/>
    <w:rsid w:val="00217B87"/>
    <w:rsid w:val="00217DEB"/>
    <w:rsid w:val="00220188"/>
    <w:rsid w:val="002201E9"/>
    <w:rsid w:val="00220617"/>
    <w:rsid w:val="00220656"/>
    <w:rsid w:val="002208CD"/>
    <w:rsid w:val="00220B0B"/>
    <w:rsid w:val="00220B97"/>
    <w:rsid w:val="00220D2A"/>
    <w:rsid w:val="00220FD2"/>
    <w:rsid w:val="00221234"/>
    <w:rsid w:val="002214B8"/>
    <w:rsid w:val="0022150A"/>
    <w:rsid w:val="0022150D"/>
    <w:rsid w:val="002215B9"/>
    <w:rsid w:val="0022164B"/>
    <w:rsid w:val="00221718"/>
    <w:rsid w:val="0022207E"/>
    <w:rsid w:val="002224AE"/>
    <w:rsid w:val="00222509"/>
    <w:rsid w:val="002225B7"/>
    <w:rsid w:val="002226B2"/>
    <w:rsid w:val="002226B3"/>
    <w:rsid w:val="00222B90"/>
    <w:rsid w:val="00222CEC"/>
    <w:rsid w:val="00222D48"/>
    <w:rsid w:val="00222DE0"/>
    <w:rsid w:val="00222E7A"/>
    <w:rsid w:val="0022301E"/>
    <w:rsid w:val="00223567"/>
    <w:rsid w:val="00223660"/>
    <w:rsid w:val="002238AD"/>
    <w:rsid w:val="00223A37"/>
    <w:rsid w:val="0022449E"/>
    <w:rsid w:val="002248AE"/>
    <w:rsid w:val="00224BE1"/>
    <w:rsid w:val="00224C01"/>
    <w:rsid w:val="00224C46"/>
    <w:rsid w:val="00224D78"/>
    <w:rsid w:val="00224DBF"/>
    <w:rsid w:val="00224F20"/>
    <w:rsid w:val="00224F2B"/>
    <w:rsid w:val="00224FC0"/>
    <w:rsid w:val="00225207"/>
    <w:rsid w:val="00225385"/>
    <w:rsid w:val="002253D6"/>
    <w:rsid w:val="00225411"/>
    <w:rsid w:val="002256A0"/>
    <w:rsid w:val="002257EE"/>
    <w:rsid w:val="00225996"/>
    <w:rsid w:val="002259E3"/>
    <w:rsid w:val="00225C6B"/>
    <w:rsid w:val="00225D17"/>
    <w:rsid w:val="00225FFB"/>
    <w:rsid w:val="00226012"/>
    <w:rsid w:val="00226346"/>
    <w:rsid w:val="0022652A"/>
    <w:rsid w:val="002269FC"/>
    <w:rsid w:val="00226BAD"/>
    <w:rsid w:val="00226C22"/>
    <w:rsid w:val="00226D16"/>
    <w:rsid w:val="00227028"/>
    <w:rsid w:val="002270C4"/>
    <w:rsid w:val="002270EB"/>
    <w:rsid w:val="0022725E"/>
    <w:rsid w:val="0022781F"/>
    <w:rsid w:val="002279BF"/>
    <w:rsid w:val="00227A32"/>
    <w:rsid w:val="00227D42"/>
    <w:rsid w:val="00227DF3"/>
    <w:rsid w:val="00227E2D"/>
    <w:rsid w:val="00227E35"/>
    <w:rsid w:val="00227E9B"/>
    <w:rsid w:val="0023001C"/>
    <w:rsid w:val="00230101"/>
    <w:rsid w:val="002301FC"/>
    <w:rsid w:val="00230285"/>
    <w:rsid w:val="0023065F"/>
    <w:rsid w:val="002306C4"/>
    <w:rsid w:val="00230723"/>
    <w:rsid w:val="002307C6"/>
    <w:rsid w:val="00230863"/>
    <w:rsid w:val="00230D0B"/>
    <w:rsid w:val="00231057"/>
    <w:rsid w:val="002315AE"/>
    <w:rsid w:val="0023164B"/>
    <w:rsid w:val="00231799"/>
    <w:rsid w:val="0023186A"/>
    <w:rsid w:val="002319F5"/>
    <w:rsid w:val="00231CA1"/>
    <w:rsid w:val="00231D85"/>
    <w:rsid w:val="00231E38"/>
    <w:rsid w:val="00231F82"/>
    <w:rsid w:val="002325D2"/>
    <w:rsid w:val="0023263C"/>
    <w:rsid w:val="00232660"/>
    <w:rsid w:val="002327A3"/>
    <w:rsid w:val="002329C7"/>
    <w:rsid w:val="00232A0D"/>
    <w:rsid w:val="00232A8D"/>
    <w:rsid w:val="00232C92"/>
    <w:rsid w:val="00232E36"/>
    <w:rsid w:val="00232F1D"/>
    <w:rsid w:val="00232F33"/>
    <w:rsid w:val="002330B5"/>
    <w:rsid w:val="002332A0"/>
    <w:rsid w:val="00233330"/>
    <w:rsid w:val="0023353B"/>
    <w:rsid w:val="002335A8"/>
    <w:rsid w:val="002339A3"/>
    <w:rsid w:val="00233A02"/>
    <w:rsid w:val="00233A46"/>
    <w:rsid w:val="00233A4B"/>
    <w:rsid w:val="00233D93"/>
    <w:rsid w:val="00233E64"/>
    <w:rsid w:val="00233F69"/>
    <w:rsid w:val="00234033"/>
    <w:rsid w:val="00234145"/>
    <w:rsid w:val="002341D1"/>
    <w:rsid w:val="002341D4"/>
    <w:rsid w:val="00234779"/>
    <w:rsid w:val="00234833"/>
    <w:rsid w:val="00234BE5"/>
    <w:rsid w:val="00234C3E"/>
    <w:rsid w:val="00234EE3"/>
    <w:rsid w:val="00234F51"/>
    <w:rsid w:val="0023551B"/>
    <w:rsid w:val="0023556B"/>
    <w:rsid w:val="00235710"/>
    <w:rsid w:val="002357B0"/>
    <w:rsid w:val="002357BB"/>
    <w:rsid w:val="00235E39"/>
    <w:rsid w:val="00235F25"/>
    <w:rsid w:val="00235FEB"/>
    <w:rsid w:val="00236699"/>
    <w:rsid w:val="002368FF"/>
    <w:rsid w:val="00236A65"/>
    <w:rsid w:val="00236B48"/>
    <w:rsid w:val="00236F0C"/>
    <w:rsid w:val="00237214"/>
    <w:rsid w:val="00237390"/>
    <w:rsid w:val="002373FD"/>
    <w:rsid w:val="00237413"/>
    <w:rsid w:val="00237642"/>
    <w:rsid w:val="00237740"/>
    <w:rsid w:val="002378E9"/>
    <w:rsid w:val="002379E9"/>
    <w:rsid w:val="00237B21"/>
    <w:rsid w:val="00237BF8"/>
    <w:rsid w:val="00237CE5"/>
    <w:rsid w:val="00237FDA"/>
    <w:rsid w:val="00240138"/>
    <w:rsid w:val="0024035D"/>
    <w:rsid w:val="00240392"/>
    <w:rsid w:val="00240655"/>
    <w:rsid w:val="002406FD"/>
    <w:rsid w:val="0024088F"/>
    <w:rsid w:val="002408A7"/>
    <w:rsid w:val="00240CDB"/>
    <w:rsid w:val="00240E85"/>
    <w:rsid w:val="00240F47"/>
    <w:rsid w:val="002411E0"/>
    <w:rsid w:val="00241274"/>
    <w:rsid w:val="00241336"/>
    <w:rsid w:val="0024151F"/>
    <w:rsid w:val="00241735"/>
    <w:rsid w:val="00241903"/>
    <w:rsid w:val="0024198D"/>
    <w:rsid w:val="00241C32"/>
    <w:rsid w:val="00241D82"/>
    <w:rsid w:val="00241E17"/>
    <w:rsid w:val="00241E42"/>
    <w:rsid w:val="00242105"/>
    <w:rsid w:val="00242322"/>
    <w:rsid w:val="002425ED"/>
    <w:rsid w:val="0024267D"/>
    <w:rsid w:val="00242774"/>
    <w:rsid w:val="00242789"/>
    <w:rsid w:val="0024296C"/>
    <w:rsid w:val="00242A51"/>
    <w:rsid w:val="00242BE6"/>
    <w:rsid w:val="00242E15"/>
    <w:rsid w:val="00242FAF"/>
    <w:rsid w:val="00243101"/>
    <w:rsid w:val="002431D0"/>
    <w:rsid w:val="002432F5"/>
    <w:rsid w:val="00243AF8"/>
    <w:rsid w:val="00243B1B"/>
    <w:rsid w:val="00243D3B"/>
    <w:rsid w:val="00244622"/>
    <w:rsid w:val="00244642"/>
    <w:rsid w:val="00244874"/>
    <w:rsid w:val="00244B03"/>
    <w:rsid w:val="00244BB8"/>
    <w:rsid w:val="00244E1F"/>
    <w:rsid w:val="00244E33"/>
    <w:rsid w:val="00244EDE"/>
    <w:rsid w:val="00245078"/>
    <w:rsid w:val="0024507B"/>
    <w:rsid w:val="002452A2"/>
    <w:rsid w:val="0024542C"/>
    <w:rsid w:val="002454A5"/>
    <w:rsid w:val="002457DA"/>
    <w:rsid w:val="00245A16"/>
    <w:rsid w:val="00245D30"/>
    <w:rsid w:val="00245FF1"/>
    <w:rsid w:val="0024671A"/>
    <w:rsid w:val="00246929"/>
    <w:rsid w:val="00246BD2"/>
    <w:rsid w:val="00246E40"/>
    <w:rsid w:val="00246EB5"/>
    <w:rsid w:val="00246EE5"/>
    <w:rsid w:val="00246FF4"/>
    <w:rsid w:val="00247014"/>
    <w:rsid w:val="0024702D"/>
    <w:rsid w:val="00247329"/>
    <w:rsid w:val="002473D6"/>
    <w:rsid w:val="00247405"/>
    <w:rsid w:val="002474C4"/>
    <w:rsid w:val="00247785"/>
    <w:rsid w:val="00247D68"/>
    <w:rsid w:val="00247D7E"/>
    <w:rsid w:val="00247E50"/>
    <w:rsid w:val="0025015E"/>
    <w:rsid w:val="00250315"/>
    <w:rsid w:val="00250337"/>
    <w:rsid w:val="00250404"/>
    <w:rsid w:val="0025079C"/>
    <w:rsid w:val="00250919"/>
    <w:rsid w:val="00250959"/>
    <w:rsid w:val="0025099F"/>
    <w:rsid w:val="00250BCE"/>
    <w:rsid w:val="00250DCF"/>
    <w:rsid w:val="00250FA9"/>
    <w:rsid w:val="002510B9"/>
    <w:rsid w:val="0025131D"/>
    <w:rsid w:val="00251333"/>
    <w:rsid w:val="002514D4"/>
    <w:rsid w:val="00251694"/>
    <w:rsid w:val="002516AD"/>
    <w:rsid w:val="002516D7"/>
    <w:rsid w:val="002516E4"/>
    <w:rsid w:val="002518CB"/>
    <w:rsid w:val="00251AF8"/>
    <w:rsid w:val="00251CEA"/>
    <w:rsid w:val="00251D05"/>
    <w:rsid w:val="00251E28"/>
    <w:rsid w:val="00252190"/>
    <w:rsid w:val="00252304"/>
    <w:rsid w:val="0025246A"/>
    <w:rsid w:val="002525DD"/>
    <w:rsid w:val="00252610"/>
    <w:rsid w:val="0025273F"/>
    <w:rsid w:val="00252A0F"/>
    <w:rsid w:val="00252A9E"/>
    <w:rsid w:val="00252ADC"/>
    <w:rsid w:val="00252B48"/>
    <w:rsid w:val="00252D10"/>
    <w:rsid w:val="00252EE3"/>
    <w:rsid w:val="00253863"/>
    <w:rsid w:val="002539BF"/>
    <w:rsid w:val="00253B57"/>
    <w:rsid w:val="00253BDA"/>
    <w:rsid w:val="00253D23"/>
    <w:rsid w:val="00253D91"/>
    <w:rsid w:val="00253EA4"/>
    <w:rsid w:val="00253EE8"/>
    <w:rsid w:val="00254045"/>
    <w:rsid w:val="0025409A"/>
    <w:rsid w:val="002543B1"/>
    <w:rsid w:val="00254565"/>
    <w:rsid w:val="00254772"/>
    <w:rsid w:val="002547FD"/>
    <w:rsid w:val="002548E0"/>
    <w:rsid w:val="00254930"/>
    <w:rsid w:val="0025493E"/>
    <w:rsid w:val="00254A83"/>
    <w:rsid w:val="00254C51"/>
    <w:rsid w:val="00254D5F"/>
    <w:rsid w:val="00254EA7"/>
    <w:rsid w:val="00255447"/>
    <w:rsid w:val="0025552D"/>
    <w:rsid w:val="002555AA"/>
    <w:rsid w:val="002556A4"/>
    <w:rsid w:val="00255F84"/>
    <w:rsid w:val="00255FCD"/>
    <w:rsid w:val="002560DF"/>
    <w:rsid w:val="0025626C"/>
    <w:rsid w:val="00256309"/>
    <w:rsid w:val="0025645B"/>
    <w:rsid w:val="002568CC"/>
    <w:rsid w:val="002571A4"/>
    <w:rsid w:val="002571BE"/>
    <w:rsid w:val="00257238"/>
    <w:rsid w:val="0025727E"/>
    <w:rsid w:val="00257922"/>
    <w:rsid w:val="00257C85"/>
    <w:rsid w:val="00257FE4"/>
    <w:rsid w:val="00260119"/>
    <w:rsid w:val="00260275"/>
    <w:rsid w:val="0026065E"/>
    <w:rsid w:val="00260B31"/>
    <w:rsid w:val="00260CB0"/>
    <w:rsid w:val="00260E8A"/>
    <w:rsid w:val="002612C6"/>
    <w:rsid w:val="00261764"/>
    <w:rsid w:val="00261845"/>
    <w:rsid w:val="002618CE"/>
    <w:rsid w:val="002618F8"/>
    <w:rsid w:val="00261AFA"/>
    <w:rsid w:val="00261B17"/>
    <w:rsid w:val="00261C1A"/>
    <w:rsid w:val="00261E6B"/>
    <w:rsid w:val="00261F1F"/>
    <w:rsid w:val="00261F56"/>
    <w:rsid w:val="00261FF6"/>
    <w:rsid w:val="002623A2"/>
    <w:rsid w:val="00262731"/>
    <w:rsid w:val="00262786"/>
    <w:rsid w:val="002627A7"/>
    <w:rsid w:val="002627FD"/>
    <w:rsid w:val="0026280F"/>
    <w:rsid w:val="0026307B"/>
    <w:rsid w:val="0026335F"/>
    <w:rsid w:val="002633AC"/>
    <w:rsid w:val="002633BF"/>
    <w:rsid w:val="002634EA"/>
    <w:rsid w:val="00263534"/>
    <w:rsid w:val="002636D1"/>
    <w:rsid w:val="00263741"/>
    <w:rsid w:val="0026384E"/>
    <w:rsid w:val="00263930"/>
    <w:rsid w:val="002639F9"/>
    <w:rsid w:val="00263A19"/>
    <w:rsid w:val="00263B05"/>
    <w:rsid w:val="00263DFD"/>
    <w:rsid w:val="00263E44"/>
    <w:rsid w:val="00263FD8"/>
    <w:rsid w:val="0026403A"/>
    <w:rsid w:val="002643A9"/>
    <w:rsid w:val="00264478"/>
    <w:rsid w:val="00264934"/>
    <w:rsid w:val="00264A36"/>
    <w:rsid w:val="00264AB7"/>
    <w:rsid w:val="00264B10"/>
    <w:rsid w:val="00264B36"/>
    <w:rsid w:val="00264C8E"/>
    <w:rsid w:val="00264CFC"/>
    <w:rsid w:val="00264DA8"/>
    <w:rsid w:val="00265108"/>
    <w:rsid w:val="002651D8"/>
    <w:rsid w:val="00265205"/>
    <w:rsid w:val="0026533A"/>
    <w:rsid w:val="00265369"/>
    <w:rsid w:val="00265605"/>
    <w:rsid w:val="00265936"/>
    <w:rsid w:val="00266351"/>
    <w:rsid w:val="00266425"/>
    <w:rsid w:val="002665AB"/>
    <w:rsid w:val="002668CF"/>
    <w:rsid w:val="00266913"/>
    <w:rsid w:val="002669BA"/>
    <w:rsid w:val="00266D1F"/>
    <w:rsid w:val="00266F7B"/>
    <w:rsid w:val="00267018"/>
    <w:rsid w:val="002670C8"/>
    <w:rsid w:val="002670E9"/>
    <w:rsid w:val="002671E6"/>
    <w:rsid w:val="00267238"/>
    <w:rsid w:val="00267767"/>
    <w:rsid w:val="002679FD"/>
    <w:rsid w:val="00267BD0"/>
    <w:rsid w:val="00267D83"/>
    <w:rsid w:val="00267DD4"/>
    <w:rsid w:val="00267E70"/>
    <w:rsid w:val="00267F39"/>
    <w:rsid w:val="00270019"/>
    <w:rsid w:val="0027007D"/>
    <w:rsid w:val="00270126"/>
    <w:rsid w:val="002701B6"/>
    <w:rsid w:val="0027045E"/>
    <w:rsid w:val="002706D6"/>
    <w:rsid w:val="002709E2"/>
    <w:rsid w:val="00270BEF"/>
    <w:rsid w:val="00270ECE"/>
    <w:rsid w:val="00271498"/>
    <w:rsid w:val="002714F3"/>
    <w:rsid w:val="00271576"/>
    <w:rsid w:val="0027159D"/>
    <w:rsid w:val="002718E5"/>
    <w:rsid w:val="002719BB"/>
    <w:rsid w:val="00271A86"/>
    <w:rsid w:val="00271AEB"/>
    <w:rsid w:val="00271C92"/>
    <w:rsid w:val="00271CA4"/>
    <w:rsid w:val="00271CC4"/>
    <w:rsid w:val="00271DEC"/>
    <w:rsid w:val="00271EBC"/>
    <w:rsid w:val="00272004"/>
    <w:rsid w:val="0027201C"/>
    <w:rsid w:val="00272049"/>
    <w:rsid w:val="0027210F"/>
    <w:rsid w:val="0027249B"/>
    <w:rsid w:val="0027267A"/>
    <w:rsid w:val="002728A0"/>
    <w:rsid w:val="00272CA9"/>
    <w:rsid w:val="00273314"/>
    <w:rsid w:val="002733A9"/>
    <w:rsid w:val="002735B6"/>
    <w:rsid w:val="00273659"/>
    <w:rsid w:val="002738E1"/>
    <w:rsid w:val="00273900"/>
    <w:rsid w:val="002739BD"/>
    <w:rsid w:val="00274265"/>
    <w:rsid w:val="0027455E"/>
    <w:rsid w:val="002745AD"/>
    <w:rsid w:val="00274827"/>
    <w:rsid w:val="0027484E"/>
    <w:rsid w:val="00274A9E"/>
    <w:rsid w:val="00274C33"/>
    <w:rsid w:val="00274CD1"/>
    <w:rsid w:val="00274EE3"/>
    <w:rsid w:val="0027515C"/>
    <w:rsid w:val="002751C3"/>
    <w:rsid w:val="002758D8"/>
    <w:rsid w:val="00275AF3"/>
    <w:rsid w:val="00275B42"/>
    <w:rsid w:val="00275B7E"/>
    <w:rsid w:val="00275CFE"/>
    <w:rsid w:val="00275E33"/>
    <w:rsid w:val="00276076"/>
    <w:rsid w:val="002762DA"/>
    <w:rsid w:val="002762E8"/>
    <w:rsid w:val="00276307"/>
    <w:rsid w:val="00276416"/>
    <w:rsid w:val="002765B5"/>
    <w:rsid w:val="002767DA"/>
    <w:rsid w:val="00276976"/>
    <w:rsid w:val="00276AA3"/>
    <w:rsid w:val="00276C62"/>
    <w:rsid w:val="00277121"/>
    <w:rsid w:val="00277204"/>
    <w:rsid w:val="00277364"/>
    <w:rsid w:val="00277662"/>
    <w:rsid w:val="00277971"/>
    <w:rsid w:val="002779B3"/>
    <w:rsid w:val="002779E4"/>
    <w:rsid w:val="00277A4D"/>
    <w:rsid w:val="00277A75"/>
    <w:rsid w:val="00277B6C"/>
    <w:rsid w:val="00277C4B"/>
    <w:rsid w:val="00277CB5"/>
    <w:rsid w:val="00277E0F"/>
    <w:rsid w:val="00277F2B"/>
    <w:rsid w:val="00277F66"/>
    <w:rsid w:val="00280078"/>
    <w:rsid w:val="00280129"/>
    <w:rsid w:val="00280421"/>
    <w:rsid w:val="0028064F"/>
    <w:rsid w:val="002806A3"/>
    <w:rsid w:val="002807C5"/>
    <w:rsid w:val="0028084B"/>
    <w:rsid w:val="00280A0A"/>
    <w:rsid w:val="00280E28"/>
    <w:rsid w:val="00280FC8"/>
    <w:rsid w:val="00281286"/>
    <w:rsid w:val="002812BD"/>
    <w:rsid w:val="002814AA"/>
    <w:rsid w:val="00281515"/>
    <w:rsid w:val="00281907"/>
    <w:rsid w:val="00281A05"/>
    <w:rsid w:val="00281B3D"/>
    <w:rsid w:val="00282013"/>
    <w:rsid w:val="0028217D"/>
    <w:rsid w:val="002822FC"/>
    <w:rsid w:val="00282925"/>
    <w:rsid w:val="00282AEB"/>
    <w:rsid w:val="00282B2E"/>
    <w:rsid w:val="00283107"/>
    <w:rsid w:val="00283270"/>
    <w:rsid w:val="00283289"/>
    <w:rsid w:val="0028334B"/>
    <w:rsid w:val="00283525"/>
    <w:rsid w:val="00283562"/>
    <w:rsid w:val="002836B6"/>
    <w:rsid w:val="002836D4"/>
    <w:rsid w:val="002838EB"/>
    <w:rsid w:val="00283C0B"/>
    <w:rsid w:val="00283CA8"/>
    <w:rsid w:val="00283D18"/>
    <w:rsid w:val="00283D63"/>
    <w:rsid w:val="00283E7D"/>
    <w:rsid w:val="00283F2F"/>
    <w:rsid w:val="0028401D"/>
    <w:rsid w:val="002841DA"/>
    <w:rsid w:val="00284630"/>
    <w:rsid w:val="00284749"/>
    <w:rsid w:val="00284AC9"/>
    <w:rsid w:val="00284CBF"/>
    <w:rsid w:val="00284CC0"/>
    <w:rsid w:val="00284ED4"/>
    <w:rsid w:val="00284EDE"/>
    <w:rsid w:val="00285133"/>
    <w:rsid w:val="0028538C"/>
    <w:rsid w:val="002856DC"/>
    <w:rsid w:val="00285764"/>
    <w:rsid w:val="0028576F"/>
    <w:rsid w:val="0028579D"/>
    <w:rsid w:val="00285887"/>
    <w:rsid w:val="00285BC4"/>
    <w:rsid w:val="00285EC9"/>
    <w:rsid w:val="00286199"/>
    <w:rsid w:val="002861CF"/>
    <w:rsid w:val="0028627C"/>
    <w:rsid w:val="00286403"/>
    <w:rsid w:val="00286512"/>
    <w:rsid w:val="002869EF"/>
    <w:rsid w:val="00286F23"/>
    <w:rsid w:val="00286F5D"/>
    <w:rsid w:val="0028722B"/>
    <w:rsid w:val="002873E4"/>
    <w:rsid w:val="00287919"/>
    <w:rsid w:val="0028793F"/>
    <w:rsid w:val="00287A65"/>
    <w:rsid w:val="00287E02"/>
    <w:rsid w:val="00287FD6"/>
    <w:rsid w:val="00290046"/>
    <w:rsid w:val="00290221"/>
    <w:rsid w:val="002902BE"/>
    <w:rsid w:val="002904DD"/>
    <w:rsid w:val="0029089C"/>
    <w:rsid w:val="0029090D"/>
    <w:rsid w:val="00290B12"/>
    <w:rsid w:val="00290D12"/>
    <w:rsid w:val="0029130E"/>
    <w:rsid w:val="00291460"/>
    <w:rsid w:val="00291A68"/>
    <w:rsid w:val="00291BC9"/>
    <w:rsid w:val="00291DDD"/>
    <w:rsid w:val="00291E3E"/>
    <w:rsid w:val="00291E54"/>
    <w:rsid w:val="00291E7C"/>
    <w:rsid w:val="00291F42"/>
    <w:rsid w:val="00292050"/>
    <w:rsid w:val="0029232B"/>
    <w:rsid w:val="00292391"/>
    <w:rsid w:val="00292CAB"/>
    <w:rsid w:val="00292FBC"/>
    <w:rsid w:val="002930F8"/>
    <w:rsid w:val="00293801"/>
    <w:rsid w:val="00293987"/>
    <w:rsid w:val="00293A3E"/>
    <w:rsid w:val="00293A4D"/>
    <w:rsid w:val="00293AD2"/>
    <w:rsid w:val="00293B4A"/>
    <w:rsid w:val="00293B86"/>
    <w:rsid w:val="00293C22"/>
    <w:rsid w:val="00293E2B"/>
    <w:rsid w:val="00293F01"/>
    <w:rsid w:val="00293F2C"/>
    <w:rsid w:val="0029426C"/>
    <w:rsid w:val="0029429B"/>
    <w:rsid w:val="0029450E"/>
    <w:rsid w:val="00294844"/>
    <w:rsid w:val="002949D2"/>
    <w:rsid w:val="00294AF3"/>
    <w:rsid w:val="00294D54"/>
    <w:rsid w:val="00294E03"/>
    <w:rsid w:val="00295225"/>
    <w:rsid w:val="0029575F"/>
    <w:rsid w:val="002958C1"/>
    <w:rsid w:val="002959FC"/>
    <w:rsid w:val="00295E51"/>
    <w:rsid w:val="00295FEC"/>
    <w:rsid w:val="002961CA"/>
    <w:rsid w:val="00296205"/>
    <w:rsid w:val="002962AC"/>
    <w:rsid w:val="0029644F"/>
    <w:rsid w:val="00296567"/>
    <w:rsid w:val="00296B44"/>
    <w:rsid w:val="002971C5"/>
    <w:rsid w:val="002972B0"/>
    <w:rsid w:val="002973E6"/>
    <w:rsid w:val="00297588"/>
    <w:rsid w:val="00297655"/>
    <w:rsid w:val="00297BAB"/>
    <w:rsid w:val="00297C6A"/>
    <w:rsid w:val="002A00DF"/>
    <w:rsid w:val="002A0263"/>
    <w:rsid w:val="002A0408"/>
    <w:rsid w:val="002A08F1"/>
    <w:rsid w:val="002A0A2C"/>
    <w:rsid w:val="002A0A68"/>
    <w:rsid w:val="002A0C37"/>
    <w:rsid w:val="002A0D5B"/>
    <w:rsid w:val="002A0DBC"/>
    <w:rsid w:val="002A0F5A"/>
    <w:rsid w:val="002A108C"/>
    <w:rsid w:val="002A123F"/>
    <w:rsid w:val="002A13B7"/>
    <w:rsid w:val="002A13CF"/>
    <w:rsid w:val="002A141D"/>
    <w:rsid w:val="002A14F5"/>
    <w:rsid w:val="002A17DB"/>
    <w:rsid w:val="002A1A83"/>
    <w:rsid w:val="002A1BC2"/>
    <w:rsid w:val="002A1E00"/>
    <w:rsid w:val="002A2277"/>
    <w:rsid w:val="002A22A3"/>
    <w:rsid w:val="002A23C6"/>
    <w:rsid w:val="002A26AF"/>
    <w:rsid w:val="002A2763"/>
    <w:rsid w:val="002A27B8"/>
    <w:rsid w:val="002A2ADF"/>
    <w:rsid w:val="002A2B29"/>
    <w:rsid w:val="002A2BBB"/>
    <w:rsid w:val="002A2D95"/>
    <w:rsid w:val="002A2E18"/>
    <w:rsid w:val="002A2EB6"/>
    <w:rsid w:val="002A2EDE"/>
    <w:rsid w:val="002A2F72"/>
    <w:rsid w:val="002A348C"/>
    <w:rsid w:val="002A3580"/>
    <w:rsid w:val="002A3D46"/>
    <w:rsid w:val="002A3DD2"/>
    <w:rsid w:val="002A4339"/>
    <w:rsid w:val="002A4378"/>
    <w:rsid w:val="002A4462"/>
    <w:rsid w:val="002A466B"/>
    <w:rsid w:val="002A470A"/>
    <w:rsid w:val="002A4819"/>
    <w:rsid w:val="002A4958"/>
    <w:rsid w:val="002A4E69"/>
    <w:rsid w:val="002A5174"/>
    <w:rsid w:val="002A5228"/>
    <w:rsid w:val="002A5442"/>
    <w:rsid w:val="002A54A6"/>
    <w:rsid w:val="002A5A34"/>
    <w:rsid w:val="002A5B3C"/>
    <w:rsid w:val="002A5C57"/>
    <w:rsid w:val="002A5FB8"/>
    <w:rsid w:val="002A60CD"/>
    <w:rsid w:val="002A6164"/>
    <w:rsid w:val="002A626B"/>
    <w:rsid w:val="002A63C4"/>
    <w:rsid w:val="002A63DD"/>
    <w:rsid w:val="002A6704"/>
    <w:rsid w:val="002A6BAB"/>
    <w:rsid w:val="002A6EEA"/>
    <w:rsid w:val="002A736C"/>
    <w:rsid w:val="002A73C1"/>
    <w:rsid w:val="002A76BB"/>
    <w:rsid w:val="002A7852"/>
    <w:rsid w:val="002A7928"/>
    <w:rsid w:val="002A7B10"/>
    <w:rsid w:val="002A7B55"/>
    <w:rsid w:val="002A7CB2"/>
    <w:rsid w:val="002A7EFD"/>
    <w:rsid w:val="002B00B8"/>
    <w:rsid w:val="002B027C"/>
    <w:rsid w:val="002B0671"/>
    <w:rsid w:val="002B06A3"/>
    <w:rsid w:val="002B08A7"/>
    <w:rsid w:val="002B0D43"/>
    <w:rsid w:val="002B10C3"/>
    <w:rsid w:val="002B12B9"/>
    <w:rsid w:val="002B133C"/>
    <w:rsid w:val="002B137E"/>
    <w:rsid w:val="002B15A5"/>
    <w:rsid w:val="002B1668"/>
    <w:rsid w:val="002B1736"/>
    <w:rsid w:val="002B17C7"/>
    <w:rsid w:val="002B18F0"/>
    <w:rsid w:val="002B1AA7"/>
    <w:rsid w:val="002B1D46"/>
    <w:rsid w:val="002B1EFB"/>
    <w:rsid w:val="002B2073"/>
    <w:rsid w:val="002B21A8"/>
    <w:rsid w:val="002B24D3"/>
    <w:rsid w:val="002B25E4"/>
    <w:rsid w:val="002B295B"/>
    <w:rsid w:val="002B29E8"/>
    <w:rsid w:val="002B2A22"/>
    <w:rsid w:val="002B2AC3"/>
    <w:rsid w:val="002B2EF2"/>
    <w:rsid w:val="002B3087"/>
    <w:rsid w:val="002B32A5"/>
    <w:rsid w:val="002B33A7"/>
    <w:rsid w:val="002B341A"/>
    <w:rsid w:val="002B35F1"/>
    <w:rsid w:val="002B3B0A"/>
    <w:rsid w:val="002B3C89"/>
    <w:rsid w:val="002B3CC8"/>
    <w:rsid w:val="002B3D40"/>
    <w:rsid w:val="002B3D54"/>
    <w:rsid w:val="002B3E21"/>
    <w:rsid w:val="002B3F12"/>
    <w:rsid w:val="002B3F3C"/>
    <w:rsid w:val="002B4115"/>
    <w:rsid w:val="002B4164"/>
    <w:rsid w:val="002B424B"/>
    <w:rsid w:val="002B46F5"/>
    <w:rsid w:val="002B4940"/>
    <w:rsid w:val="002B4A6D"/>
    <w:rsid w:val="002B4C53"/>
    <w:rsid w:val="002B4D3E"/>
    <w:rsid w:val="002B4E5D"/>
    <w:rsid w:val="002B4F62"/>
    <w:rsid w:val="002B4F7D"/>
    <w:rsid w:val="002B5189"/>
    <w:rsid w:val="002B5284"/>
    <w:rsid w:val="002B5315"/>
    <w:rsid w:val="002B5480"/>
    <w:rsid w:val="002B55D6"/>
    <w:rsid w:val="002B55FF"/>
    <w:rsid w:val="002B5645"/>
    <w:rsid w:val="002B5BA5"/>
    <w:rsid w:val="002B5BC7"/>
    <w:rsid w:val="002B5F17"/>
    <w:rsid w:val="002B5F68"/>
    <w:rsid w:val="002B60F1"/>
    <w:rsid w:val="002B6142"/>
    <w:rsid w:val="002B63D9"/>
    <w:rsid w:val="002B6A0D"/>
    <w:rsid w:val="002B6C0D"/>
    <w:rsid w:val="002B6F79"/>
    <w:rsid w:val="002B7578"/>
    <w:rsid w:val="002B7664"/>
    <w:rsid w:val="002B7914"/>
    <w:rsid w:val="002B793D"/>
    <w:rsid w:val="002B79E3"/>
    <w:rsid w:val="002B7AE8"/>
    <w:rsid w:val="002B7C90"/>
    <w:rsid w:val="002B7D60"/>
    <w:rsid w:val="002B7E3B"/>
    <w:rsid w:val="002C02AF"/>
    <w:rsid w:val="002C034A"/>
    <w:rsid w:val="002C09FB"/>
    <w:rsid w:val="002C0A00"/>
    <w:rsid w:val="002C0A92"/>
    <w:rsid w:val="002C0BBF"/>
    <w:rsid w:val="002C0C64"/>
    <w:rsid w:val="002C0E05"/>
    <w:rsid w:val="002C0E69"/>
    <w:rsid w:val="002C0E93"/>
    <w:rsid w:val="002C109D"/>
    <w:rsid w:val="002C10BA"/>
    <w:rsid w:val="002C139A"/>
    <w:rsid w:val="002C157E"/>
    <w:rsid w:val="002C182E"/>
    <w:rsid w:val="002C18C5"/>
    <w:rsid w:val="002C1937"/>
    <w:rsid w:val="002C193F"/>
    <w:rsid w:val="002C1CE4"/>
    <w:rsid w:val="002C1F46"/>
    <w:rsid w:val="002C1F8D"/>
    <w:rsid w:val="002C1FF0"/>
    <w:rsid w:val="002C2210"/>
    <w:rsid w:val="002C2414"/>
    <w:rsid w:val="002C257C"/>
    <w:rsid w:val="002C298C"/>
    <w:rsid w:val="002C29F9"/>
    <w:rsid w:val="002C2A90"/>
    <w:rsid w:val="002C2D60"/>
    <w:rsid w:val="002C2D63"/>
    <w:rsid w:val="002C2EC8"/>
    <w:rsid w:val="002C2F4A"/>
    <w:rsid w:val="002C30D5"/>
    <w:rsid w:val="002C3252"/>
    <w:rsid w:val="002C35FA"/>
    <w:rsid w:val="002C370D"/>
    <w:rsid w:val="002C372B"/>
    <w:rsid w:val="002C37C8"/>
    <w:rsid w:val="002C38FC"/>
    <w:rsid w:val="002C3916"/>
    <w:rsid w:val="002C39A2"/>
    <w:rsid w:val="002C3B18"/>
    <w:rsid w:val="002C3B9A"/>
    <w:rsid w:val="002C3BC2"/>
    <w:rsid w:val="002C3C49"/>
    <w:rsid w:val="002C3D38"/>
    <w:rsid w:val="002C3DDC"/>
    <w:rsid w:val="002C3E45"/>
    <w:rsid w:val="002C3E9D"/>
    <w:rsid w:val="002C4108"/>
    <w:rsid w:val="002C41AC"/>
    <w:rsid w:val="002C444E"/>
    <w:rsid w:val="002C4488"/>
    <w:rsid w:val="002C45A3"/>
    <w:rsid w:val="002C48E7"/>
    <w:rsid w:val="002C497E"/>
    <w:rsid w:val="002C4A5C"/>
    <w:rsid w:val="002C4A69"/>
    <w:rsid w:val="002C4C50"/>
    <w:rsid w:val="002C4C78"/>
    <w:rsid w:val="002C4E49"/>
    <w:rsid w:val="002C5061"/>
    <w:rsid w:val="002C50D5"/>
    <w:rsid w:val="002C546C"/>
    <w:rsid w:val="002C5497"/>
    <w:rsid w:val="002C58ED"/>
    <w:rsid w:val="002C595E"/>
    <w:rsid w:val="002C5BD0"/>
    <w:rsid w:val="002C60C5"/>
    <w:rsid w:val="002C6467"/>
    <w:rsid w:val="002C6479"/>
    <w:rsid w:val="002C6483"/>
    <w:rsid w:val="002C6575"/>
    <w:rsid w:val="002C6579"/>
    <w:rsid w:val="002C6772"/>
    <w:rsid w:val="002C6DE9"/>
    <w:rsid w:val="002C71F7"/>
    <w:rsid w:val="002C723B"/>
    <w:rsid w:val="002C73DE"/>
    <w:rsid w:val="002C76A1"/>
    <w:rsid w:val="002C77D8"/>
    <w:rsid w:val="002C7870"/>
    <w:rsid w:val="002C79E3"/>
    <w:rsid w:val="002C7EE7"/>
    <w:rsid w:val="002D025F"/>
    <w:rsid w:val="002D0444"/>
    <w:rsid w:val="002D04C4"/>
    <w:rsid w:val="002D06CA"/>
    <w:rsid w:val="002D08AF"/>
    <w:rsid w:val="002D0982"/>
    <w:rsid w:val="002D0AC7"/>
    <w:rsid w:val="002D0B02"/>
    <w:rsid w:val="002D0C50"/>
    <w:rsid w:val="002D11A6"/>
    <w:rsid w:val="002D11D2"/>
    <w:rsid w:val="002D1222"/>
    <w:rsid w:val="002D142A"/>
    <w:rsid w:val="002D18BC"/>
    <w:rsid w:val="002D190E"/>
    <w:rsid w:val="002D1B3C"/>
    <w:rsid w:val="002D1FF2"/>
    <w:rsid w:val="002D20C5"/>
    <w:rsid w:val="002D235D"/>
    <w:rsid w:val="002D2453"/>
    <w:rsid w:val="002D2518"/>
    <w:rsid w:val="002D2578"/>
    <w:rsid w:val="002D26DF"/>
    <w:rsid w:val="002D2816"/>
    <w:rsid w:val="002D2A85"/>
    <w:rsid w:val="002D2C1B"/>
    <w:rsid w:val="002D2CB3"/>
    <w:rsid w:val="002D2D25"/>
    <w:rsid w:val="002D2ED0"/>
    <w:rsid w:val="002D2F2D"/>
    <w:rsid w:val="002D3084"/>
    <w:rsid w:val="002D3119"/>
    <w:rsid w:val="002D3227"/>
    <w:rsid w:val="002D3805"/>
    <w:rsid w:val="002D385C"/>
    <w:rsid w:val="002D3BB4"/>
    <w:rsid w:val="002D3BB8"/>
    <w:rsid w:val="002D3BCF"/>
    <w:rsid w:val="002D3E4E"/>
    <w:rsid w:val="002D40F5"/>
    <w:rsid w:val="002D41A9"/>
    <w:rsid w:val="002D4475"/>
    <w:rsid w:val="002D4557"/>
    <w:rsid w:val="002D464F"/>
    <w:rsid w:val="002D46C0"/>
    <w:rsid w:val="002D479D"/>
    <w:rsid w:val="002D47CA"/>
    <w:rsid w:val="002D4810"/>
    <w:rsid w:val="002D48F7"/>
    <w:rsid w:val="002D4B7E"/>
    <w:rsid w:val="002D4DA7"/>
    <w:rsid w:val="002D4F5E"/>
    <w:rsid w:val="002D5147"/>
    <w:rsid w:val="002D530E"/>
    <w:rsid w:val="002D554B"/>
    <w:rsid w:val="002D574C"/>
    <w:rsid w:val="002D57B9"/>
    <w:rsid w:val="002D5A55"/>
    <w:rsid w:val="002D5C59"/>
    <w:rsid w:val="002D5E29"/>
    <w:rsid w:val="002D5E79"/>
    <w:rsid w:val="002D60FF"/>
    <w:rsid w:val="002D6443"/>
    <w:rsid w:val="002D6499"/>
    <w:rsid w:val="002D706D"/>
    <w:rsid w:val="002D765F"/>
    <w:rsid w:val="002D76A1"/>
    <w:rsid w:val="002D7867"/>
    <w:rsid w:val="002D7905"/>
    <w:rsid w:val="002D79E2"/>
    <w:rsid w:val="002E0031"/>
    <w:rsid w:val="002E0192"/>
    <w:rsid w:val="002E060D"/>
    <w:rsid w:val="002E0671"/>
    <w:rsid w:val="002E07D5"/>
    <w:rsid w:val="002E0A34"/>
    <w:rsid w:val="002E0C0E"/>
    <w:rsid w:val="002E125E"/>
    <w:rsid w:val="002E1422"/>
    <w:rsid w:val="002E1430"/>
    <w:rsid w:val="002E1479"/>
    <w:rsid w:val="002E1599"/>
    <w:rsid w:val="002E16CF"/>
    <w:rsid w:val="002E1AFA"/>
    <w:rsid w:val="002E1DA0"/>
    <w:rsid w:val="002E23DD"/>
    <w:rsid w:val="002E279F"/>
    <w:rsid w:val="002E28A1"/>
    <w:rsid w:val="002E299E"/>
    <w:rsid w:val="002E2C8D"/>
    <w:rsid w:val="002E30B2"/>
    <w:rsid w:val="002E3184"/>
    <w:rsid w:val="002E3296"/>
    <w:rsid w:val="002E32F7"/>
    <w:rsid w:val="002E3658"/>
    <w:rsid w:val="002E38DF"/>
    <w:rsid w:val="002E3B2C"/>
    <w:rsid w:val="002E3C76"/>
    <w:rsid w:val="002E3CDB"/>
    <w:rsid w:val="002E3DA4"/>
    <w:rsid w:val="002E3E5C"/>
    <w:rsid w:val="002E4065"/>
    <w:rsid w:val="002E4099"/>
    <w:rsid w:val="002E43FC"/>
    <w:rsid w:val="002E4676"/>
    <w:rsid w:val="002E4837"/>
    <w:rsid w:val="002E492E"/>
    <w:rsid w:val="002E4B64"/>
    <w:rsid w:val="002E4E22"/>
    <w:rsid w:val="002E4FD5"/>
    <w:rsid w:val="002E50A0"/>
    <w:rsid w:val="002E545E"/>
    <w:rsid w:val="002E54AD"/>
    <w:rsid w:val="002E54DA"/>
    <w:rsid w:val="002E574B"/>
    <w:rsid w:val="002E5766"/>
    <w:rsid w:val="002E578E"/>
    <w:rsid w:val="002E57B8"/>
    <w:rsid w:val="002E5841"/>
    <w:rsid w:val="002E59D6"/>
    <w:rsid w:val="002E5A8B"/>
    <w:rsid w:val="002E5B83"/>
    <w:rsid w:val="002E5C23"/>
    <w:rsid w:val="002E5C5E"/>
    <w:rsid w:val="002E5C71"/>
    <w:rsid w:val="002E5CD9"/>
    <w:rsid w:val="002E5DF0"/>
    <w:rsid w:val="002E5EF7"/>
    <w:rsid w:val="002E5F62"/>
    <w:rsid w:val="002E6342"/>
    <w:rsid w:val="002E636B"/>
    <w:rsid w:val="002E6770"/>
    <w:rsid w:val="002E67FC"/>
    <w:rsid w:val="002E68B4"/>
    <w:rsid w:val="002E68DE"/>
    <w:rsid w:val="002E6D48"/>
    <w:rsid w:val="002E6DA6"/>
    <w:rsid w:val="002E6DF4"/>
    <w:rsid w:val="002E6E1E"/>
    <w:rsid w:val="002E6E29"/>
    <w:rsid w:val="002E7104"/>
    <w:rsid w:val="002E7150"/>
    <w:rsid w:val="002E7248"/>
    <w:rsid w:val="002E728B"/>
    <w:rsid w:val="002E730B"/>
    <w:rsid w:val="002E7387"/>
    <w:rsid w:val="002E747D"/>
    <w:rsid w:val="002E74DF"/>
    <w:rsid w:val="002E752C"/>
    <w:rsid w:val="002E76C0"/>
    <w:rsid w:val="002E7914"/>
    <w:rsid w:val="002E79B1"/>
    <w:rsid w:val="002E79F1"/>
    <w:rsid w:val="002E7F38"/>
    <w:rsid w:val="002F0239"/>
    <w:rsid w:val="002F03E8"/>
    <w:rsid w:val="002F03EC"/>
    <w:rsid w:val="002F0492"/>
    <w:rsid w:val="002F05CD"/>
    <w:rsid w:val="002F086C"/>
    <w:rsid w:val="002F0873"/>
    <w:rsid w:val="002F090F"/>
    <w:rsid w:val="002F0B60"/>
    <w:rsid w:val="002F11BC"/>
    <w:rsid w:val="002F137D"/>
    <w:rsid w:val="002F143D"/>
    <w:rsid w:val="002F14C2"/>
    <w:rsid w:val="002F195F"/>
    <w:rsid w:val="002F19F5"/>
    <w:rsid w:val="002F1B9F"/>
    <w:rsid w:val="002F1BA3"/>
    <w:rsid w:val="002F1C7F"/>
    <w:rsid w:val="002F1D49"/>
    <w:rsid w:val="002F1D5F"/>
    <w:rsid w:val="002F1D82"/>
    <w:rsid w:val="002F1DE8"/>
    <w:rsid w:val="002F2393"/>
    <w:rsid w:val="002F2A94"/>
    <w:rsid w:val="002F2B8B"/>
    <w:rsid w:val="002F2C75"/>
    <w:rsid w:val="002F2E70"/>
    <w:rsid w:val="002F2EF1"/>
    <w:rsid w:val="002F2FBD"/>
    <w:rsid w:val="002F345D"/>
    <w:rsid w:val="002F3790"/>
    <w:rsid w:val="002F37C7"/>
    <w:rsid w:val="002F3AB4"/>
    <w:rsid w:val="002F3BCC"/>
    <w:rsid w:val="002F3BDE"/>
    <w:rsid w:val="002F3D55"/>
    <w:rsid w:val="002F3D5E"/>
    <w:rsid w:val="002F3FED"/>
    <w:rsid w:val="002F419F"/>
    <w:rsid w:val="002F420F"/>
    <w:rsid w:val="002F42D7"/>
    <w:rsid w:val="002F4452"/>
    <w:rsid w:val="002F44AF"/>
    <w:rsid w:val="002F48C0"/>
    <w:rsid w:val="002F48F5"/>
    <w:rsid w:val="002F4A3E"/>
    <w:rsid w:val="002F4CE4"/>
    <w:rsid w:val="002F4D57"/>
    <w:rsid w:val="002F4E6D"/>
    <w:rsid w:val="002F58EB"/>
    <w:rsid w:val="002F5A7D"/>
    <w:rsid w:val="002F5BE5"/>
    <w:rsid w:val="002F5E9B"/>
    <w:rsid w:val="002F613F"/>
    <w:rsid w:val="002F61C5"/>
    <w:rsid w:val="002F62B2"/>
    <w:rsid w:val="002F62CE"/>
    <w:rsid w:val="002F656A"/>
    <w:rsid w:val="002F65AA"/>
    <w:rsid w:val="002F65CC"/>
    <w:rsid w:val="002F66D3"/>
    <w:rsid w:val="002F6D36"/>
    <w:rsid w:val="002F6F1B"/>
    <w:rsid w:val="002F6F54"/>
    <w:rsid w:val="002F70AE"/>
    <w:rsid w:val="002F74FA"/>
    <w:rsid w:val="002F7548"/>
    <w:rsid w:val="002F7560"/>
    <w:rsid w:val="002F7815"/>
    <w:rsid w:val="002F7D0D"/>
    <w:rsid w:val="002F7D23"/>
    <w:rsid w:val="002F7E57"/>
    <w:rsid w:val="002F7F91"/>
    <w:rsid w:val="00300089"/>
    <w:rsid w:val="00300100"/>
    <w:rsid w:val="0030027F"/>
    <w:rsid w:val="003008CA"/>
    <w:rsid w:val="003009B7"/>
    <w:rsid w:val="003009CF"/>
    <w:rsid w:val="00300B0E"/>
    <w:rsid w:val="00300C24"/>
    <w:rsid w:val="00300D02"/>
    <w:rsid w:val="00300E7E"/>
    <w:rsid w:val="00300F4C"/>
    <w:rsid w:val="0030113A"/>
    <w:rsid w:val="003011ED"/>
    <w:rsid w:val="0030122D"/>
    <w:rsid w:val="00301255"/>
    <w:rsid w:val="003013A7"/>
    <w:rsid w:val="0030141C"/>
    <w:rsid w:val="00301578"/>
    <w:rsid w:val="0030178C"/>
    <w:rsid w:val="00301977"/>
    <w:rsid w:val="00301C2A"/>
    <w:rsid w:val="00302106"/>
    <w:rsid w:val="00302465"/>
    <w:rsid w:val="00302543"/>
    <w:rsid w:val="003027B2"/>
    <w:rsid w:val="003027C0"/>
    <w:rsid w:val="00302B5B"/>
    <w:rsid w:val="00302BB0"/>
    <w:rsid w:val="00302C0A"/>
    <w:rsid w:val="00302D34"/>
    <w:rsid w:val="00302E5B"/>
    <w:rsid w:val="00303044"/>
    <w:rsid w:val="003032DB"/>
    <w:rsid w:val="00303A13"/>
    <w:rsid w:val="00303A6D"/>
    <w:rsid w:val="00303D87"/>
    <w:rsid w:val="00303DD0"/>
    <w:rsid w:val="00303F21"/>
    <w:rsid w:val="00304249"/>
    <w:rsid w:val="003043FE"/>
    <w:rsid w:val="00304610"/>
    <w:rsid w:val="00304890"/>
    <w:rsid w:val="003049EF"/>
    <w:rsid w:val="00304D05"/>
    <w:rsid w:val="00304E49"/>
    <w:rsid w:val="00304F8F"/>
    <w:rsid w:val="00304FF5"/>
    <w:rsid w:val="003054A6"/>
    <w:rsid w:val="0030556F"/>
    <w:rsid w:val="003055E3"/>
    <w:rsid w:val="00305782"/>
    <w:rsid w:val="00305B1F"/>
    <w:rsid w:val="00305C24"/>
    <w:rsid w:val="00305DDF"/>
    <w:rsid w:val="00305E9A"/>
    <w:rsid w:val="003060E0"/>
    <w:rsid w:val="00306159"/>
    <w:rsid w:val="003063A4"/>
    <w:rsid w:val="003063FE"/>
    <w:rsid w:val="0030675B"/>
    <w:rsid w:val="00306865"/>
    <w:rsid w:val="00306D24"/>
    <w:rsid w:val="00306D33"/>
    <w:rsid w:val="00306F36"/>
    <w:rsid w:val="00307546"/>
    <w:rsid w:val="00307963"/>
    <w:rsid w:val="00307966"/>
    <w:rsid w:val="003079D4"/>
    <w:rsid w:val="00307C17"/>
    <w:rsid w:val="00307C28"/>
    <w:rsid w:val="00307C6F"/>
    <w:rsid w:val="00307F82"/>
    <w:rsid w:val="00310110"/>
    <w:rsid w:val="0031050C"/>
    <w:rsid w:val="00310751"/>
    <w:rsid w:val="00310848"/>
    <w:rsid w:val="00310B58"/>
    <w:rsid w:val="00310D7B"/>
    <w:rsid w:val="00311457"/>
    <w:rsid w:val="00311878"/>
    <w:rsid w:val="003118A8"/>
    <w:rsid w:val="003119BC"/>
    <w:rsid w:val="00311B5C"/>
    <w:rsid w:val="00311FB1"/>
    <w:rsid w:val="00311FFF"/>
    <w:rsid w:val="00312142"/>
    <w:rsid w:val="003122A8"/>
    <w:rsid w:val="003122E9"/>
    <w:rsid w:val="00312363"/>
    <w:rsid w:val="0031277B"/>
    <w:rsid w:val="003127EF"/>
    <w:rsid w:val="003127F3"/>
    <w:rsid w:val="00312851"/>
    <w:rsid w:val="00312ACB"/>
    <w:rsid w:val="00312BA2"/>
    <w:rsid w:val="00312E9A"/>
    <w:rsid w:val="00312F74"/>
    <w:rsid w:val="00312FEE"/>
    <w:rsid w:val="003131DE"/>
    <w:rsid w:val="003133EE"/>
    <w:rsid w:val="0031349F"/>
    <w:rsid w:val="0031367C"/>
    <w:rsid w:val="0031380B"/>
    <w:rsid w:val="0031386E"/>
    <w:rsid w:val="0031390A"/>
    <w:rsid w:val="003139D4"/>
    <w:rsid w:val="00313A7C"/>
    <w:rsid w:val="00313BF8"/>
    <w:rsid w:val="00313D75"/>
    <w:rsid w:val="00313DC4"/>
    <w:rsid w:val="003141AE"/>
    <w:rsid w:val="003141B2"/>
    <w:rsid w:val="003144BD"/>
    <w:rsid w:val="003146A6"/>
    <w:rsid w:val="003146DE"/>
    <w:rsid w:val="003147AD"/>
    <w:rsid w:val="00314990"/>
    <w:rsid w:val="003149A6"/>
    <w:rsid w:val="00314D8D"/>
    <w:rsid w:val="00315175"/>
    <w:rsid w:val="00315273"/>
    <w:rsid w:val="003153C6"/>
    <w:rsid w:val="0031543B"/>
    <w:rsid w:val="00315839"/>
    <w:rsid w:val="00315923"/>
    <w:rsid w:val="00315942"/>
    <w:rsid w:val="00315996"/>
    <w:rsid w:val="003159AE"/>
    <w:rsid w:val="00315BC9"/>
    <w:rsid w:val="00315CD5"/>
    <w:rsid w:val="00316002"/>
    <w:rsid w:val="003160AF"/>
    <w:rsid w:val="0031619F"/>
    <w:rsid w:val="003161FA"/>
    <w:rsid w:val="00316217"/>
    <w:rsid w:val="00316480"/>
    <w:rsid w:val="003165CE"/>
    <w:rsid w:val="0031663B"/>
    <w:rsid w:val="003166C6"/>
    <w:rsid w:val="003167AC"/>
    <w:rsid w:val="003167D8"/>
    <w:rsid w:val="00316865"/>
    <w:rsid w:val="0031698B"/>
    <w:rsid w:val="00316B20"/>
    <w:rsid w:val="00316D9F"/>
    <w:rsid w:val="00316E77"/>
    <w:rsid w:val="0031724B"/>
    <w:rsid w:val="0031730F"/>
    <w:rsid w:val="0031734F"/>
    <w:rsid w:val="00317351"/>
    <w:rsid w:val="00317378"/>
    <w:rsid w:val="003179F1"/>
    <w:rsid w:val="00317F16"/>
    <w:rsid w:val="003200E1"/>
    <w:rsid w:val="00320330"/>
    <w:rsid w:val="00320390"/>
    <w:rsid w:val="003204CD"/>
    <w:rsid w:val="003206DA"/>
    <w:rsid w:val="00320AD3"/>
    <w:rsid w:val="00320B55"/>
    <w:rsid w:val="00321111"/>
    <w:rsid w:val="003212FC"/>
    <w:rsid w:val="003214A6"/>
    <w:rsid w:val="00321530"/>
    <w:rsid w:val="00321541"/>
    <w:rsid w:val="00321B72"/>
    <w:rsid w:val="00321C87"/>
    <w:rsid w:val="00321C98"/>
    <w:rsid w:val="00321EDC"/>
    <w:rsid w:val="00321EFC"/>
    <w:rsid w:val="00321F4F"/>
    <w:rsid w:val="00321FBD"/>
    <w:rsid w:val="00322124"/>
    <w:rsid w:val="003222C2"/>
    <w:rsid w:val="003223C2"/>
    <w:rsid w:val="003225BE"/>
    <w:rsid w:val="00322606"/>
    <w:rsid w:val="00322697"/>
    <w:rsid w:val="00322AAA"/>
    <w:rsid w:val="00322B11"/>
    <w:rsid w:val="00322E5E"/>
    <w:rsid w:val="00322F64"/>
    <w:rsid w:val="003230D3"/>
    <w:rsid w:val="00323501"/>
    <w:rsid w:val="0032379D"/>
    <w:rsid w:val="00323DA9"/>
    <w:rsid w:val="00323E30"/>
    <w:rsid w:val="00323E6F"/>
    <w:rsid w:val="00324068"/>
    <w:rsid w:val="0032414C"/>
    <w:rsid w:val="003241E8"/>
    <w:rsid w:val="003241E9"/>
    <w:rsid w:val="0032432B"/>
    <w:rsid w:val="00324383"/>
    <w:rsid w:val="003243CC"/>
    <w:rsid w:val="00324629"/>
    <w:rsid w:val="00324665"/>
    <w:rsid w:val="003247B9"/>
    <w:rsid w:val="0032496B"/>
    <w:rsid w:val="00324979"/>
    <w:rsid w:val="00324C8F"/>
    <w:rsid w:val="00324CFF"/>
    <w:rsid w:val="003251C2"/>
    <w:rsid w:val="0032524C"/>
    <w:rsid w:val="00325462"/>
    <w:rsid w:val="00325572"/>
    <w:rsid w:val="003255E6"/>
    <w:rsid w:val="0032563D"/>
    <w:rsid w:val="00325C75"/>
    <w:rsid w:val="00325E4E"/>
    <w:rsid w:val="00325FA0"/>
    <w:rsid w:val="00325FD2"/>
    <w:rsid w:val="00326040"/>
    <w:rsid w:val="0032605E"/>
    <w:rsid w:val="003260CC"/>
    <w:rsid w:val="003262CE"/>
    <w:rsid w:val="00326658"/>
    <w:rsid w:val="0032666B"/>
    <w:rsid w:val="00326798"/>
    <w:rsid w:val="00326962"/>
    <w:rsid w:val="00326A9B"/>
    <w:rsid w:val="00326ABE"/>
    <w:rsid w:val="00326B19"/>
    <w:rsid w:val="00326BF3"/>
    <w:rsid w:val="00326CCC"/>
    <w:rsid w:val="00326FE5"/>
    <w:rsid w:val="003271D3"/>
    <w:rsid w:val="00327309"/>
    <w:rsid w:val="0032756A"/>
    <w:rsid w:val="0032777E"/>
    <w:rsid w:val="00327919"/>
    <w:rsid w:val="003279BC"/>
    <w:rsid w:val="00327B36"/>
    <w:rsid w:val="00327C94"/>
    <w:rsid w:val="00327CC6"/>
    <w:rsid w:val="00327F1B"/>
    <w:rsid w:val="00327FC4"/>
    <w:rsid w:val="00330126"/>
    <w:rsid w:val="00330131"/>
    <w:rsid w:val="00330192"/>
    <w:rsid w:val="003301C3"/>
    <w:rsid w:val="003302E0"/>
    <w:rsid w:val="003302F9"/>
    <w:rsid w:val="003303FB"/>
    <w:rsid w:val="0033041A"/>
    <w:rsid w:val="003306A6"/>
    <w:rsid w:val="003308B0"/>
    <w:rsid w:val="00330B10"/>
    <w:rsid w:val="00330B54"/>
    <w:rsid w:val="00330D63"/>
    <w:rsid w:val="00330F52"/>
    <w:rsid w:val="003312E1"/>
    <w:rsid w:val="0033133E"/>
    <w:rsid w:val="0033153D"/>
    <w:rsid w:val="0033167D"/>
    <w:rsid w:val="00331B49"/>
    <w:rsid w:val="00331DB3"/>
    <w:rsid w:val="00331DE9"/>
    <w:rsid w:val="00331F90"/>
    <w:rsid w:val="00332047"/>
    <w:rsid w:val="00332066"/>
    <w:rsid w:val="0033224A"/>
    <w:rsid w:val="00332392"/>
    <w:rsid w:val="00332456"/>
    <w:rsid w:val="00332549"/>
    <w:rsid w:val="00332941"/>
    <w:rsid w:val="00332A70"/>
    <w:rsid w:val="00332F31"/>
    <w:rsid w:val="0033344A"/>
    <w:rsid w:val="0033372A"/>
    <w:rsid w:val="0033379F"/>
    <w:rsid w:val="00333834"/>
    <w:rsid w:val="00333876"/>
    <w:rsid w:val="00333A77"/>
    <w:rsid w:val="00333A9E"/>
    <w:rsid w:val="00333C40"/>
    <w:rsid w:val="00333CC6"/>
    <w:rsid w:val="00333DFF"/>
    <w:rsid w:val="00334194"/>
    <w:rsid w:val="00334568"/>
    <w:rsid w:val="00334869"/>
    <w:rsid w:val="00334B0B"/>
    <w:rsid w:val="00334D58"/>
    <w:rsid w:val="00334E3E"/>
    <w:rsid w:val="00334F54"/>
    <w:rsid w:val="00335139"/>
    <w:rsid w:val="00335A4C"/>
    <w:rsid w:val="00335BFB"/>
    <w:rsid w:val="00335D71"/>
    <w:rsid w:val="00335DF7"/>
    <w:rsid w:val="0033637E"/>
    <w:rsid w:val="003365EE"/>
    <w:rsid w:val="0033664D"/>
    <w:rsid w:val="003369C8"/>
    <w:rsid w:val="00336AF3"/>
    <w:rsid w:val="00336BF1"/>
    <w:rsid w:val="00336F2C"/>
    <w:rsid w:val="00337002"/>
    <w:rsid w:val="003376A4"/>
    <w:rsid w:val="003379AB"/>
    <w:rsid w:val="00337C2A"/>
    <w:rsid w:val="0034001E"/>
    <w:rsid w:val="00340051"/>
    <w:rsid w:val="003400F7"/>
    <w:rsid w:val="003401B9"/>
    <w:rsid w:val="003401D0"/>
    <w:rsid w:val="00340593"/>
    <w:rsid w:val="00340803"/>
    <w:rsid w:val="0034080B"/>
    <w:rsid w:val="00340999"/>
    <w:rsid w:val="00340C09"/>
    <w:rsid w:val="00340C91"/>
    <w:rsid w:val="00340F54"/>
    <w:rsid w:val="00340FEF"/>
    <w:rsid w:val="0034109A"/>
    <w:rsid w:val="003410C1"/>
    <w:rsid w:val="003412AD"/>
    <w:rsid w:val="003412B0"/>
    <w:rsid w:val="00341526"/>
    <w:rsid w:val="00341606"/>
    <w:rsid w:val="00341700"/>
    <w:rsid w:val="00341758"/>
    <w:rsid w:val="00341B39"/>
    <w:rsid w:val="00341C51"/>
    <w:rsid w:val="00341CCE"/>
    <w:rsid w:val="00341E64"/>
    <w:rsid w:val="003420FD"/>
    <w:rsid w:val="003421E8"/>
    <w:rsid w:val="00342512"/>
    <w:rsid w:val="00342678"/>
    <w:rsid w:val="00342797"/>
    <w:rsid w:val="00342ABB"/>
    <w:rsid w:val="00342AC6"/>
    <w:rsid w:val="00342ADF"/>
    <w:rsid w:val="00342B77"/>
    <w:rsid w:val="00342B95"/>
    <w:rsid w:val="00342C85"/>
    <w:rsid w:val="00342FD6"/>
    <w:rsid w:val="0034324C"/>
    <w:rsid w:val="003436DC"/>
    <w:rsid w:val="00343751"/>
    <w:rsid w:val="00343794"/>
    <w:rsid w:val="003439A0"/>
    <w:rsid w:val="00343CE9"/>
    <w:rsid w:val="0034419A"/>
    <w:rsid w:val="003442A0"/>
    <w:rsid w:val="00344355"/>
    <w:rsid w:val="003447D1"/>
    <w:rsid w:val="00344828"/>
    <w:rsid w:val="00344909"/>
    <w:rsid w:val="0034497C"/>
    <w:rsid w:val="00344C2B"/>
    <w:rsid w:val="00344EF3"/>
    <w:rsid w:val="003451AB"/>
    <w:rsid w:val="00345220"/>
    <w:rsid w:val="003453BA"/>
    <w:rsid w:val="003453C4"/>
    <w:rsid w:val="00345490"/>
    <w:rsid w:val="003454C1"/>
    <w:rsid w:val="00345778"/>
    <w:rsid w:val="00345874"/>
    <w:rsid w:val="003458A8"/>
    <w:rsid w:val="00345A9A"/>
    <w:rsid w:val="00345FD1"/>
    <w:rsid w:val="00346089"/>
    <w:rsid w:val="003460DC"/>
    <w:rsid w:val="0034617E"/>
    <w:rsid w:val="00346387"/>
    <w:rsid w:val="003464FA"/>
    <w:rsid w:val="00346551"/>
    <w:rsid w:val="003465CC"/>
    <w:rsid w:val="00346729"/>
    <w:rsid w:val="00346793"/>
    <w:rsid w:val="00346895"/>
    <w:rsid w:val="003469A2"/>
    <w:rsid w:val="00347085"/>
    <w:rsid w:val="003471D7"/>
    <w:rsid w:val="00347570"/>
    <w:rsid w:val="00347649"/>
    <w:rsid w:val="00347873"/>
    <w:rsid w:val="00347A6F"/>
    <w:rsid w:val="00347C66"/>
    <w:rsid w:val="00347F74"/>
    <w:rsid w:val="00350146"/>
    <w:rsid w:val="0035021B"/>
    <w:rsid w:val="0035027D"/>
    <w:rsid w:val="00350763"/>
    <w:rsid w:val="0035077A"/>
    <w:rsid w:val="0035092B"/>
    <w:rsid w:val="003509B8"/>
    <w:rsid w:val="00350A5F"/>
    <w:rsid w:val="00350B3C"/>
    <w:rsid w:val="00350D45"/>
    <w:rsid w:val="00350DFA"/>
    <w:rsid w:val="00351006"/>
    <w:rsid w:val="00351041"/>
    <w:rsid w:val="0035113D"/>
    <w:rsid w:val="003511B4"/>
    <w:rsid w:val="003511C1"/>
    <w:rsid w:val="00351731"/>
    <w:rsid w:val="00351857"/>
    <w:rsid w:val="003518C2"/>
    <w:rsid w:val="003519F2"/>
    <w:rsid w:val="00351A22"/>
    <w:rsid w:val="00351BAD"/>
    <w:rsid w:val="00351C0D"/>
    <w:rsid w:val="00352587"/>
    <w:rsid w:val="00352601"/>
    <w:rsid w:val="00352704"/>
    <w:rsid w:val="00352741"/>
    <w:rsid w:val="003527D4"/>
    <w:rsid w:val="00352A27"/>
    <w:rsid w:val="00352DD7"/>
    <w:rsid w:val="00352FAA"/>
    <w:rsid w:val="00353099"/>
    <w:rsid w:val="003531D4"/>
    <w:rsid w:val="0035322E"/>
    <w:rsid w:val="00353278"/>
    <w:rsid w:val="0035363B"/>
    <w:rsid w:val="00353697"/>
    <w:rsid w:val="00353AAC"/>
    <w:rsid w:val="00353FBD"/>
    <w:rsid w:val="00354076"/>
    <w:rsid w:val="003540AE"/>
    <w:rsid w:val="00354103"/>
    <w:rsid w:val="00354229"/>
    <w:rsid w:val="00354371"/>
    <w:rsid w:val="003544AD"/>
    <w:rsid w:val="003544CE"/>
    <w:rsid w:val="0035467C"/>
    <w:rsid w:val="0035489E"/>
    <w:rsid w:val="003548C1"/>
    <w:rsid w:val="00354963"/>
    <w:rsid w:val="00354AA2"/>
    <w:rsid w:val="00354AC9"/>
    <w:rsid w:val="00354B11"/>
    <w:rsid w:val="00354B2A"/>
    <w:rsid w:val="00354F96"/>
    <w:rsid w:val="00355659"/>
    <w:rsid w:val="003557AB"/>
    <w:rsid w:val="00355C32"/>
    <w:rsid w:val="00355C85"/>
    <w:rsid w:val="00355D45"/>
    <w:rsid w:val="00356087"/>
    <w:rsid w:val="00356309"/>
    <w:rsid w:val="003564D6"/>
    <w:rsid w:val="00356836"/>
    <w:rsid w:val="00356B1D"/>
    <w:rsid w:val="00356C15"/>
    <w:rsid w:val="00356C50"/>
    <w:rsid w:val="00356CEE"/>
    <w:rsid w:val="00357147"/>
    <w:rsid w:val="00357148"/>
    <w:rsid w:val="003571D7"/>
    <w:rsid w:val="00357430"/>
    <w:rsid w:val="00357496"/>
    <w:rsid w:val="003577D5"/>
    <w:rsid w:val="003577FB"/>
    <w:rsid w:val="00357CAC"/>
    <w:rsid w:val="00357D05"/>
    <w:rsid w:val="00360166"/>
    <w:rsid w:val="0036029A"/>
    <w:rsid w:val="003602BC"/>
    <w:rsid w:val="00360817"/>
    <w:rsid w:val="00360850"/>
    <w:rsid w:val="00360A09"/>
    <w:rsid w:val="00360B27"/>
    <w:rsid w:val="00360BCF"/>
    <w:rsid w:val="00360DCF"/>
    <w:rsid w:val="00361237"/>
    <w:rsid w:val="00361389"/>
    <w:rsid w:val="00361848"/>
    <w:rsid w:val="00361C40"/>
    <w:rsid w:val="00361F0A"/>
    <w:rsid w:val="00362427"/>
    <w:rsid w:val="0036249C"/>
    <w:rsid w:val="003626DC"/>
    <w:rsid w:val="00362701"/>
    <w:rsid w:val="003628F6"/>
    <w:rsid w:val="00362B12"/>
    <w:rsid w:val="00362E94"/>
    <w:rsid w:val="003630B5"/>
    <w:rsid w:val="00363154"/>
    <w:rsid w:val="003631AF"/>
    <w:rsid w:val="003632F1"/>
    <w:rsid w:val="003635D4"/>
    <w:rsid w:val="00363C4F"/>
    <w:rsid w:val="00363D80"/>
    <w:rsid w:val="00363E19"/>
    <w:rsid w:val="00363FD6"/>
    <w:rsid w:val="00364075"/>
    <w:rsid w:val="003641E2"/>
    <w:rsid w:val="00364996"/>
    <w:rsid w:val="00364C0F"/>
    <w:rsid w:val="00364C8E"/>
    <w:rsid w:val="0036527A"/>
    <w:rsid w:val="003652B4"/>
    <w:rsid w:val="0036542E"/>
    <w:rsid w:val="0036548E"/>
    <w:rsid w:val="00365522"/>
    <w:rsid w:val="00365534"/>
    <w:rsid w:val="003659D2"/>
    <w:rsid w:val="00365CFB"/>
    <w:rsid w:val="00365FB9"/>
    <w:rsid w:val="00366097"/>
    <w:rsid w:val="003662A0"/>
    <w:rsid w:val="003662BA"/>
    <w:rsid w:val="0036645A"/>
    <w:rsid w:val="00366529"/>
    <w:rsid w:val="0036656D"/>
    <w:rsid w:val="00366A0C"/>
    <w:rsid w:val="00366BB2"/>
    <w:rsid w:val="00366EF6"/>
    <w:rsid w:val="003672BA"/>
    <w:rsid w:val="00367322"/>
    <w:rsid w:val="00367487"/>
    <w:rsid w:val="0036779E"/>
    <w:rsid w:val="003677B7"/>
    <w:rsid w:val="00367B3E"/>
    <w:rsid w:val="00367C2D"/>
    <w:rsid w:val="00367E83"/>
    <w:rsid w:val="00367FA9"/>
    <w:rsid w:val="003700FA"/>
    <w:rsid w:val="00370221"/>
    <w:rsid w:val="00370457"/>
    <w:rsid w:val="003704A7"/>
    <w:rsid w:val="0037062A"/>
    <w:rsid w:val="0037076C"/>
    <w:rsid w:val="003707AD"/>
    <w:rsid w:val="003707F4"/>
    <w:rsid w:val="00370A57"/>
    <w:rsid w:val="00370AB6"/>
    <w:rsid w:val="00370AFD"/>
    <w:rsid w:val="00370B4D"/>
    <w:rsid w:val="00370B51"/>
    <w:rsid w:val="00370BB3"/>
    <w:rsid w:val="0037152A"/>
    <w:rsid w:val="00371729"/>
    <w:rsid w:val="003717F9"/>
    <w:rsid w:val="003718F7"/>
    <w:rsid w:val="00371CD5"/>
    <w:rsid w:val="00372153"/>
    <w:rsid w:val="0037228A"/>
    <w:rsid w:val="00372473"/>
    <w:rsid w:val="003725EA"/>
    <w:rsid w:val="00372662"/>
    <w:rsid w:val="00372D4D"/>
    <w:rsid w:val="00373365"/>
    <w:rsid w:val="00373770"/>
    <w:rsid w:val="00373789"/>
    <w:rsid w:val="003739B6"/>
    <w:rsid w:val="00373AA3"/>
    <w:rsid w:val="00373ABC"/>
    <w:rsid w:val="00373BA2"/>
    <w:rsid w:val="003740C8"/>
    <w:rsid w:val="00374125"/>
    <w:rsid w:val="003741CB"/>
    <w:rsid w:val="003742B2"/>
    <w:rsid w:val="00374317"/>
    <w:rsid w:val="00374372"/>
    <w:rsid w:val="0037444F"/>
    <w:rsid w:val="0037497E"/>
    <w:rsid w:val="00374CBB"/>
    <w:rsid w:val="00374F8A"/>
    <w:rsid w:val="00375161"/>
    <w:rsid w:val="00375184"/>
    <w:rsid w:val="003751D2"/>
    <w:rsid w:val="00375346"/>
    <w:rsid w:val="00375543"/>
    <w:rsid w:val="0037555A"/>
    <w:rsid w:val="00375858"/>
    <w:rsid w:val="0037586A"/>
    <w:rsid w:val="00375990"/>
    <w:rsid w:val="00375BC7"/>
    <w:rsid w:val="00375F7A"/>
    <w:rsid w:val="00375FEC"/>
    <w:rsid w:val="003760A7"/>
    <w:rsid w:val="0037634F"/>
    <w:rsid w:val="00376461"/>
    <w:rsid w:val="0037657E"/>
    <w:rsid w:val="0037660E"/>
    <w:rsid w:val="00376754"/>
    <w:rsid w:val="003767A4"/>
    <w:rsid w:val="00376B4A"/>
    <w:rsid w:val="00376C72"/>
    <w:rsid w:val="00377497"/>
    <w:rsid w:val="00377564"/>
    <w:rsid w:val="00377576"/>
    <w:rsid w:val="0037767C"/>
    <w:rsid w:val="003778DF"/>
    <w:rsid w:val="00377949"/>
    <w:rsid w:val="00377A7F"/>
    <w:rsid w:val="00377D67"/>
    <w:rsid w:val="00377E64"/>
    <w:rsid w:val="00377EB3"/>
    <w:rsid w:val="00377FF5"/>
    <w:rsid w:val="003804EF"/>
    <w:rsid w:val="0038059F"/>
    <w:rsid w:val="00380635"/>
    <w:rsid w:val="003806C9"/>
    <w:rsid w:val="00380B0C"/>
    <w:rsid w:val="00380C91"/>
    <w:rsid w:val="00380E97"/>
    <w:rsid w:val="003810E9"/>
    <w:rsid w:val="0038121D"/>
    <w:rsid w:val="00381294"/>
    <w:rsid w:val="003815A0"/>
    <w:rsid w:val="003815D4"/>
    <w:rsid w:val="00381731"/>
    <w:rsid w:val="003817A6"/>
    <w:rsid w:val="003819F7"/>
    <w:rsid w:val="00381A2F"/>
    <w:rsid w:val="00381A37"/>
    <w:rsid w:val="00381BFE"/>
    <w:rsid w:val="00381C71"/>
    <w:rsid w:val="00381D29"/>
    <w:rsid w:val="00381F20"/>
    <w:rsid w:val="00382015"/>
    <w:rsid w:val="0038236A"/>
    <w:rsid w:val="003824E0"/>
    <w:rsid w:val="003826C2"/>
    <w:rsid w:val="00382889"/>
    <w:rsid w:val="0038289F"/>
    <w:rsid w:val="0038291E"/>
    <w:rsid w:val="003829E5"/>
    <w:rsid w:val="00383342"/>
    <w:rsid w:val="00383422"/>
    <w:rsid w:val="00383423"/>
    <w:rsid w:val="0038373E"/>
    <w:rsid w:val="00383A23"/>
    <w:rsid w:val="00383B82"/>
    <w:rsid w:val="00383CDD"/>
    <w:rsid w:val="00383F0B"/>
    <w:rsid w:val="00384369"/>
    <w:rsid w:val="0038469F"/>
    <w:rsid w:val="0038472F"/>
    <w:rsid w:val="003848A6"/>
    <w:rsid w:val="003849E4"/>
    <w:rsid w:val="00384DF1"/>
    <w:rsid w:val="00384FE2"/>
    <w:rsid w:val="00384FFC"/>
    <w:rsid w:val="003851B4"/>
    <w:rsid w:val="00385264"/>
    <w:rsid w:val="00385522"/>
    <w:rsid w:val="0038561F"/>
    <w:rsid w:val="003856ED"/>
    <w:rsid w:val="003858BD"/>
    <w:rsid w:val="00385DCF"/>
    <w:rsid w:val="00385E4D"/>
    <w:rsid w:val="00385E7A"/>
    <w:rsid w:val="00385F90"/>
    <w:rsid w:val="0038605A"/>
    <w:rsid w:val="0038660E"/>
    <w:rsid w:val="0038685D"/>
    <w:rsid w:val="00386AEC"/>
    <w:rsid w:val="00386B10"/>
    <w:rsid w:val="00386EE7"/>
    <w:rsid w:val="00386FB5"/>
    <w:rsid w:val="003873E0"/>
    <w:rsid w:val="00387470"/>
    <w:rsid w:val="003874FA"/>
    <w:rsid w:val="003876BB"/>
    <w:rsid w:val="00387F97"/>
    <w:rsid w:val="003900C6"/>
    <w:rsid w:val="00390114"/>
    <w:rsid w:val="00390251"/>
    <w:rsid w:val="003902BF"/>
    <w:rsid w:val="0039036A"/>
    <w:rsid w:val="00390972"/>
    <w:rsid w:val="00390A72"/>
    <w:rsid w:val="00390E7A"/>
    <w:rsid w:val="003910C2"/>
    <w:rsid w:val="0039112E"/>
    <w:rsid w:val="0039185A"/>
    <w:rsid w:val="0039191C"/>
    <w:rsid w:val="00391A01"/>
    <w:rsid w:val="00391A2E"/>
    <w:rsid w:val="00391AFE"/>
    <w:rsid w:val="00391C41"/>
    <w:rsid w:val="00391FC0"/>
    <w:rsid w:val="00392237"/>
    <w:rsid w:val="00392299"/>
    <w:rsid w:val="00392429"/>
    <w:rsid w:val="00392550"/>
    <w:rsid w:val="00392564"/>
    <w:rsid w:val="003926CA"/>
    <w:rsid w:val="003928BF"/>
    <w:rsid w:val="00392A03"/>
    <w:rsid w:val="00392D70"/>
    <w:rsid w:val="00392F54"/>
    <w:rsid w:val="00393670"/>
    <w:rsid w:val="003937B0"/>
    <w:rsid w:val="003937FD"/>
    <w:rsid w:val="00393CE8"/>
    <w:rsid w:val="00394006"/>
    <w:rsid w:val="003942F4"/>
    <w:rsid w:val="003943A3"/>
    <w:rsid w:val="003944FC"/>
    <w:rsid w:val="00394756"/>
    <w:rsid w:val="00394BFB"/>
    <w:rsid w:val="00394DED"/>
    <w:rsid w:val="00395050"/>
    <w:rsid w:val="003950D4"/>
    <w:rsid w:val="00395207"/>
    <w:rsid w:val="003953B0"/>
    <w:rsid w:val="003955C7"/>
    <w:rsid w:val="00395634"/>
    <w:rsid w:val="00395789"/>
    <w:rsid w:val="00395984"/>
    <w:rsid w:val="00395BC6"/>
    <w:rsid w:val="00396104"/>
    <w:rsid w:val="003965B2"/>
    <w:rsid w:val="00396644"/>
    <w:rsid w:val="003966E4"/>
    <w:rsid w:val="0039682A"/>
    <w:rsid w:val="00396A1A"/>
    <w:rsid w:val="00396B81"/>
    <w:rsid w:val="00396B9B"/>
    <w:rsid w:val="00396D9C"/>
    <w:rsid w:val="00396FFE"/>
    <w:rsid w:val="00397186"/>
    <w:rsid w:val="00397340"/>
    <w:rsid w:val="003977BD"/>
    <w:rsid w:val="003978AF"/>
    <w:rsid w:val="00397934"/>
    <w:rsid w:val="00397A26"/>
    <w:rsid w:val="00397A87"/>
    <w:rsid w:val="00397B72"/>
    <w:rsid w:val="003A00C7"/>
    <w:rsid w:val="003A031A"/>
    <w:rsid w:val="003A04B6"/>
    <w:rsid w:val="003A0583"/>
    <w:rsid w:val="003A096C"/>
    <w:rsid w:val="003A1189"/>
    <w:rsid w:val="003A1536"/>
    <w:rsid w:val="003A18E5"/>
    <w:rsid w:val="003A1B6F"/>
    <w:rsid w:val="003A1DAF"/>
    <w:rsid w:val="003A1F53"/>
    <w:rsid w:val="003A1FCB"/>
    <w:rsid w:val="003A2060"/>
    <w:rsid w:val="003A2080"/>
    <w:rsid w:val="003A2138"/>
    <w:rsid w:val="003A2184"/>
    <w:rsid w:val="003A2945"/>
    <w:rsid w:val="003A2A36"/>
    <w:rsid w:val="003A2ABB"/>
    <w:rsid w:val="003A2C36"/>
    <w:rsid w:val="003A2C49"/>
    <w:rsid w:val="003A2C7E"/>
    <w:rsid w:val="003A2CDE"/>
    <w:rsid w:val="003A2D21"/>
    <w:rsid w:val="003A2FE8"/>
    <w:rsid w:val="003A3064"/>
    <w:rsid w:val="003A3153"/>
    <w:rsid w:val="003A3280"/>
    <w:rsid w:val="003A33E1"/>
    <w:rsid w:val="003A3511"/>
    <w:rsid w:val="003A36B4"/>
    <w:rsid w:val="003A36CE"/>
    <w:rsid w:val="003A395C"/>
    <w:rsid w:val="003A39C3"/>
    <w:rsid w:val="003A3FD2"/>
    <w:rsid w:val="003A3FE5"/>
    <w:rsid w:val="003A42E1"/>
    <w:rsid w:val="003A4459"/>
    <w:rsid w:val="003A4521"/>
    <w:rsid w:val="003A4785"/>
    <w:rsid w:val="003A482C"/>
    <w:rsid w:val="003A5183"/>
    <w:rsid w:val="003A523C"/>
    <w:rsid w:val="003A5267"/>
    <w:rsid w:val="003A58CE"/>
    <w:rsid w:val="003A5B64"/>
    <w:rsid w:val="003A5CA5"/>
    <w:rsid w:val="003A5DEB"/>
    <w:rsid w:val="003A5F97"/>
    <w:rsid w:val="003A62D7"/>
    <w:rsid w:val="003A62E4"/>
    <w:rsid w:val="003A63F8"/>
    <w:rsid w:val="003A6435"/>
    <w:rsid w:val="003A65F3"/>
    <w:rsid w:val="003A66B0"/>
    <w:rsid w:val="003A6770"/>
    <w:rsid w:val="003A6C09"/>
    <w:rsid w:val="003A6C43"/>
    <w:rsid w:val="003A6D13"/>
    <w:rsid w:val="003A6E65"/>
    <w:rsid w:val="003A6EDC"/>
    <w:rsid w:val="003A7032"/>
    <w:rsid w:val="003A7122"/>
    <w:rsid w:val="003A7224"/>
    <w:rsid w:val="003A7328"/>
    <w:rsid w:val="003A765D"/>
    <w:rsid w:val="003A76D1"/>
    <w:rsid w:val="003A796F"/>
    <w:rsid w:val="003A7C16"/>
    <w:rsid w:val="003A7DBD"/>
    <w:rsid w:val="003A7F20"/>
    <w:rsid w:val="003B006E"/>
    <w:rsid w:val="003B0122"/>
    <w:rsid w:val="003B027D"/>
    <w:rsid w:val="003B034C"/>
    <w:rsid w:val="003B037C"/>
    <w:rsid w:val="003B055E"/>
    <w:rsid w:val="003B0832"/>
    <w:rsid w:val="003B0DEB"/>
    <w:rsid w:val="003B0EB0"/>
    <w:rsid w:val="003B108E"/>
    <w:rsid w:val="003B1222"/>
    <w:rsid w:val="003B125D"/>
    <w:rsid w:val="003B15CE"/>
    <w:rsid w:val="003B18CC"/>
    <w:rsid w:val="003B1AC2"/>
    <w:rsid w:val="003B1DC3"/>
    <w:rsid w:val="003B1ED3"/>
    <w:rsid w:val="003B1FFC"/>
    <w:rsid w:val="003B2067"/>
    <w:rsid w:val="003B22D4"/>
    <w:rsid w:val="003B22F0"/>
    <w:rsid w:val="003B2423"/>
    <w:rsid w:val="003B27F5"/>
    <w:rsid w:val="003B2B9F"/>
    <w:rsid w:val="003B34D9"/>
    <w:rsid w:val="003B36D2"/>
    <w:rsid w:val="003B3810"/>
    <w:rsid w:val="003B3898"/>
    <w:rsid w:val="003B3C35"/>
    <w:rsid w:val="003B3C3F"/>
    <w:rsid w:val="003B4035"/>
    <w:rsid w:val="003B42FD"/>
    <w:rsid w:val="003B44F2"/>
    <w:rsid w:val="003B457B"/>
    <w:rsid w:val="003B4682"/>
    <w:rsid w:val="003B4683"/>
    <w:rsid w:val="003B4693"/>
    <w:rsid w:val="003B46F6"/>
    <w:rsid w:val="003B4716"/>
    <w:rsid w:val="003B4913"/>
    <w:rsid w:val="003B4DA8"/>
    <w:rsid w:val="003B500F"/>
    <w:rsid w:val="003B5020"/>
    <w:rsid w:val="003B578C"/>
    <w:rsid w:val="003B5B7F"/>
    <w:rsid w:val="003B5D17"/>
    <w:rsid w:val="003B5F44"/>
    <w:rsid w:val="003B6156"/>
    <w:rsid w:val="003B61AC"/>
    <w:rsid w:val="003B6201"/>
    <w:rsid w:val="003B657D"/>
    <w:rsid w:val="003B667D"/>
    <w:rsid w:val="003B6A53"/>
    <w:rsid w:val="003B6A83"/>
    <w:rsid w:val="003B6BC0"/>
    <w:rsid w:val="003B6D30"/>
    <w:rsid w:val="003B734D"/>
    <w:rsid w:val="003B7496"/>
    <w:rsid w:val="003B755F"/>
    <w:rsid w:val="003B7674"/>
    <w:rsid w:val="003B7932"/>
    <w:rsid w:val="003B793A"/>
    <w:rsid w:val="003B7A0D"/>
    <w:rsid w:val="003B7DCA"/>
    <w:rsid w:val="003B7F65"/>
    <w:rsid w:val="003B7F9E"/>
    <w:rsid w:val="003B7FE6"/>
    <w:rsid w:val="003C01BF"/>
    <w:rsid w:val="003C01ED"/>
    <w:rsid w:val="003C0290"/>
    <w:rsid w:val="003C02A1"/>
    <w:rsid w:val="003C04E2"/>
    <w:rsid w:val="003C087E"/>
    <w:rsid w:val="003C08DA"/>
    <w:rsid w:val="003C0C4B"/>
    <w:rsid w:val="003C0D0E"/>
    <w:rsid w:val="003C0D49"/>
    <w:rsid w:val="003C109C"/>
    <w:rsid w:val="003C12A0"/>
    <w:rsid w:val="003C1402"/>
    <w:rsid w:val="003C1A5D"/>
    <w:rsid w:val="003C1A86"/>
    <w:rsid w:val="003C1B02"/>
    <w:rsid w:val="003C1C8A"/>
    <w:rsid w:val="003C1CD5"/>
    <w:rsid w:val="003C1D3E"/>
    <w:rsid w:val="003C1EAD"/>
    <w:rsid w:val="003C1EEB"/>
    <w:rsid w:val="003C2010"/>
    <w:rsid w:val="003C208D"/>
    <w:rsid w:val="003C228E"/>
    <w:rsid w:val="003C28D0"/>
    <w:rsid w:val="003C28F2"/>
    <w:rsid w:val="003C2B26"/>
    <w:rsid w:val="003C2CD8"/>
    <w:rsid w:val="003C2F8F"/>
    <w:rsid w:val="003C31F4"/>
    <w:rsid w:val="003C32FB"/>
    <w:rsid w:val="003C3482"/>
    <w:rsid w:val="003C3694"/>
    <w:rsid w:val="003C3964"/>
    <w:rsid w:val="003C3A15"/>
    <w:rsid w:val="003C3D4D"/>
    <w:rsid w:val="003C3E1D"/>
    <w:rsid w:val="003C3EA2"/>
    <w:rsid w:val="003C4164"/>
    <w:rsid w:val="003C43F0"/>
    <w:rsid w:val="003C4457"/>
    <w:rsid w:val="003C4472"/>
    <w:rsid w:val="003C493A"/>
    <w:rsid w:val="003C4985"/>
    <w:rsid w:val="003C49CF"/>
    <w:rsid w:val="003C4CA6"/>
    <w:rsid w:val="003C4DCC"/>
    <w:rsid w:val="003C4DF8"/>
    <w:rsid w:val="003C4E87"/>
    <w:rsid w:val="003C5116"/>
    <w:rsid w:val="003C5201"/>
    <w:rsid w:val="003C5316"/>
    <w:rsid w:val="003C56BF"/>
    <w:rsid w:val="003C57CC"/>
    <w:rsid w:val="003C5B72"/>
    <w:rsid w:val="003C5B7E"/>
    <w:rsid w:val="003C5CD5"/>
    <w:rsid w:val="003C5CEE"/>
    <w:rsid w:val="003C5E9C"/>
    <w:rsid w:val="003C5EF3"/>
    <w:rsid w:val="003C60B8"/>
    <w:rsid w:val="003C6299"/>
    <w:rsid w:val="003C62FC"/>
    <w:rsid w:val="003C679A"/>
    <w:rsid w:val="003C6A2B"/>
    <w:rsid w:val="003C6AF8"/>
    <w:rsid w:val="003C6C38"/>
    <w:rsid w:val="003C6D43"/>
    <w:rsid w:val="003C6E67"/>
    <w:rsid w:val="003C70CB"/>
    <w:rsid w:val="003C713C"/>
    <w:rsid w:val="003C71E2"/>
    <w:rsid w:val="003C7497"/>
    <w:rsid w:val="003C768C"/>
    <w:rsid w:val="003C76CB"/>
    <w:rsid w:val="003C79FA"/>
    <w:rsid w:val="003C7A07"/>
    <w:rsid w:val="003C7B38"/>
    <w:rsid w:val="003C7C9D"/>
    <w:rsid w:val="003C7DD8"/>
    <w:rsid w:val="003C7E7B"/>
    <w:rsid w:val="003D00EE"/>
    <w:rsid w:val="003D021E"/>
    <w:rsid w:val="003D023A"/>
    <w:rsid w:val="003D042E"/>
    <w:rsid w:val="003D047C"/>
    <w:rsid w:val="003D05BB"/>
    <w:rsid w:val="003D08BA"/>
    <w:rsid w:val="003D0D22"/>
    <w:rsid w:val="003D0F43"/>
    <w:rsid w:val="003D12AE"/>
    <w:rsid w:val="003D15C1"/>
    <w:rsid w:val="003D186C"/>
    <w:rsid w:val="003D1A57"/>
    <w:rsid w:val="003D1BCD"/>
    <w:rsid w:val="003D20B6"/>
    <w:rsid w:val="003D210A"/>
    <w:rsid w:val="003D2113"/>
    <w:rsid w:val="003D216A"/>
    <w:rsid w:val="003D22B5"/>
    <w:rsid w:val="003D24F0"/>
    <w:rsid w:val="003D25DE"/>
    <w:rsid w:val="003D25EC"/>
    <w:rsid w:val="003D27B4"/>
    <w:rsid w:val="003D2876"/>
    <w:rsid w:val="003D2A9D"/>
    <w:rsid w:val="003D2CA7"/>
    <w:rsid w:val="003D2D16"/>
    <w:rsid w:val="003D2D67"/>
    <w:rsid w:val="003D2DE8"/>
    <w:rsid w:val="003D31CF"/>
    <w:rsid w:val="003D3C7D"/>
    <w:rsid w:val="003D3EB0"/>
    <w:rsid w:val="003D4178"/>
    <w:rsid w:val="003D417F"/>
    <w:rsid w:val="003D41B4"/>
    <w:rsid w:val="003D420E"/>
    <w:rsid w:val="003D459B"/>
    <w:rsid w:val="003D45FB"/>
    <w:rsid w:val="003D481A"/>
    <w:rsid w:val="003D48FE"/>
    <w:rsid w:val="003D4A08"/>
    <w:rsid w:val="003D4B68"/>
    <w:rsid w:val="003D4C0E"/>
    <w:rsid w:val="003D4D2A"/>
    <w:rsid w:val="003D4F46"/>
    <w:rsid w:val="003D5119"/>
    <w:rsid w:val="003D52FC"/>
    <w:rsid w:val="003D55FA"/>
    <w:rsid w:val="003D562F"/>
    <w:rsid w:val="003D56A2"/>
    <w:rsid w:val="003D592A"/>
    <w:rsid w:val="003D5AD7"/>
    <w:rsid w:val="003D5BF5"/>
    <w:rsid w:val="003D5C2C"/>
    <w:rsid w:val="003D5E81"/>
    <w:rsid w:val="003D6415"/>
    <w:rsid w:val="003D6691"/>
    <w:rsid w:val="003D6802"/>
    <w:rsid w:val="003D69C3"/>
    <w:rsid w:val="003D6C47"/>
    <w:rsid w:val="003D6C62"/>
    <w:rsid w:val="003D701B"/>
    <w:rsid w:val="003D71FC"/>
    <w:rsid w:val="003D721F"/>
    <w:rsid w:val="003D740A"/>
    <w:rsid w:val="003D755E"/>
    <w:rsid w:val="003D7662"/>
    <w:rsid w:val="003D776B"/>
    <w:rsid w:val="003D77BD"/>
    <w:rsid w:val="003D78B6"/>
    <w:rsid w:val="003D7A8A"/>
    <w:rsid w:val="003D7ACE"/>
    <w:rsid w:val="003D7B1A"/>
    <w:rsid w:val="003D7EFF"/>
    <w:rsid w:val="003D7F24"/>
    <w:rsid w:val="003E01D3"/>
    <w:rsid w:val="003E027B"/>
    <w:rsid w:val="003E09FB"/>
    <w:rsid w:val="003E0A35"/>
    <w:rsid w:val="003E0B08"/>
    <w:rsid w:val="003E0C92"/>
    <w:rsid w:val="003E0F4E"/>
    <w:rsid w:val="003E0F97"/>
    <w:rsid w:val="003E1555"/>
    <w:rsid w:val="003E193E"/>
    <w:rsid w:val="003E1973"/>
    <w:rsid w:val="003E19F6"/>
    <w:rsid w:val="003E2233"/>
    <w:rsid w:val="003E2253"/>
    <w:rsid w:val="003E23B5"/>
    <w:rsid w:val="003E247A"/>
    <w:rsid w:val="003E2767"/>
    <w:rsid w:val="003E2796"/>
    <w:rsid w:val="003E27CD"/>
    <w:rsid w:val="003E2826"/>
    <w:rsid w:val="003E2A06"/>
    <w:rsid w:val="003E2A17"/>
    <w:rsid w:val="003E2A6D"/>
    <w:rsid w:val="003E2FE2"/>
    <w:rsid w:val="003E3493"/>
    <w:rsid w:val="003E361D"/>
    <w:rsid w:val="003E36C6"/>
    <w:rsid w:val="003E3A81"/>
    <w:rsid w:val="003E3AE5"/>
    <w:rsid w:val="003E3D23"/>
    <w:rsid w:val="003E3E25"/>
    <w:rsid w:val="003E3E30"/>
    <w:rsid w:val="003E3E69"/>
    <w:rsid w:val="003E3E86"/>
    <w:rsid w:val="003E3F2E"/>
    <w:rsid w:val="003E4159"/>
    <w:rsid w:val="003E4189"/>
    <w:rsid w:val="003E4260"/>
    <w:rsid w:val="003E45F3"/>
    <w:rsid w:val="003E4642"/>
    <w:rsid w:val="003E4706"/>
    <w:rsid w:val="003E486A"/>
    <w:rsid w:val="003E49E0"/>
    <w:rsid w:val="003E49E8"/>
    <w:rsid w:val="003E4A4D"/>
    <w:rsid w:val="003E4CF7"/>
    <w:rsid w:val="003E5051"/>
    <w:rsid w:val="003E5147"/>
    <w:rsid w:val="003E550C"/>
    <w:rsid w:val="003E5666"/>
    <w:rsid w:val="003E5AB2"/>
    <w:rsid w:val="003E5AC2"/>
    <w:rsid w:val="003E5B75"/>
    <w:rsid w:val="003E5BA1"/>
    <w:rsid w:val="003E5F59"/>
    <w:rsid w:val="003E61A0"/>
    <w:rsid w:val="003E61F7"/>
    <w:rsid w:val="003E629B"/>
    <w:rsid w:val="003E63E4"/>
    <w:rsid w:val="003E6E0E"/>
    <w:rsid w:val="003E7200"/>
    <w:rsid w:val="003E73D4"/>
    <w:rsid w:val="003E75B9"/>
    <w:rsid w:val="003E795A"/>
    <w:rsid w:val="003E799F"/>
    <w:rsid w:val="003E7B8E"/>
    <w:rsid w:val="003E7BBC"/>
    <w:rsid w:val="003E7BE2"/>
    <w:rsid w:val="003E7CED"/>
    <w:rsid w:val="003E7CFD"/>
    <w:rsid w:val="003E7D1C"/>
    <w:rsid w:val="003E7DEE"/>
    <w:rsid w:val="003E7F90"/>
    <w:rsid w:val="003F0614"/>
    <w:rsid w:val="003F091A"/>
    <w:rsid w:val="003F0978"/>
    <w:rsid w:val="003F0DC5"/>
    <w:rsid w:val="003F0FDC"/>
    <w:rsid w:val="003F1190"/>
    <w:rsid w:val="003F12ED"/>
    <w:rsid w:val="003F14A2"/>
    <w:rsid w:val="003F1F66"/>
    <w:rsid w:val="003F20BC"/>
    <w:rsid w:val="003F20CC"/>
    <w:rsid w:val="003F213E"/>
    <w:rsid w:val="003F21B0"/>
    <w:rsid w:val="003F238B"/>
    <w:rsid w:val="003F23B3"/>
    <w:rsid w:val="003F23F7"/>
    <w:rsid w:val="003F2939"/>
    <w:rsid w:val="003F2B73"/>
    <w:rsid w:val="003F2D8F"/>
    <w:rsid w:val="003F2E22"/>
    <w:rsid w:val="003F3299"/>
    <w:rsid w:val="003F3306"/>
    <w:rsid w:val="003F3383"/>
    <w:rsid w:val="003F385D"/>
    <w:rsid w:val="003F3939"/>
    <w:rsid w:val="003F3BDF"/>
    <w:rsid w:val="003F3E8E"/>
    <w:rsid w:val="003F3FAE"/>
    <w:rsid w:val="003F4353"/>
    <w:rsid w:val="003F45D1"/>
    <w:rsid w:val="003F4619"/>
    <w:rsid w:val="003F4626"/>
    <w:rsid w:val="003F4A49"/>
    <w:rsid w:val="003F4AA3"/>
    <w:rsid w:val="003F4DA3"/>
    <w:rsid w:val="003F4F64"/>
    <w:rsid w:val="003F5123"/>
    <w:rsid w:val="003F554A"/>
    <w:rsid w:val="003F5A44"/>
    <w:rsid w:val="003F5B85"/>
    <w:rsid w:val="003F611C"/>
    <w:rsid w:val="003F61E3"/>
    <w:rsid w:val="003F62A6"/>
    <w:rsid w:val="003F669C"/>
    <w:rsid w:val="003F66B7"/>
    <w:rsid w:val="003F6787"/>
    <w:rsid w:val="003F687D"/>
    <w:rsid w:val="003F6B3D"/>
    <w:rsid w:val="003F6B71"/>
    <w:rsid w:val="003F6C98"/>
    <w:rsid w:val="003F6D61"/>
    <w:rsid w:val="003F6E8D"/>
    <w:rsid w:val="003F70DB"/>
    <w:rsid w:val="003F74E4"/>
    <w:rsid w:val="003F76A3"/>
    <w:rsid w:val="003F779E"/>
    <w:rsid w:val="003F7803"/>
    <w:rsid w:val="003F786C"/>
    <w:rsid w:val="003F78F1"/>
    <w:rsid w:val="003F7A36"/>
    <w:rsid w:val="003F7C5F"/>
    <w:rsid w:val="003F7E8F"/>
    <w:rsid w:val="00400050"/>
    <w:rsid w:val="00400307"/>
    <w:rsid w:val="00400602"/>
    <w:rsid w:val="0040079F"/>
    <w:rsid w:val="00400AE0"/>
    <w:rsid w:val="00400ED2"/>
    <w:rsid w:val="00400F47"/>
    <w:rsid w:val="0040101B"/>
    <w:rsid w:val="004011D5"/>
    <w:rsid w:val="0040127A"/>
    <w:rsid w:val="00401407"/>
    <w:rsid w:val="004015BF"/>
    <w:rsid w:val="00401804"/>
    <w:rsid w:val="00401819"/>
    <w:rsid w:val="00401861"/>
    <w:rsid w:val="004019BD"/>
    <w:rsid w:val="00401A07"/>
    <w:rsid w:val="00401EB0"/>
    <w:rsid w:val="0040201A"/>
    <w:rsid w:val="00402078"/>
    <w:rsid w:val="004022E0"/>
    <w:rsid w:val="00402567"/>
    <w:rsid w:val="004025D9"/>
    <w:rsid w:val="0040262A"/>
    <w:rsid w:val="0040287E"/>
    <w:rsid w:val="00402D28"/>
    <w:rsid w:val="00402F75"/>
    <w:rsid w:val="00403186"/>
    <w:rsid w:val="004032BE"/>
    <w:rsid w:val="004032DE"/>
    <w:rsid w:val="0040332A"/>
    <w:rsid w:val="004034CF"/>
    <w:rsid w:val="004038A4"/>
    <w:rsid w:val="00403D2E"/>
    <w:rsid w:val="004040C2"/>
    <w:rsid w:val="0040423F"/>
    <w:rsid w:val="004043F7"/>
    <w:rsid w:val="004046C3"/>
    <w:rsid w:val="004049FC"/>
    <w:rsid w:val="0040512A"/>
    <w:rsid w:val="004053DA"/>
    <w:rsid w:val="0040588A"/>
    <w:rsid w:val="004058A0"/>
    <w:rsid w:val="00405B9E"/>
    <w:rsid w:val="00405C22"/>
    <w:rsid w:val="00405C24"/>
    <w:rsid w:val="00405C60"/>
    <w:rsid w:val="00405CF9"/>
    <w:rsid w:val="00406099"/>
    <w:rsid w:val="0040659F"/>
    <w:rsid w:val="00406F1D"/>
    <w:rsid w:val="004070EE"/>
    <w:rsid w:val="004070F1"/>
    <w:rsid w:val="0040711A"/>
    <w:rsid w:val="0040714A"/>
    <w:rsid w:val="004072CF"/>
    <w:rsid w:val="00407649"/>
    <w:rsid w:val="004076CD"/>
    <w:rsid w:val="00407996"/>
    <w:rsid w:val="00407BA4"/>
    <w:rsid w:val="00407BC1"/>
    <w:rsid w:val="00407C1F"/>
    <w:rsid w:val="00407DA1"/>
    <w:rsid w:val="0041076D"/>
    <w:rsid w:val="00410B49"/>
    <w:rsid w:val="00410B56"/>
    <w:rsid w:val="00410BFE"/>
    <w:rsid w:val="00410C3E"/>
    <w:rsid w:val="00410DC3"/>
    <w:rsid w:val="00411001"/>
    <w:rsid w:val="0041109C"/>
    <w:rsid w:val="00411137"/>
    <w:rsid w:val="00411382"/>
    <w:rsid w:val="00411693"/>
    <w:rsid w:val="00411702"/>
    <w:rsid w:val="00411852"/>
    <w:rsid w:val="00411F6C"/>
    <w:rsid w:val="00412169"/>
    <w:rsid w:val="0041234A"/>
    <w:rsid w:val="00412472"/>
    <w:rsid w:val="00412606"/>
    <w:rsid w:val="0041269C"/>
    <w:rsid w:val="00412940"/>
    <w:rsid w:val="00412A09"/>
    <w:rsid w:val="00412B82"/>
    <w:rsid w:val="00412BDE"/>
    <w:rsid w:val="00412EEF"/>
    <w:rsid w:val="0041304A"/>
    <w:rsid w:val="00413222"/>
    <w:rsid w:val="00413250"/>
    <w:rsid w:val="004135DA"/>
    <w:rsid w:val="00413683"/>
    <w:rsid w:val="004139D3"/>
    <w:rsid w:val="00413B95"/>
    <w:rsid w:val="00413D27"/>
    <w:rsid w:val="00413D7A"/>
    <w:rsid w:val="00413E96"/>
    <w:rsid w:val="00413EFC"/>
    <w:rsid w:val="00414730"/>
    <w:rsid w:val="004147EE"/>
    <w:rsid w:val="00414A4A"/>
    <w:rsid w:val="00414AC4"/>
    <w:rsid w:val="00414D92"/>
    <w:rsid w:val="00414E64"/>
    <w:rsid w:val="004151E0"/>
    <w:rsid w:val="00415379"/>
    <w:rsid w:val="004153D4"/>
    <w:rsid w:val="004154F2"/>
    <w:rsid w:val="004155F0"/>
    <w:rsid w:val="00415ABC"/>
    <w:rsid w:val="00415BA5"/>
    <w:rsid w:val="00415E8A"/>
    <w:rsid w:val="00415F7F"/>
    <w:rsid w:val="004161EA"/>
    <w:rsid w:val="00416321"/>
    <w:rsid w:val="004163AD"/>
    <w:rsid w:val="00416581"/>
    <w:rsid w:val="004166AC"/>
    <w:rsid w:val="004167AD"/>
    <w:rsid w:val="00416D04"/>
    <w:rsid w:val="00416E0B"/>
    <w:rsid w:val="00416EEB"/>
    <w:rsid w:val="00417033"/>
    <w:rsid w:val="0041749B"/>
    <w:rsid w:val="004175F0"/>
    <w:rsid w:val="0041769E"/>
    <w:rsid w:val="00417995"/>
    <w:rsid w:val="00417AD0"/>
    <w:rsid w:val="00417DD7"/>
    <w:rsid w:val="00417DF9"/>
    <w:rsid w:val="0042026D"/>
    <w:rsid w:val="004202C7"/>
    <w:rsid w:val="00420373"/>
    <w:rsid w:val="0042037B"/>
    <w:rsid w:val="004203E4"/>
    <w:rsid w:val="00420439"/>
    <w:rsid w:val="004208DC"/>
    <w:rsid w:val="00420914"/>
    <w:rsid w:val="00420F5C"/>
    <w:rsid w:val="0042112F"/>
    <w:rsid w:val="004211BE"/>
    <w:rsid w:val="0042128E"/>
    <w:rsid w:val="00421388"/>
    <w:rsid w:val="0042148A"/>
    <w:rsid w:val="004218DF"/>
    <w:rsid w:val="00421C58"/>
    <w:rsid w:val="00421CB9"/>
    <w:rsid w:val="00421D31"/>
    <w:rsid w:val="00421F9A"/>
    <w:rsid w:val="0042201F"/>
    <w:rsid w:val="00422220"/>
    <w:rsid w:val="004222B3"/>
    <w:rsid w:val="004224BB"/>
    <w:rsid w:val="0042265F"/>
    <w:rsid w:val="004227DC"/>
    <w:rsid w:val="0042280A"/>
    <w:rsid w:val="00422824"/>
    <w:rsid w:val="00423219"/>
    <w:rsid w:val="00423253"/>
    <w:rsid w:val="004236A0"/>
    <w:rsid w:val="0042392C"/>
    <w:rsid w:val="00423936"/>
    <w:rsid w:val="0042394A"/>
    <w:rsid w:val="00423990"/>
    <w:rsid w:val="004239CE"/>
    <w:rsid w:val="00423C14"/>
    <w:rsid w:val="00423D20"/>
    <w:rsid w:val="00423FE5"/>
    <w:rsid w:val="0042411C"/>
    <w:rsid w:val="004241D3"/>
    <w:rsid w:val="00424217"/>
    <w:rsid w:val="0042431C"/>
    <w:rsid w:val="004243AB"/>
    <w:rsid w:val="00424676"/>
    <w:rsid w:val="00424B02"/>
    <w:rsid w:val="00425180"/>
    <w:rsid w:val="004251DA"/>
    <w:rsid w:val="004251E7"/>
    <w:rsid w:val="004253D6"/>
    <w:rsid w:val="004255F7"/>
    <w:rsid w:val="0042577D"/>
    <w:rsid w:val="004257C2"/>
    <w:rsid w:val="00425801"/>
    <w:rsid w:val="004258F7"/>
    <w:rsid w:val="004259CB"/>
    <w:rsid w:val="00425A1A"/>
    <w:rsid w:val="00425B42"/>
    <w:rsid w:val="00425B50"/>
    <w:rsid w:val="00425CEB"/>
    <w:rsid w:val="00425D40"/>
    <w:rsid w:val="00425D4C"/>
    <w:rsid w:val="00425EB0"/>
    <w:rsid w:val="00425EE4"/>
    <w:rsid w:val="00426BDC"/>
    <w:rsid w:val="00426DFA"/>
    <w:rsid w:val="00426F17"/>
    <w:rsid w:val="00426F3D"/>
    <w:rsid w:val="00426F42"/>
    <w:rsid w:val="00426F4C"/>
    <w:rsid w:val="00426FE7"/>
    <w:rsid w:val="004270CE"/>
    <w:rsid w:val="004270E4"/>
    <w:rsid w:val="00427108"/>
    <w:rsid w:val="00427135"/>
    <w:rsid w:val="0042713F"/>
    <w:rsid w:val="0042743D"/>
    <w:rsid w:val="0042757B"/>
    <w:rsid w:val="004277DC"/>
    <w:rsid w:val="00427959"/>
    <w:rsid w:val="00427B0D"/>
    <w:rsid w:val="00427B26"/>
    <w:rsid w:val="00427C19"/>
    <w:rsid w:val="00427C55"/>
    <w:rsid w:val="00427CEA"/>
    <w:rsid w:val="00427E82"/>
    <w:rsid w:val="004300BF"/>
    <w:rsid w:val="00430292"/>
    <w:rsid w:val="004307C4"/>
    <w:rsid w:val="00430AD8"/>
    <w:rsid w:val="00430C7C"/>
    <w:rsid w:val="00430CE3"/>
    <w:rsid w:val="00430D4A"/>
    <w:rsid w:val="00430FC6"/>
    <w:rsid w:val="0043104E"/>
    <w:rsid w:val="004312AF"/>
    <w:rsid w:val="0043136B"/>
    <w:rsid w:val="004313C8"/>
    <w:rsid w:val="0043156F"/>
    <w:rsid w:val="00431571"/>
    <w:rsid w:val="00431772"/>
    <w:rsid w:val="0043177C"/>
    <w:rsid w:val="00431800"/>
    <w:rsid w:val="0043187E"/>
    <w:rsid w:val="00431B09"/>
    <w:rsid w:val="00431C94"/>
    <w:rsid w:val="00431F10"/>
    <w:rsid w:val="0043215A"/>
    <w:rsid w:val="00432243"/>
    <w:rsid w:val="004326B8"/>
    <w:rsid w:val="00432764"/>
    <w:rsid w:val="00432903"/>
    <w:rsid w:val="0043290C"/>
    <w:rsid w:val="00432969"/>
    <w:rsid w:val="004329B7"/>
    <w:rsid w:val="00432C0E"/>
    <w:rsid w:val="00432D13"/>
    <w:rsid w:val="00433161"/>
    <w:rsid w:val="004335AC"/>
    <w:rsid w:val="00433772"/>
    <w:rsid w:val="0043389D"/>
    <w:rsid w:val="004338EA"/>
    <w:rsid w:val="00433A1B"/>
    <w:rsid w:val="00433A66"/>
    <w:rsid w:val="00433AAC"/>
    <w:rsid w:val="00433C2E"/>
    <w:rsid w:val="00433DDE"/>
    <w:rsid w:val="00433E32"/>
    <w:rsid w:val="00433F0F"/>
    <w:rsid w:val="00433F7D"/>
    <w:rsid w:val="00433F86"/>
    <w:rsid w:val="00433FB0"/>
    <w:rsid w:val="0043415A"/>
    <w:rsid w:val="0043425E"/>
    <w:rsid w:val="004343DC"/>
    <w:rsid w:val="00434469"/>
    <w:rsid w:val="0043450D"/>
    <w:rsid w:val="00434643"/>
    <w:rsid w:val="004346A3"/>
    <w:rsid w:val="0043479D"/>
    <w:rsid w:val="004347E9"/>
    <w:rsid w:val="004347F9"/>
    <w:rsid w:val="0043485D"/>
    <w:rsid w:val="004351DC"/>
    <w:rsid w:val="0043525F"/>
    <w:rsid w:val="0043541D"/>
    <w:rsid w:val="00435424"/>
    <w:rsid w:val="004356FD"/>
    <w:rsid w:val="00435888"/>
    <w:rsid w:val="004359D9"/>
    <w:rsid w:val="00435B54"/>
    <w:rsid w:val="00435BA9"/>
    <w:rsid w:val="00435C05"/>
    <w:rsid w:val="00435D10"/>
    <w:rsid w:val="00435F67"/>
    <w:rsid w:val="00436231"/>
    <w:rsid w:val="00436AA3"/>
    <w:rsid w:val="00436C86"/>
    <w:rsid w:val="00436D5F"/>
    <w:rsid w:val="00436D7B"/>
    <w:rsid w:val="00436E1C"/>
    <w:rsid w:val="00437374"/>
    <w:rsid w:val="0043754E"/>
    <w:rsid w:val="00437612"/>
    <w:rsid w:val="00437667"/>
    <w:rsid w:val="00437798"/>
    <w:rsid w:val="00437813"/>
    <w:rsid w:val="0043790C"/>
    <w:rsid w:val="00437B9F"/>
    <w:rsid w:val="00437C61"/>
    <w:rsid w:val="00437C9C"/>
    <w:rsid w:val="00437CD0"/>
    <w:rsid w:val="00437D97"/>
    <w:rsid w:val="00437F11"/>
    <w:rsid w:val="00437F65"/>
    <w:rsid w:val="00437FE7"/>
    <w:rsid w:val="004400DA"/>
    <w:rsid w:val="00440295"/>
    <w:rsid w:val="0044093F"/>
    <w:rsid w:val="00440A19"/>
    <w:rsid w:val="00440BB5"/>
    <w:rsid w:val="00440C48"/>
    <w:rsid w:val="00440CA3"/>
    <w:rsid w:val="00440F78"/>
    <w:rsid w:val="00441A20"/>
    <w:rsid w:val="00441B85"/>
    <w:rsid w:val="00441C8C"/>
    <w:rsid w:val="00441CA9"/>
    <w:rsid w:val="00442061"/>
    <w:rsid w:val="0044225A"/>
    <w:rsid w:val="004423C8"/>
    <w:rsid w:val="00442406"/>
    <w:rsid w:val="0044250E"/>
    <w:rsid w:val="004425B9"/>
    <w:rsid w:val="00442689"/>
    <w:rsid w:val="004426BC"/>
    <w:rsid w:val="00442A9D"/>
    <w:rsid w:val="00442AF1"/>
    <w:rsid w:val="00442C12"/>
    <w:rsid w:val="00442C61"/>
    <w:rsid w:val="00442F65"/>
    <w:rsid w:val="0044315A"/>
    <w:rsid w:val="004433DD"/>
    <w:rsid w:val="0044389C"/>
    <w:rsid w:val="00443A32"/>
    <w:rsid w:val="00443AB8"/>
    <w:rsid w:val="00443B2F"/>
    <w:rsid w:val="00443C56"/>
    <w:rsid w:val="00444A79"/>
    <w:rsid w:val="00444AE4"/>
    <w:rsid w:val="00444D2A"/>
    <w:rsid w:val="00444D39"/>
    <w:rsid w:val="00444DB8"/>
    <w:rsid w:val="00444E7D"/>
    <w:rsid w:val="00444F05"/>
    <w:rsid w:val="00444F4E"/>
    <w:rsid w:val="0044506E"/>
    <w:rsid w:val="0044529F"/>
    <w:rsid w:val="0044560A"/>
    <w:rsid w:val="00445747"/>
    <w:rsid w:val="004458D8"/>
    <w:rsid w:val="00445FB1"/>
    <w:rsid w:val="00445FEF"/>
    <w:rsid w:val="004465A6"/>
    <w:rsid w:val="004465CB"/>
    <w:rsid w:val="0044660B"/>
    <w:rsid w:val="00446744"/>
    <w:rsid w:val="004468AC"/>
    <w:rsid w:val="00446917"/>
    <w:rsid w:val="00446A56"/>
    <w:rsid w:val="00446DFA"/>
    <w:rsid w:val="004472F6"/>
    <w:rsid w:val="00447302"/>
    <w:rsid w:val="00447308"/>
    <w:rsid w:val="00447324"/>
    <w:rsid w:val="00447E57"/>
    <w:rsid w:val="00447F22"/>
    <w:rsid w:val="00447FA9"/>
    <w:rsid w:val="004500CC"/>
    <w:rsid w:val="004501A2"/>
    <w:rsid w:val="00450219"/>
    <w:rsid w:val="0045024C"/>
    <w:rsid w:val="004502B8"/>
    <w:rsid w:val="00450531"/>
    <w:rsid w:val="00450A36"/>
    <w:rsid w:val="00450A9E"/>
    <w:rsid w:val="00450B84"/>
    <w:rsid w:val="00450BDA"/>
    <w:rsid w:val="00450C05"/>
    <w:rsid w:val="0045114D"/>
    <w:rsid w:val="00451697"/>
    <w:rsid w:val="00451959"/>
    <w:rsid w:val="0045195C"/>
    <w:rsid w:val="00451AD4"/>
    <w:rsid w:val="00451E05"/>
    <w:rsid w:val="00451E1E"/>
    <w:rsid w:val="00451F0A"/>
    <w:rsid w:val="00452056"/>
    <w:rsid w:val="004520E4"/>
    <w:rsid w:val="00452689"/>
    <w:rsid w:val="00452A38"/>
    <w:rsid w:val="00452C16"/>
    <w:rsid w:val="00452D36"/>
    <w:rsid w:val="00452D3E"/>
    <w:rsid w:val="00452D77"/>
    <w:rsid w:val="00452FFC"/>
    <w:rsid w:val="004530D4"/>
    <w:rsid w:val="0045329E"/>
    <w:rsid w:val="004532A5"/>
    <w:rsid w:val="004536D7"/>
    <w:rsid w:val="00453833"/>
    <w:rsid w:val="0045386D"/>
    <w:rsid w:val="004538D6"/>
    <w:rsid w:val="00453A49"/>
    <w:rsid w:val="00453AA4"/>
    <w:rsid w:val="00453AA5"/>
    <w:rsid w:val="00453AEE"/>
    <w:rsid w:val="00453B99"/>
    <w:rsid w:val="0045400F"/>
    <w:rsid w:val="0045440F"/>
    <w:rsid w:val="0045441F"/>
    <w:rsid w:val="00454437"/>
    <w:rsid w:val="004546CB"/>
    <w:rsid w:val="0045499B"/>
    <w:rsid w:val="00454C59"/>
    <w:rsid w:val="00454C8F"/>
    <w:rsid w:val="00454E82"/>
    <w:rsid w:val="00454ED4"/>
    <w:rsid w:val="00454F64"/>
    <w:rsid w:val="00455093"/>
    <w:rsid w:val="00455480"/>
    <w:rsid w:val="0045585F"/>
    <w:rsid w:val="004559F9"/>
    <w:rsid w:val="00455A35"/>
    <w:rsid w:val="00455B9E"/>
    <w:rsid w:val="00455D45"/>
    <w:rsid w:val="00455EA8"/>
    <w:rsid w:val="00455EE9"/>
    <w:rsid w:val="004560A1"/>
    <w:rsid w:val="00456514"/>
    <w:rsid w:val="004565E3"/>
    <w:rsid w:val="0045686D"/>
    <w:rsid w:val="00456A74"/>
    <w:rsid w:val="00456B28"/>
    <w:rsid w:val="00456C5B"/>
    <w:rsid w:val="00456F0A"/>
    <w:rsid w:val="00456F57"/>
    <w:rsid w:val="00457076"/>
    <w:rsid w:val="00457121"/>
    <w:rsid w:val="00457849"/>
    <w:rsid w:val="0045795C"/>
    <w:rsid w:val="0045799D"/>
    <w:rsid w:val="00457B5F"/>
    <w:rsid w:val="00457B67"/>
    <w:rsid w:val="00457D0D"/>
    <w:rsid w:val="00457D81"/>
    <w:rsid w:val="00457FBC"/>
    <w:rsid w:val="00457FDA"/>
    <w:rsid w:val="004603DF"/>
    <w:rsid w:val="00460479"/>
    <w:rsid w:val="0046071E"/>
    <w:rsid w:val="00460989"/>
    <w:rsid w:val="00460CA6"/>
    <w:rsid w:val="00460CCD"/>
    <w:rsid w:val="00460D62"/>
    <w:rsid w:val="00460ED1"/>
    <w:rsid w:val="004611B9"/>
    <w:rsid w:val="004611F0"/>
    <w:rsid w:val="004612AA"/>
    <w:rsid w:val="004613B2"/>
    <w:rsid w:val="004615D5"/>
    <w:rsid w:val="004616CC"/>
    <w:rsid w:val="00461791"/>
    <w:rsid w:val="00461893"/>
    <w:rsid w:val="004618B4"/>
    <w:rsid w:val="0046190C"/>
    <w:rsid w:val="00461997"/>
    <w:rsid w:val="00461CA2"/>
    <w:rsid w:val="00461D4B"/>
    <w:rsid w:val="00461D87"/>
    <w:rsid w:val="00461FA1"/>
    <w:rsid w:val="00462113"/>
    <w:rsid w:val="00462129"/>
    <w:rsid w:val="0046215C"/>
    <w:rsid w:val="004621E8"/>
    <w:rsid w:val="004622B0"/>
    <w:rsid w:val="004623EC"/>
    <w:rsid w:val="004624BE"/>
    <w:rsid w:val="004625BC"/>
    <w:rsid w:val="00462642"/>
    <w:rsid w:val="0046275B"/>
    <w:rsid w:val="00462B0B"/>
    <w:rsid w:val="00462DD0"/>
    <w:rsid w:val="00462F9C"/>
    <w:rsid w:val="00462FAA"/>
    <w:rsid w:val="00462FF4"/>
    <w:rsid w:val="00463027"/>
    <w:rsid w:val="0046337B"/>
    <w:rsid w:val="004635DE"/>
    <w:rsid w:val="00463AD8"/>
    <w:rsid w:val="00463B6B"/>
    <w:rsid w:val="00463C1B"/>
    <w:rsid w:val="00463E12"/>
    <w:rsid w:val="0046440D"/>
    <w:rsid w:val="00464789"/>
    <w:rsid w:val="004647F4"/>
    <w:rsid w:val="00464A4D"/>
    <w:rsid w:val="004653B1"/>
    <w:rsid w:val="00465646"/>
    <w:rsid w:val="0046570D"/>
    <w:rsid w:val="004657C5"/>
    <w:rsid w:val="00465814"/>
    <w:rsid w:val="004658DF"/>
    <w:rsid w:val="00465AD0"/>
    <w:rsid w:val="00466157"/>
    <w:rsid w:val="00466219"/>
    <w:rsid w:val="004662E0"/>
    <w:rsid w:val="00466558"/>
    <w:rsid w:val="0046658B"/>
    <w:rsid w:val="00466A43"/>
    <w:rsid w:val="00466BFE"/>
    <w:rsid w:val="00466C37"/>
    <w:rsid w:val="00467008"/>
    <w:rsid w:val="004671AA"/>
    <w:rsid w:val="0046745F"/>
    <w:rsid w:val="004674BC"/>
    <w:rsid w:val="00467714"/>
    <w:rsid w:val="00467784"/>
    <w:rsid w:val="004677B7"/>
    <w:rsid w:val="00467EB4"/>
    <w:rsid w:val="00467ED7"/>
    <w:rsid w:val="00467FA6"/>
    <w:rsid w:val="004700AD"/>
    <w:rsid w:val="0047024C"/>
    <w:rsid w:val="004702A2"/>
    <w:rsid w:val="0047041C"/>
    <w:rsid w:val="0047043B"/>
    <w:rsid w:val="004704C5"/>
    <w:rsid w:val="00470577"/>
    <w:rsid w:val="0047074E"/>
    <w:rsid w:val="00470821"/>
    <w:rsid w:val="00470936"/>
    <w:rsid w:val="0047095C"/>
    <w:rsid w:val="00470AC2"/>
    <w:rsid w:val="00470C5A"/>
    <w:rsid w:val="00470D2F"/>
    <w:rsid w:val="00470F85"/>
    <w:rsid w:val="00471069"/>
    <w:rsid w:val="004710C9"/>
    <w:rsid w:val="004710E1"/>
    <w:rsid w:val="004711A3"/>
    <w:rsid w:val="00471201"/>
    <w:rsid w:val="0047120C"/>
    <w:rsid w:val="004714BB"/>
    <w:rsid w:val="004717FB"/>
    <w:rsid w:val="00471886"/>
    <w:rsid w:val="004719AF"/>
    <w:rsid w:val="00471BAF"/>
    <w:rsid w:val="00471DA3"/>
    <w:rsid w:val="00471E00"/>
    <w:rsid w:val="00471E8E"/>
    <w:rsid w:val="00472105"/>
    <w:rsid w:val="00472116"/>
    <w:rsid w:val="004723E5"/>
    <w:rsid w:val="00472574"/>
    <w:rsid w:val="00472672"/>
    <w:rsid w:val="0047286B"/>
    <w:rsid w:val="00472BD7"/>
    <w:rsid w:val="00472CD3"/>
    <w:rsid w:val="00472F4B"/>
    <w:rsid w:val="004730FA"/>
    <w:rsid w:val="00473116"/>
    <w:rsid w:val="00473184"/>
    <w:rsid w:val="004734D0"/>
    <w:rsid w:val="0047396D"/>
    <w:rsid w:val="00473CB0"/>
    <w:rsid w:val="00473E7C"/>
    <w:rsid w:val="004743B8"/>
    <w:rsid w:val="00474572"/>
    <w:rsid w:val="004745D6"/>
    <w:rsid w:val="004747A5"/>
    <w:rsid w:val="00474ACA"/>
    <w:rsid w:val="00474ADD"/>
    <w:rsid w:val="00474DAB"/>
    <w:rsid w:val="00474FFF"/>
    <w:rsid w:val="004750AA"/>
    <w:rsid w:val="004750EF"/>
    <w:rsid w:val="00475209"/>
    <w:rsid w:val="00475429"/>
    <w:rsid w:val="004758FB"/>
    <w:rsid w:val="00475AE8"/>
    <w:rsid w:val="00475B0B"/>
    <w:rsid w:val="00475B37"/>
    <w:rsid w:val="00475CD1"/>
    <w:rsid w:val="00475EFE"/>
    <w:rsid w:val="0047618E"/>
    <w:rsid w:val="0047634C"/>
    <w:rsid w:val="0047634E"/>
    <w:rsid w:val="0047661C"/>
    <w:rsid w:val="00476699"/>
    <w:rsid w:val="004766C1"/>
    <w:rsid w:val="00476AD2"/>
    <w:rsid w:val="00476B65"/>
    <w:rsid w:val="00476CF2"/>
    <w:rsid w:val="00476E37"/>
    <w:rsid w:val="00476EBE"/>
    <w:rsid w:val="00476FC0"/>
    <w:rsid w:val="0047710D"/>
    <w:rsid w:val="00477179"/>
    <w:rsid w:val="0047721E"/>
    <w:rsid w:val="004772C7"/>
    <w:rsid w:val="00477320"/>
    <w:rsid w:val="004774F8"/>
    <w:rsid w:val="004779D5"/>
    <w:rsid w:val="004779DA"/>
    <w:rsid w:val="00477A55"/>
    <w:rsid w:val="00477AFB"/>
    <w:rsid w:val="00477C74"/>
    <w:rsid w:val="00477C89"/>
    <w:rsid w:val="00477DE5"/>
    <w:rsid w:val="00477E3E"/>
    <w:rsid w:val="00477F20"/>
    <w:rsid w:val="0048000C"/>
    <w:rsid w:val="004801C4"/>
    <w:rsid w:val="004802E2"/>
    <w:rsid w:val="00480611"/>
    <w:rsid w:val="004806B3"/>
    <w:rsid w:val="00480BB0"/>
    <w:rsid w:val="00480C3C"/>
    <w:rsid w:val="00481169"/>
    <w:rsid w:val="00481200"/>
    <w:rsid w:val="00481623"/>
    <w:rsid w:val="0048184B"/>
    <w:rsid w:val="0048189B"/>
    <w:rsid w:val="00481A25"/>
    <w:rsid w:val="00481BAC"/>
    <w:rsid w:val="00481E43"/>
    <w:rsid w:val="00481EE8"/>
    <w:rsid w:val="00482054"/>
    <w:rsid w:val="0048209E"/>
    <w:rsid w:val="00482142"/>
    <w:rsid w:val="004821C6"/>
    <w:rsid w:val="004821DD"/>
    <w:rsid w:val="00482238"/>
    <w:rsid w:val="00482332"/>
    <w:rsid w:val="0048241B"/>
    <w:rsid w:val="0048250D"/>
    <w:rsid w:val="00482956"/>
    <w:rsid w:val="00482A94"/>
    <w:rsid w:val="00482B3F"/>
    <w:rsid w:val="00482CDB"/>
    <w:rsid w:val="004833C0"/>
    <w:rsid w:val="004834D9"/>
    <w:rsid w:val="004835B1"/>
    <w:rsid w:val="0048364C"/>
    <w:rsid w:val="0048378C"/>
    <w:rsid w:val="004838B7"/>
    <w:rsid w:val="004838F3"/>
    <w:rsid w:val="00483A37"/>
    <w:rsid w:val="00483B1C"/>
    <w:rsid w:val="00483E99"/>
    <w:rsid w:val="0048401F"/>
    <w:rsid w:val="00484033"/>
    <w:rsid w:val="004841D6"/>
    <w:rsid w:val="004841F7"/>
    <w:rsid w:val="00484200"/>
    <w:rsid w:val="00484649"/>
    <w:rsid w:val="00484675"/>
    <w:rsid w:val="00484B88"/>
    <w:rsid w:val="00484E83"/>
    <w:rsid w:val="004851CF"/>
    <w:rsid w:val="004854A1"/>
    <w:rsid w:val="004855B8"/>
    <w:rsid w:val="00485613"/>
    <w:rsid w:val="004857D6"/>
    <w:rsid w:val="00485AC2"/>
    <w:rsid w:val="00485C7B"/>
    <w:rsid w:val="00485F15"/>
    <w:rsid w:val="0048615B"/>
    <w:rsid w:val="00486368"/>
    <w:rsid w:val="00486492"/>
    <w:rsid w:val="00486639"/>
    <w:rsid w:val="004866A3"/>
    <w:rsid w:val="00486802"/>
    <w:rsid w:val="0048680A"/>
    <w:rsid w:val="00486A34"/>
    <w:rsid w:val="00486DA0"/>
    <w:rsid w:val="00487232"/>
    <w:rsid w:val="0048730D"/>
    <w:rsid w:val="00487345"/>
    <w:rsid w:val="0048744C"/>
    <w:rsid w:val="0048747A"/>
    <w:rsid w:val="004874DB"/>
    <w:rsid w:val="004876F9"/>
    <w:rsid w:val="004877E9"/>
    <w:rsid w:val="00487A8F"/>
    <w:rsid w:val="00487D65"/>
    <w:rsid w:val="00490002"/>
    <w:rsid w:val="0049001E"/>
    <w:rsid w:val="004901ED"/>
    <w:rsid w:val="004902B0"/>
    <w:rsid w:val="004904CB"/>
    <w:rsid w:val="004906DF"/>
    <w:rsid w:val="00490708"/>
    <w:rsid w:val="00490854"/>
    <w:rsid w:val="0049085E"/>
    <w:rsid w:val="004908DF"/>
    <w:rsid w:val="00490920"/>
    <w:rsid w:val="00490D2B"/>
    <w:rsid w:val="00490DCD"/>
    <w:rsid w:val="00490F6E"/>
    <w:rsid w:val="00490FB5"/>
    <w:rsid w:val="00490FC2"/>
    <w:rsid w:val="0049126C"/>
    <w:rsid w:val="00491499"/>
    <w:rsid w:val="00491563"/>
    <w:rsid w:val="004918D2"/>
    <w:rsid w:val="004918D7"/>
    <w:rsid w:val="00491A2D"/>
    <w:rsid w:val="00491AD6"/>
    <w:rsid w:val="00491ADD"/>
    <w:rsid w:val="00491B77"/>
    <w:rsid w:val="00491B8E"/>
    <w:rsid w:val="00491CBA"/>
    <w:rsid w:val="00491CD9"/>
    <w:rsid w:val="00491CF5"/>
    <w:rsid w:val="00491D2F"/>
    <w:rsid w:val="00491F0A"/>
    <w:rsid w:val="00491F5A"/>
    <w:rsid w:val="00491FA8"/>
    <w:rsid w:val="00492460"/>
    <w:rsid w:val="00492686"/>
    <w:rsid w:val="00492787"/>
    <w:rsid w:val="00492823"/>
    <w:rsid w:val="00492A30"/>
    <w:rsid w:val="00492A7E"/>
    <w:rsid w:val="00492AA3"/>
    <w:rsid w:val="00492E30"/>
    <w:rsid w:val="00492E6D"/>
    <w:rsid w:val="00493067"/>
    <w:rsid w:val="004931D4"/>
    <w:rsid w:val="004935EC"/>
    <w:rsid w:val="00493A88"/>
    <w:rsid w:val="00493B57"/>
    <w:rsid w:val="00493E1D"/>
    <w:rsid w:val="00494113"/>
    <w:rsid w:val="00494268"/>
    <w:rsid w:val="004943FD"/>
    <w:rsid w:val="00494484"/>
    <w:rsid w:val="004944B7"/>
    <w:rsid w:val="004948A7"/>
    <w:rsid w:val="004949F1"/>
    <w:rsid w:val="00494A49"/>
    <w:rsid w:val="00494A89"/>
    <w:rsid w:val="00494BE2"/>
    <w:rsid w:val="00494C89"/>
    <w:rsid w:val="00494DB0"/>
    <w:rsid w:val="00494E49"/>
    <w:rsid w:val="00495142"/>
    <w:rsid w:val="00495321"/>
    <w:rsid w:val="0049554E"/>
    <w:rsid w:val="004955B4"/>
    <w:rsid w:val="004956BA"/>
    <w:rsid w:val="00495A31"/>
    <w:rsid w:val="00495E59"/>
    <w:rsid w:val="00495F50"/>
    <w:rsid w:val="004960D0"/>
    <w:rsid w:val="00496340"/>
    <w:rsid w:val="004963CE"/>
    <w:rsid w:val="00496430"/>
    <w:rsid w:val="004967C9"/>
    <w:rsid w:val="00496879"/>
    <w:rsid w:val="004968F9"/>
    <w:rsid w:val="00496962"/>
    <w:rsid w:val="00496A90"/>
    <w:rsid w:val="00496B6D"/>
    <w:rsid w:val="00496BA5"/>
    <w:rsid w:val="00496FA8"/>
    <w:rsid w:val="0049757C"/>
    <w:rsid w:val="00497779"/>
    <w:rsid w:val="004978BC"/>
    <w:rsid w:val="00497A55"/>
    <w:rsid w:val="00497A6E"/>
    <w:rsid w:val="00497ACB"/>
    <w:rsid w:val="00497BAF"/>
    <w:rsid w:val="00497D31"/>
    <w:rsid w:val="00497DDF"/>
    <w:rsid w:val="004A0078"/>
    <w:rsid w:val="004A0110"/>
    <w:rsid w:val="004A0194"/>
    <w:rsid w:val="004A0632"/>
    <w:rsid w:val="004A0669"/>
    <w:rsid w:val="004A0971"/>
    <w:rsid w:val="004A0AA7"/>
    <w:rsid w:val="004A1130"/>
    <w:rsid w:val="004A11EF"/>
    <w:rsid w:val="004A120D"/>
    <w:rsid w:val="004A1325"/>
    <w:rsid w:val="004A16E9"/>
    <w:rsid w:val="004A1BC1"/>
    <w:rsid w:val="004A1C43"/>
    <w:rsid w:val="004A1D48"/>
    <w:rsid w:val="004A1DF4"/>
    <w:rsid w:val="004A1ECD"/>
    <w:rsid w:val="004A200A"/>
    <w:rsid w:val="004A202B"/>
    <w:rsid w:val="004A2346"/>
    <w:rsid w:val="004A295E"/>
    <w:rsid w:val="004A2962"/>
    <w:rsid w:val="004A29F3"/>
    <w:rsid w:val="004A29FF"/>
    <w:rsid w:val="004A2A05"/>
    <w:rsid w:val="004A2A7F"/>
    <w:rsid w:val="004A2B13"/>
    <w:rsid w:val="004A2B1A"/>
    <w:rsid w:val="004A2D39"/>
    <w:rsid w:val="004A2E28"/>
    <w:rsid w:val="004A30EB"/>
    <w:rsid w:val="004A33AB"/>
    <w:rsid w:val="004A35B2"/>
    <w:rsid w:val="004A361A"/>
    <w:rsid w:val="004A39DA"/>
    <w:rsid w:val="004A3A5C"/>
    <w:rsid w:val="004A3AEE"/>
    <w:rsid w:val="004A3B2E"/>
    <w:rsid w:val="004A3D1D"/>
    <w:rsid w:val="004A3DE3"/>
    <w:rsid w:val="004A3FDA"/>
    <w:rsid w:val="004A4341"/>
    <w:rsid w:val="004A4438"/>
    <w:rsid w:val="004A44A4"/>
    <w:rsid w:val="004A46EB"/>
    <w:rsid w:val="004A4757"/>
    <w:rsid w:val="004A47C7"/>
    <w:rsid w:val="004A47ED"/>
    <w:rsid w:val="004A48EA"/>
    <w:rsid w:val="004A49F6"/>
    <w:rsid w:val="004A49F9"/>
    <w:rsid w:val="004A4A3E"/>
    <w:rsid w:val="004A4A3F"/>
    <w:rsid w:val="004A4AB0"/>
    <w:rsid w:val="004A4D68"/>
    <w:rsid w:val="004A4DC0"/>
    <w:rsid w:val="004A4E1F"/>
    <w:rsid w:val="004A4F7B"/>
    <w:rsid w:val="004A530D"/>
    <w:rsid w:val="004A5478"/>
    <w:rsid w:val="004A5506"/>
    <w:rsid w:val="004A557B"/>
    <w:rsid w:val="004A587E"/>
    <w:rsid w:val="004A58E9"/>
    <w:rsid w:val="004A5915"/>
    <w:rsid w:val="004A5B73"/>
    <w:rsid w:val="004A5D21"/>
    <w:rsid w:val="004A607A"/>
    <w:rsid w:val="004A6126"/>
    <w:rsid w:val="004A6167"/>
    <w:rsid w:val="004A61DB"/>
    <w:rsid w:val="004A64A7"/>
    <w:rsid w:val="004A6587"/>
    <w:rsid w:val="004A6594"/>
    <w:rsid w:val="004A69F3"/>
    <w:rsid w:val="004A6A6A"/>
    <w:rsid w:val="004A6A6C"/>
    <w:rsid w:val="004A6AFD"/>
    <w:rsid w:val="004A6DE5"/>
    <w:rsid w:val="004A6E4D"/>
    <w:rsid w:val="004A6F88"/>
    <w:rsid w:val="004A6FB2"/>
    <w:rsid w:val="004A72DA"/>
    <w:rsid w:val="004A74A4"/>
    <w:rsid w:val="004A7727"/>
    <w:rsid w:val="004A77A4"/>
    <w:rsid w:val="004A77B7"/>
    <w:rsid w:val="004A7938"/>
    <w:rsid w:val="004A79BE"/>
    <w:rsid w:val="004A7AA1"/>
    <w:rsid w:val="004A7EA3"/>
    <w:rsid w:val="004A7F3B"/>
    <w:rsid w:val="004B0175"/>
    <w:rsid w:val="004B02DD"/>
    <w:rsid w:val="004B03D6"/>
    <w:rsid w:val="004B042B"/>
    <w:rsid w:val="004B056C"/>
    <w:rsid w:val="004B089C"/>
    <w:rsid w:val="004B0A90"/>
    <w:rsid w:val="004B0BB0"/>
    <w:rsid w:val="004B0DAC"/>
    <w:rsid w:val="004B1264"/>
    <w:rsid w:val="004B12E6"/>
    <w:rsid w:val="004B12F3"/>
    <w:rsid w:val="004B16A6"/>
    <w:rsid w:val="004B17DE"/>
    <w:rsid w:val="004B1AE9"/>
    <w:rsid w:val="004B1B93"/>
    <w:rsid w:val="004B1CF3"/>
    <w:rsid w:val="004B1D59"/>
    <w:rsid w:val="004B1EC9"/>
    <w:rsid w:val="004B1F8B"/>
    <w:rsid w:val="004B1FBB"/>
    <w:rsid w:val="004B2002"/>
    <w:rsid w:val="004B217B"/>
    <w:rsid w:val="004B228E"/>
    <w:rsid w:val="004B247F"/>
    <w:rsid w:val="004B2517"/>
    <w:rsid w:val="004B27D8"/>
    <w:rsid w:val="004B2922"/>
    <w:rsid w:val="004B29A8"/>
    <w:rsid w:val="004B2BCC"/>
    <w:rsid w:val="004B2C70"/>
    <w:rsid w:val="004B2DED"/>
    <w:rsid w:val="004B2F31"/>
    <w:rsid w:val="004B325E"/>
    <w:rsid w:val="004B33A3"/>
    <w:rsid w:val="004B3423"/>
    <w:rsid w:val="004B35AE"/>
    <w:rsid w:val="004B3757"/>
    <w:rsid w:val="004B3AA3"/>
    <w:rsid w:val="004B3C0E"/>
    <w:rsid w:val="004B3C65"/>
    <w:rsid w:val="004B3C87"/>
    <w:rsid w:val="004B3CA5"/>
    <w:rsid w:val="004B3DF5"/>
    <w:rsid w:val="004B3EB6"/>
    <w:rsid w:val="004B3FCD"/>
    <w:rsid w:val="004B424D"/>
    <w:rsid w:val="004B449F"/>
    <w:rsid w:val="004B48C0"/>
    <w:rsid w:val="004B49EE"/>
    <w:rsid w:val="004B4B2C"/>
    <w:rsid w:val="004B4B67"/>
    <w:rsid w:val="004B5408"/>
    <w:rsid w:val="004B5606"/>
    <w:rsid w:val="004B5ADC"/>
    <w:rsid w:val="004B5BE6"/>
    <w:rsid w:val="004B5E03"/>
    <w:rsid w:val="004B5E25"/>
    <w:rsid w:val="004B5F18"/>
    <w:rsid w:val="004B60A3"/>
    <w:rsid w:val="004B60B9"/>
    <w:rsid w:val="004B6269"/>
    <w:rsid w:val="004B643B"/>
    <w:rsid w:val="004B6467"/>
    <w:rsid w:val="004B66F0"/>
    <w:rsid w:val="004B68E4"/>
    <w:rsid w:val="004B6AD4"/>
    <w:rsid w:val="004B6C5F"/>
    <w:rsid w:val="004B6E68"/>
    <w:rsid w:val="004B6E8F"/>
    <w:rsid w:val="004B6FAF"/>
    <w:rsid w:val="004B7016"/>
    <w:rsid w:val="004B743E"/>
    <w:rsid w:val="004B74E2"/>
    <w:rsid w:val="004B761C"/>
    <w:rsid w:val="004B783E"/>
    <w:rsid w:val="004B78D8"/>
    <w:rsid w:val="004B7989"/>
    <w:rsid w:val="004B7A64"/>
    <w:rsid w:val="004B7A65"/>
    <w:rsid w:val="004B7B95"/>
    <w:rsid w:val="004B7FE5"/>
    <w:rsid w:val="004C0047"/>
    <w:rsid w:val="004C0074"/>
    <w:rsid w:val="004C0461"/>
    <w:rsid w:val="004C066B"/>
    <w:rsid w:val="004C077B"/>
    <w:rsid w:val="004C0A74"/>
    <w:rsid w:val="004C0D47"/>
    <w:rsid w:val="004C13C2"/>
    <w:rsid w:val="004C1901"/>
    <w:rsid w:val="004C1AD1"/>
    <w:rsid w:val="004C1B1C"/>
    <w:rsid w:val="004C1BC3"/>
    <w:rsid w:val="004C1DEE"/>
    <w:rsid w:val="004C1E8F"/>
    <w:rsid w:val="004C21E9"/>
    <w:rsid w:val="004C23D5"/>
    <w:rsid w:val="004C271D"/>
    <w:rsid w:val="004C2759"/>
    <w:rsid w:val="004C2AC1"/>
    <w:rsid w:val="004C2B06"/>
    <w:rsid w:val="004C2D2A"/>
    <w:rsid w:val="004C2E78"/>
    <w:rsid w:val="004C2EAC"/>
    <w:rsid w:val="004C2F45"/>
    <w:rsid w:val="004C2FCA"/>
    <w:rsid w:val="004C3256"/>
    <w:rsid w:val="004C32FD"/>
    <w:rsid w:val="004C3335"/>
    <w:rsid w:val="004C376E"/>
    <w:rsid w:val="004C37AA"/>
    <w:rsid w:val="004C382B"/>
    <w:rsid w:val="004C3D47"/>
    <w:rsid w:val="004C3D99"/>
    <w:rsid w:val="004C4472"/>
    <w:rsid w:val="004C4A51"/>
    <w:rsid w:val="004C4F25"/>
    <w:rsid w:val="004C53BB"/>
    <w:rsid w:val="004C54B9"/>
    <w:rsid w:val="004C54E8"/>
    <w:rsid w:val="004C562B"/>
    <w:rsid w:val="004C5680"/>
    <w:rsid w:val="004C5B6E"/>
    <w:rsid w:val="004C5C7A"/>
    <w:rsid w:val="004C5C8D"/>
    <w:rsid w:val="004C5CCE"/>
    <w:rsid w:val="004C5DA4"/>
    <w:rsid w:val="004C5EA0"/>
    <w:rsid w:val="004C60AC"/>
    <w:rsid w:val="004C60CA"/>
    <w:rsid w:val="004C6237"/>
    <w:rsid w:val="004C62EE"/>
    <w:rsid w:val="004C654D"/>
    <w:rsid w:val="004C66ED"/>
    <w:rsid w:val="004C6734"/>
    <w:rsid w:val="004C6842"/>
    <w:rsid w:val="004C6856"/>
    <w:rsid w:val="004C68FF"/>
    <w:rsid w:val="004C6958"/>
    <w:rsid w:val="004C69F8"/>
    <w:rsid w:val="004C6B75"/>
    <w:rsid w:val="004C6D8C"/>
    <w:rsid w:val="004C6DBA"/>
    <w:rsid w:val="004C6E37"/>
    <w:rsid w:val="004C7161"/>
    <w:rsid w:val="004C72F9"/>
    <w:rsid w:val="004C73CA"/>
    <w:rsid w:val="004C76C7"/>
    <w:rsid w:val="004C7A5E"/>
    <w:rsid w:val="004C7B0C"/>
    <w:rsid w:val="004C7C42"/>
    <w:rsid w:val="004C7C48"/>
    <w:rsid w:val="004C7C55"/>
    <w:rsid w:val="004C7FA2"/>
    <w:rsid w:val="004D0295"/>
    <w:rsid w:val="004D0548"/>
    <w:rsid w:val="004D06F7"/>
    <w:rsid w:val="004D075A"/>
    <w:rsid w:val="004D08BF"/>
    <w:rsid w:val="004D0D4F"/>
    <w:rsid w:val="004D0D9E"/>
    <w:rsid w:val="004D0F3C"/>
    <w:rsid w:val="004D0FE3"/>
    <w:rsid w:val="004D15D2"/>
    <w:rsid w:val="004D1656"/>
    <w:rsid w:val="004D16A1"/>
    <w:rsid w:val="004D172C"/>
    <w:rsid w:val="004D175B"/>
    <w:rsid w:val="004D18EB"/>
    <w:rsid w:val="004D1A45"/>
    <w:rsid w:val="004D1A70"/>
    <w:rsid w:val="004D1A86"/>
    <w:rsid w:val="004D1BE5"/>
    <w:rsid w:val="004D1DFD"/>
    <w:rsid w:val="004D1E0B"/>
    <w:rsid w:val="004D1FAD"/>
    <w:rsid w:val="004D25B2"/>
    <w:rsid w:val="004D28BA"/>
    <w:rsid w:val="004D2BE2"/>
    <w:rsid w:val="004D2D63"/>
    <w:rsid w:val="004D2DC8"/>
    <w:rsid w:val="004D2E42"/>
    <w:rsid w:val="004D2E7F"/>
    <w:rsid w:val="004D2F34"/>
    <w:rsid w:val="004D2FEE"/>
    <w:rsid w:val="004D306B"/>
    <w:rsid w:val="004D3563"/>
    <w:rsid w:val="004D3583"/>
    <w:rsid w:val="004D36CE"/>
    <w:rsid w:val="004D37F5"/>
    <w:rsid w:val="004D38A2"/>
    <w:rsid w:val="004D3A18"/>
    <w:rsid w:val="004D3C1B"/>
    <w:rsid w:val="004D3F86"/>
    <w:rsid w:val="004D41AC"/>
    <w:rsid w:val="004D4203"/>
    <w:rsid w:val="004D42EA"/>
    <w:rsid w:val="004D4398"/>
    <w:rsid w:val="004D444A"/>
    <w:rsid w:val="004D4462"/>
    <w:rsid w:val="004D4559"/>
    <w:rsid w:val="004D4C29"/>
    <w:rsid w:val="004D4D30"/>
    <w:rsid w:val="004D4E73"/>
    <w:rsid w:val="004D4F45"/>
    <w:rsid w:val="004D5050"/>
    <w:rsid w:val="004D5069"/>
    <w:rsid w:val="004D52E4"/>
    <w:rsid w:val="004D52EC"/>
    <w:rsid w:val="004D52F3"/>
    <w:rsid w:val="004D5421"/>
    <w:rsid w:val="004D5585"/>
    <w:rsid w:val="004D564F"/>
    <w:rsid w:val="004D5653"/>
    <w:rsid w:val="004D57B2"/>
    <w:rsid w:val="004D5853"/>
    <w:rsid w:val="004D5911"/>
    <w:rsid w:val="004D5D84"/>
    <w:rsid w:val="004D5E08"/>
    <w:rsid w:val="004D62C8"/>
    <w:rsid w:val="004D65D3"/>
    <w:rsid w:val="004D65F0"/>
    <w:rsid w:val="004D678F"/>
    <w:rsid w:val="004D684B"/>
    <w:rsid w:val="004D6A0A"/>
    <w:rsid w:val="004D6D01"/>
    <w:rsid w:val="004D6D87"/>
    <w:rsid w:val="004D6DFC"/>
    <w:rsid w:val="004D6F36"/>
    <w:rsid w:val="004D74AF"/>
    <w:rsid w:val="004D76A2"/>
    <w:rsid w:val="004D78B3"/>
    <w:rsid w:val="004D79F8"/>
    <w:rsid w:val="004D7A8A"/>
    <w:rsid w:val="004D7B6B"/>
    <w:rsid w:val="004D7E07"/>
    <w:rsid w:val="004D7FF5"/>
    <w:rsid w:val="004E01CD"/>
    <w:rsid w:val="004E050D"/>
    <w:rsid w:val="004E05D2"/>
    <w:rsid w:val="004E0704"/>
    <w:rsid w:val="004E0A9C"/>
    <w:rsid w:val="004E0C2D"/>
    <w:rsid w:val="004E0FC2"/>
    <w:rsid w:val="004E1026"/>
    <w:rsid w:val="004E103C"/>
    <w:rsid w:val="004E125A"/>
    <w:rsid w:val="004E1283"/>
    <w:rsid w:val="004E12FD"/>
    <w:rsid w:val="004E1422"/>
    <w:rsid w:val="004E14B4"/>
    <w:rsid w:val="004E14BE"/>
    <w:rsid w:val="004E18FA"/>
    <w:rsid w:val="004E1AF8"/>
    <w:rsid w:val="004E1BF0"/>
    <w:rsid w:val="004E1EDF"/>
    <w:rsid w:val="004E2199"/>
    <w:rsid w:val="004E2711"/>
    <w:rsid w:val="004E2A73"/>
    <w:rsid w:val="004E2A77"/>
    <w:rsid w:val="004E2D80"/>
    <w:rsid w:val="004E2E50"/>
    <w:rsid w:val="004E3054"/>
    <w:rsid w:val="004E31D4"/>
    <w:rsid w:val="004E344D"/>
    <w:rsid w:val="004E34C0"/>
    <w:rsid w:val="004E36F7"/>
    <w:rsid w:val="004E39A3"/>
    <w:rsid w:val="004E3AEA"/>
    <w:rsid w:val="004E3AED"/>
    <w:rsid w:val="004E3C3A"/>
    <w:rsid w:val="004E4249"/>
    <w:rsid w:val="004E440C"/>
    <w:rsid w:val="004E4484"/>
    <w:rsid w:val="004E4B1E"/>
    <w:rsid w:val="004E4DDD"/>
    <w:rsid w:val="004E504E"/>
    <w:rsid w:val="004E5097"/>
    <w:rsid w:val="004E5175"/>
    <w:rsid w:val="004E52BF"/>
    <w:rsid w:val="004E580F"/>
    <w:rsid w:val="004E5C4F"/>
    <w:rsid w:val="004E5F15"/>
    <w:rsid w:val="004E6068"/>
    <w:rsid w:val="004E625E"/>
    <w:rsid w:val="004E63D9"/>
    <w:rsid w:val="004E643B"/>
    <w:rsid w:val="004E6472"/>
    <w:rsid w:val="004E6688"/>
    <w:rsid w:val="004E6711"/>
    <w:rsid w:val="004E6959"/>
    <w:rsid w:val="004E6CD4"/>
    <w:rsid w:val="004E6D2A"/>
    <w:rsid w:val="004E6D81"/>
    <w:rsid w:val="004E6EFF"/>
    <w:rsid w:val="004E7132"/>
    <w:rsid w:val="004E7782"/>
    <w:rsid w:val="004E77D9"/>
    <w:rsid w:val="004E79BB"/>
    <w:rsid w:val="004E7AED"/>
    <w:rsid w:val="004E7B93"/>
    <w:rsid w:val="004E7BB9"/>
    <w:rsid w:val="004E7CBC"/>
    <w:rsid w:val="004E7ED7"/>
    <w:rsid w:val="004F0078"/>
    <w:rsid w:val="004F0085"/>
    <w:rsid w:val="004F010C"/>
    <w:rsid w:val="004F0161"/>
    <w:rsid w:val="004F016F"/>
    <w:rsid w:val="004F019E"/>
    <w:rsid w:val="004F0586"/>
    <w:rsid w:val="004F06FE"/>
    <w:rsid w:val="004F073C"/>
    <w:rsid w:val="004F078B"/>
    <w:rsid w:val="004F0DE1"/>
    <w:rsid w:val="004F0E1F"/>
    <w:rsid w:val="004F0EB6"/>
    <w:rsid w:val="004F0F79"/>
    <w:rsid w:val="004F1004"/>
    <w:rsid w:val="004F10C4"/>
    <w:rsid w:val="004F118B"/>
    <w:rsid w:val="004F164E"/>
    <w:rsid w:val="004F1695"/>
    <w:rsid w:val="004F16F9"/>
    <w:rsid w:val="004F1823"/>
    <w:rsid w:val="004F18CB"/>
    <w:rsid w:val="004F1915"/>
    <w:rsid w:val="004F1A8C"/>
    <w:rsid w:val="004F1BE5"/>
    <w:rsid w:val="004F1C21"/>
    <w:rsid w:val="004F1FC1"/>
    <w:rsid w:val="004F1FD6"/>
    <w:rsid w:val="004F2027"/>
    <w:rsid w:val="004F2494"/>
    <w:rsid w:val="004F25AB"/>
    <w:rsid w:val="004F2909"/>
    <w:rsid w:val="004F2975"/>
    <w:rsid w:val="004F2994"/>
    <w:rsid w:val="004F2A15"/>
    <w:rsid w:val="004F2CC8"/>
    <w:rsid w:val="004F2E2A"/>
    <w:rsid w:val="004F2E57"/>
    <w:rsid w:val="004F2EF0"/>
    <w:rsid w:val="004F2F4E"/>
    <w:rsid w:val="004F3196"/>
    <w:rsid w:val="004F3210"/>
    <w:rsid w:val="004F3261"/>
    <w:rsid w:val="004F34BF"/>
    <w:rsid w:val="004F35CE"/>
    <w:rsid w:val="004F369E"/>
    <w:rsid w:val="004F37DF"/>
    <w:rsid w:val="004F3ADD"/>
    <w:rsid w:val="004F3BD1"/>
    <w:rsid w:val="004F3BE0"/>
    <w:rsid w:val="004F3F2C"/>
    <w:rsid w:val="004F40FF"/>
    <w:rsid w:val="004F4367"/>
    <w:rsid w:val="004F4729"/>
    <w:rsid w:val="004F481C"/>
    <w:rsid w:val="004F4858"/>
    <w:rsid w:val="004F49A7"/>
    <w:rsid w:val="004F4C04"/>
    <w:rsid w:val="004F4F19"/>
    <w:rsid w:val="004F52FB"/>
    <w:rsid w:val="004F57AC"/>
    <w:rsid w:val="004F5A3B"/>
    <w:rsid w:val="004F6059"/>
    <w:rsid w:val="004F60E4"/>
    <w:rsid w:val="004F6284"/>
    <w:rsid w:val="004F669F"/>
    <w:rsid w:val="004F6785"/>
    <w:rsid w:val="004F6967"/>
    <w:rsid w:val="004F6A39"/>
    <w:rsid w:val="004F6A41"/>
    <w:rsid w:val="004F6A54"/>
    <w:rsid w:val="004F6C01"/>
    <w:rsid w:val="004F6CA2"/>
    <w:rsid w:val="004F6DBA"/>
    <w:rsid w:val="004F6E18"/>
    <w:rsid w:val="004F6FCA"/>
    <w:rsid w:val="004F7124"/>
    <w:rsid w:val="004F7215"/>
    <w:rsid w:val="004F7236"/>
    <w:rsid w:val="004F723A"/>
    <w:rsid w:val="004F7762"/>
    <w:rsid w:val="00500066"/>
    <w:rsid w:val="0050009A"/>
    <w:rsid w:val="00500169"/>
    <w:rsid w:val="005002DE"/>
    <w:rsid w:val="005002E0"/>
    <w:rsid w:val="0050037F"/>
    <w:rsid w:val="00500626"/>
    <w:rsid w:val="0050073E"/>
    <w:rsid w:val="00500750"/>
    <w:rsid w:val="00500751"/>
    <w:rsid w:val="00500820"/>
    <w:rsid w:val="00500881"/>
    <w:rsid w:val="00500A7B"/>
    <w:rsid w:val="00500B26"/>
    <w:rsid w:val="005019E8"/>
    <w:rsid w:val="00501A03"/>
    <w:rsid w:val="00501C62"/>
    <w:rsid w:val="00501C8E"/>
    <w:rsid w:val="00501E00"/>
    <w:rsid w:val="00501FA5"/>
    <w:rsid w:val="005020EE"/>
    <w:rsid w:val="005022C3"/>
    <w:rsid w:val="00502565"/>
    <w:rsid w:val="00502714"/>
    <w:rsid w:val="00502778"/>
    <w:rsid w:val="0050284D"/>
    <w:rsid w:val="00502A6B"/>
    <w:rsid w:val="00502D7E"/>
    <w:rsid w:val="00502E08"/>
    <w:rsid w:val="00503189"/>
    <w:rsid w:val="0050341E"/>
    <w:rsid w:val="005034E2"/>
    <w:rsid w:val="005036A8"/>
    <w:rsid w:val="00503724"/>
    <w:rsid w:val="00503942"/>
    <w:rsid w:val="005039A0"/>
    <w:rsid w:val="00503B61"/>
    <w:rsid w:val="00503E50"/>
    <w:rsid w:val="00504841"/>
    <w:rsid w:val="00504AF5"/>
    <w:rsid w:val="00504FE6"/>
    <w:rsid w:val="00505256"/>
    <w:rsid w:val="005054D3"/>
    <w:rsid w:val="005058BF"/>
    <w:rsid w:val="00505AFD"/>
    <w:rsid w:val="00505B6D"/>
    <w:rsid w:val="00505BB3"/>
    <w:rsid w:val="00505C5A"/>
    <w:rsid w:val="00505D37"/>
    <w:rsid w:val="00505D49"/>
    <w:rsid w:val="0050602A"/>
    <w:rsid w:val="0050630C"/>
    <w:rsid w:val="0050635C"/>
    <w:rsid w:val="005063B9"/>
    <w:rsid w:val="005063CE"/>
    <w:rsid w:val="0050666F"/>
    <w:rsid w:val="00506683"/>
    <w:rsid w:val="00506ACA"/>
    <w:rsid w:val="00506B48"/>
    <w:rsid w:val="00506EAF"/>
    <w:rsid w:val="00506EF4"/>
    <w:rsid w:val="00507024"/>
    <w:rsid w:val="00507083"/>
    <w:rsid w:val="0050741F"/>
    <w:rsid w:val="0050788B"/>
    <w:rsid w:val="00507AF5"/>
    <w:rsid w:val="00507AFB"/>
    <w:rsid w:val="00507BF9"/>
    <w:rsid w:val="00507E57"/>
    <w:rsid w:val="00507EA7"/>
    <w:rsid w:val="00507F0A"/>
    <w:rsid w:val="00507FC8"/>
    <w:rsid w:val="005100FB"/>
    <w:rsid w:val="00510109"/>
    <w:rsid w:val="005101B9"/>
    <w:rsid w:val="005107CF"/>
    <w:rsid w:val="00510800"/>
    <w:rsid w:val="005108C7"/>
    <w:rsid w:val="00510AA4"/>
    <w:rsid w:val="00510AC2"/>
    <w:rsid w:val="00510EBD"/>
    <w:rsid w:val="00510FDA"/>
    <w:rsid w:val="005112CF"/>
    <w:rsid w:val="00511318"/>
    <w:rsid w:val="005115AE"/>
    <w:rsid w:val="0051165E"/>
    <w:rsid w:val="00511740"/>
    <w:rsid w:val="00511B3C"/>
    <w:rsid w:val="00511BA9"/>
    <w:rsid w:val="00511E08"/>
    <w:rsid w:val="00512015"/>
    <w:rsid w:val="00512096"/>
    <w:rsid w:val="005120A9"/>
    <w:rsid w:val="00512114"/>
    <w:rsid w:val="0051217C"/>
    <w:rsid w:val="005122FB"/>
    <w:rsid w:val="00512503"/>
    <w:rsid w:val="00512550"/>
    <w:rsid w:val="005128FD"/>
    <w:rsid w:val="0051293E"/>
    <w:rsid w:val="00512A27"/>
    <w:rsid w:val="00512A8A"/>
    <w:rsid w:val="00512B2B"/>
    <w:rsid w:val="00512BA8"/>
    <w:rsid w:val="00512DE3"/>
    <w:rsid w:val="00512E99"/>
    <w:rsid w:val="005130BA"/>
    <w:rsid w:val="0051362F"/>
    <w:rsid w:val="005137FF"/>
    <w:rsid w:val="005138DB"/>
    <w:rsid w:val="00513A3C"/>
    <w:rsid w:val="00513D4C"/>
    <w:rsid w:val="00513E9E"/>
    <w:rsid w:val="0051418C"/>
    <w:rsid w:val="00514337"/>
    <w:rsid w:val="005145D7"/>
    <w:rsid w:val="00514615"/>
    <w:rsid w:val="005148B6"/>
    <w:rsid w:val="005148DC"/>
    <w:rsid w:val="00514B7B"/>
    <w:rsid w:val="00514C00"/>
    <w:rsid w:val="00514E46"/>
    <w:rsid w:val="00515220"/>
    <w:rsid w:val="005152AB"/>
    <w:rsid w:val="005153CC"/>
    <w:rsid w:val="00515538"/>
    <w:rsid w:val="00515560"/>
    <w:rsid w:val="0051565C"/>
    <w:rsid w:val="005157B0"/>
    <w:rsid w:val="005157FF"/>
    <w:rsid w:val="00515A74"/>
    <w:rsid w:val="00515B6F"/>
    <w:rsid w:val="0051609C"/>
    <w:rsid w:val="005160DA"/>
    <w:rsid w:val="0051648E"/>
    <w:rsid w:val="005164AE"/>
    <w:rsid w:val="00516646"/>
    <w:rsid w:val="00516A4E"/>
    <w:rsid w:val="00516FE5"/>
    <w:rsid w:val="005170EF"/>
    <w:rsid w:val="00517207"/>
    <w:rsid w:val="005173D3"/>
    <w:rsid w:val="005175DE"/>
    <w:rsid w:val="0051770E"/>
    <w:rsid w:val="005177C2"/>
    <w:rsid w:val="00517816"/>
    <w:rsid w:val="00517C36"/>
    <w:rsid w:val="00517D98"/>
    <w:rsid w:val="005202D6"/>
    <w:rsid w:val="00520861"/>
    <w:rsid w:val="005208D7"/>
    <w:rsid w:val="00520AE2"/>
    <w:rsid w:val="00520CC8"/>
    <w:rsid w:val="00520EA8"/>
    <w:rsid w:val="005211A1"/>
    <w:rsid w:val="00521294"/>
    <w:rsid w:val="005212D3"/>
    <w:rsid w:val="0052133F"/>
    <w:rsid w:val="0052142D"/>
    <w:rsid w:val="005214C7"/>
    <w:rsid w:val="00521633"/>
    <w:rsid w:val="005219E8"/>
    <w:rsid w:val="00521AA8"/>
    <w:rsid w:val="00521B4D"/>
    <w:rsid w:val="00521F50"/>
    <w:rsid w:val="00521FEB"/>
    <w:rsid w:val="00522261"/>
    <w:rsid w:val="00522318"/>
    <w:rsid w:val="0052250B"/>
    <w:rsid w:val="00522536"/>
    <w:rsid w:val="0052294C"/>
    <w:rsid w:val="00522981"/>
    <w:rsid w:val="00522B10"/>
    <w:rsid w:val="00522B5F"/>
    <w:rsid w:val="00522ECE"/>
    <w:rsid w:val="00522EDE"/>
    <w:rsid w:val="00522F66"/>
    <w:rsid w:val="00523040"/>
    <w:rsid w:val="0052310D"/>
    <w:rsid w:val="00523123"/>
    <w:rsid w:val="00523135"/>
    <w:rsid w:val="00523227"/>
    <w:rsid w:val="00523229"/>
    <w:rsid w:val="00523302"/>
    <w:rsid w:val="005233A8"/>
    <w:rsid w:val="00523775"/>
    <w:rsid w:val="005237A4"/>
    <w:rsid w:val="005237D6"/>
    <w:rsid w:val="00523924"/>
    <w:rsid w:val="0052398A"/>
    <w:rsid w:val="005239B9"/>
    <w:rsid w:val="00523AE4"/>
    <w:rsid w:val="00523C1A"/>
    <w:rsid w:val="00523DDB"/>
    <w:rsid w:val="005240D0"/>
    <w:rsid w:val="0052410A"/>
    <w:rsid w:val="0052487D"/>
    <w:rsid w:val="005249C2"/>
    <w:rsid w:val="00524C9E"/>
    <w:rsid w:val="00524CA4"/>
    <w:rsid w:val="00524D2E"/>
    <w:rsid w:val="00524D65"/>
    <w:rsid w:val="00524FA0"/>
    <w:rsid w:val="0052502F"/>
    <w:rsid w:val="005250C7"/>
    <w:rsid w:val="00525353"/>
    <w:rsid w:val="00525391"/>
    <w:rsid w:val="005254F9"/>
    <w:rsid w:val="00525831"/>
    <w:rsid w:val="00525AB5"/>
    <w:rsid w:val="00525D74"/>
    <w:rsid w:val="00525E72"/>
    <w:rsid w:val="00526376"/>
    <w:rsid w:val="005263BA"/>
    <w:rsid w:val="005263CF"/>
    <w:rsid w:val="00526435"/>
    <w:rsid w:val="00526442"/>
    <w:rsid w:val="00526737"/>
    <w:rsid w:val="005269A4"/>
    <w:rsid w:val="00526DA8"/>
    <w:rsid w:val="00526E16"/>
    <w:rsid w:val="005271B0"/>
    <w:rsid w:val="005272BE"/>
    <w:rsid w:val="005274C9"/>
    <w:rsid w:val="00527612"/>
    <w:rsid w:val="005276FB"/>
    <w:rsid w:val="0052772A"/>
    <w:rsid w:val="0052778B"/>
    <w:rsid w:val="005277D4"/>
    <w:rsid w:val="005279BF"/>
    <w:rsid w:val="00527B3A"/>
    <w:rsid w:val="00527B76"/>
    <w:rsid w:val="00527B8B"/>
    <w:rsid w:val="00527C85"/>
    <w:rsid w:val="00527D11"/>
    <w:rsid w:val="00530448"/>
    <w:rsid w:val="005307FB"/>
    <w:rsid w:val="0053110B"/>
    <w:rsid w:val="00531117"/>
    <w:rsid w:val="005314F3"/>
    <w:rsid w:val="005317C0"/>
    <w:rsid w:val="0053183A"/>
    <w:rsid w:val="00531937"/>
    <w:rsid w:val="005319F7"/>
    <w:rsid w:val="00531B37"/>
    <w:rsid w:val="00531EF9"/>
    <w:rsid w:val="0053204C"/>
    <w:rsid w:val="00532060"/>
    <w:rsid w:val="00532103"/>
    <w:rsid w:val="0053211E"/>
    <w:rsid w:val="0053219C"/>
    <w:rsid w:val="0053225A"/>
    <w:rsid w:val="00532284"/>
    <w:rsid w:val="00532509"/>
    <w:rsid w:val="00532538"/>
    <w:rsid w:val="00532681"/>
    <w:rsid w:val="00532709"/>
    <w:rsid w:val="00532772"/>
    <w:rsid w:val="0053283E"/>
    <w:rsid w:val="005328D3"/>
    <w:rsid w:val="00532BE4"/>
    <w:rsid w:val="00533221"/>
    <w:rsid w:val="00533813"/>
    <w:rsid w:val="005340F6"/>
    <w:rsid w:val="005343F4"/>
    <w:rsid w:val="00534502"/>
    <w:rsid w:val="00534653"/>
    <w:rsid w:val="00534979"/>
    <w:rsid w:val="00534B58"/>
    <w:rsid w:val="00534D5C"/>
    <w:rsid w:val="00534F1E"/>
    <w:rsid w:val="005351C3"/>
    <w:rsid w:val="0053520C"/>
    <w:rsid w:val="0053554A"/>
    <w:rsid w:val="00535B71"/>
    <w:rsid w:val="00535C65"/>
    <w:rsid w:val="00535D2A"/>
    <w:rsid w:val="00535D57"/>
    <w:rsid w:val="00535FC7"/>
    <w:rsid w:val="00536201"/>
    <w:rsid w:val="00536208"/>
    <w:rsid w:val="00536600"/>
    <w:rsid w:val="0053686C"/>
    <w:rsid w:val="00536955"/>
    <w:rsid w:val="00536AC0"/>
    <w:rsid w:val="00537329"/>
    <w:rsid w:val="0053744E"/>
    <w:rsid w:val="00537502"/>
    <w:rsid w:val="00537520"/>
    <w:rsid w:val="00537540"/>
    <w:rsid w:val="0053779D"/>
    <w:rsid w:val="005378C3"/>
    <w:rsid w:val="00537BAB"/>
    <w:rsid w:val="00537DCE"/>
    <w:rsid w:val="00540000"/>
    <w:rsid w:val="00540174"/>
    <w:rsid w:val="00540434"/>
    <w:rsid w:val="005406B7"/>
    <w:rsid w:val="005407A6"/>
    <w:rsid w:val="00540B98"/>
    <w:rsid w:val="00540E40"/>
    <w:rsid w:val="00540F39"/>
    <w:rsid w:val="005411B0"/>
    <w:rsid w:val="00541568"/>
    <w:rsid w:val="00541573"/>
    <w:rsid w:val="00541812"/>
    <w:rsid w:val="00541856"/>
    <w:rsid w:val="005418C4"/>
    <w:rsid w:val="00541D0D"/>
    <w:rsid w:val="00541DFD"/>
    <w:rsid w:val="00541F38"/>
    <w:rsid w:val="00541F50"/>
    <w:rsid w:val="0054204F"/>
    <w:rsid w:val="00542118"/>
    <w:rsid w:val="0054211B"/>
    <w:rsid w:val="00542154"/>
    <w:rsid w:val="00542374"/>
    <w:rsid w:val="00542503"/>
    <w:rsid w:val="005428AF"/>
    <w:rsid w:val="0054293B"/>
    <w:rsid w:val="00542ED6"/>
    <w:rsid w:val="00543150"/>
    <w:rsid w:val="00543299"/>
    <w:rsid w:val="00543400"/>
    <w:rsid w:val="005434BD"/>
    <w:rsid w:val="005434EB"/>
    <w:rsid w:val="0054353B"/>
    <w:rsid w:val="0054377D"/>
    <w:rsid w:val="00543991"/>
    <w:rsid w:val="005439AB"/>
    <w:rsid w:val="00543B2B"/>
    <w:rsid w:val="00543C47"/>
    <w:rsid w:val="00543D8F"/>
    <w:rsid w:val="005441F1"/>
    <w:rsid w:val="00544793"/>
    <w:rsid w:val="00544794"/>
    <w:rsid w:val="005447DE"/>
    <w:rsid w:val="00544A07"/>
    <w:rsid w:val="00544A1E"/>
    <w:rsid w:val="00544B5E"/>
    <w:rsid w:val="00544BD3"/>
    <w:rsid w:val="00544C9F"/>
    <w:rsid w:val="00544DAF"/>
    <w:rsid w:val="00544E06"/>
    <w:rsid w:val="00544EF7"/>
    <w:rsid w:val="005450FD"/>
    <w:rsid w:val="005453A1"/>
    <w:rsid w:val="005454AF"/>
    <w:rsid w:val="005455BA"/>
    <w:rsid w:val="0054603C"/>
    <w:rsid w:val="0054604B"/>
    <w:rsid w:val="005461B1"/>
    <w:rsid w:val="00546222"/>
    <w:rsid w:val="00546257"/>
    <w:rsid w:val="00546986"/>
    <w:rsid w:val="00546AC6"/>
    <w:rsid w:val="00546BB9"/>
    <w:rsid w:val="00546DFD"/>
    <w:rsid w:val="00547489"/>
    <w:rsid w:val="0054748B"/>
    <w:rsid w:val="00547765"/>
    <w:rsid w:val="0054784F"/>
    <w:rsid w:val="00547C2C"/>
    <w:rsid w:val="00547EBC"/>
    <w:rsid w:val="00550239"/>
    <w:rsid w:val="005503FB"/>
    <w:rsid w:val="0055070A"/>
    <w:rsid w:val="005507A6"/>
    <w:rsid w:val="00550ADC"/>
    <w:rsid w:val="0055106F"/>
    <w:rsid w:val="00551497"/>
    <w:rsid w:val="0055151D"/>
    <w:rsid w:val="005515BB"/>
    <w:rsid w:val="00551AFE"/>
    <w:rsid w:val="00551B80"/>
    <w:rsid w:val="00551FC0"/>
    <w:rsid w:val="005520D7"/>
    <w:rsid w:val="00552169"/>
    <w:rsid w:val="00552179"/>
    <w:rsid w:val="005521E8"/>
    <w:rsid w:val="00552484"/>
    <w:rsid w:val="00552534"/>
    <w:rsid w:val="00552AD7"/>
    <w:rsid w:val="00552F1E"/>
    <w:rsid w:val="00553022"/>
    <w:rsid w:val="00553609"/>
    <w:rsid w:val="005538B3"/>
    <w:rsid w:val="005538D9"/>
    <w:rsid w:val="005548A0"/>
    <w:rsid w:val="00554C4F"/>
    <w:rsid w:val="00554D84"/>
    <w:rsid w:val="00554EAD"/>
    <w:rsid w:val="00554F74"/>
    <w:rsid w:val="0055535D"/>
    <w:rsid w:val="00555452"/>
    <w:rsid w:val="00555662"/>
    <w:rsid w:val="005557B5"/>
    <w:rsid w:val="00555875"/>
    <w:rsid w:val="00555A1A"/>
    <w:rsid w:val="00555A28"/>
    <w:rsid w:val="00555FC9"/>
    <w:rsid w:val="00555FD1"/>
    <w:rsid w:val="005560F3"/>
    <w:rsid w:val="005563F1"/>
    <w:rsid w:val="00556403"/>
    <w:rsid w:val="005564BC"/>
    <w:rsid w:val="00556A4C"/>
    <w:rsid w:val="00556AB7"/>
    <w:rsid w:val="00556B9B"/>
    <w:rsid w:val="00556C85"/>
    <w:rsid w:val="00556CBA"/>
    <w:rsid w:val="005571F1"/>
    <w:rsid w:val="00557771"/>
    <w:rsid w:val="005579DF"/>
    <w:rsid w:val="00557C46"/>
    <w:rsid w:val="00557E96"/>
    <w:rsid w:val="00557F1C"/>
    <w:rsid w:val="00560001"/>
    <w:rsid w:val="00560194"/>
    <w:rsid w:val="005602F5"/>
    <w:rsid w:val="005606CE"/>
    <w:rsid w:val="00560813"/>
    <w:rsid w:val="0056086F"/>
    <w:rsid w:val="00560B6E"/>
    <w:rsid w:val="00560C03"/>
    <w:rsid w:val="00560DE1"/>
    <w:rsid w:val="00560E45"/>
    <w:rsid w:val="0056100A"/>
    <w:rsid w:val="00561146"/>
    <w:rsid w:val="0056114E"/>
    <w:rsid w:val="005611E1"/>
    <w:rsid w:val="0056133F"/>
    <w:rsid w:val="005614EC"/>
    <w:rsid w:val="005615DD"/>
    <w:rsid w:val="0056172D"/>
    <w:rsid w:val="0056192B"/>
    <w:rsid w:val="00561C7C"/>
    <w:rsid w:val="00561D73"/>
    <w:rsid w:val="00561DEB"/>
    <w:rsid w:val="00561F68"/>
    <w:rsid w:val="00561FEB"/>
    <w:rsid w:val="00562523"/>
    <w:rsid w:val="005626A6"/>
    <w:rsid w:val="00562AE1"/>
    <w:rsid w:val="00562AE7"/>
    <w:rsid w:val="00562E9B"/>
    <w:rsid w:val="00562F4B"/>
    <w:rsid w:val="005633B1"/>
    <w:rsid w:val="0056342D"/>
    <w:rsid w:val="005635F6"/>
    <w:rsid w:val="00563726"/>
    <w:rsid w:val="005637DE"/>
    <w:rsid w:val="00563C88"/>
    <w:rsid w:val="00563E05"/>
    <w:rsid w:val="00564218"/>
    <w:rsid w:val="0056469C"/>
    <w:rsid w:val="005647BA"/>
    <w:rsid w:val="00564876"/>
    <w:rsid w:val="005648BD"/>
    <w:rsid w:val="005649C3"/>
    <w:rsid w:val="00564CB6"/>
    <w:rsid w:val="00564DC2"/>
    <w:rsid w:val="00564E7B"/>
    <w:rsid w:val="00564FED"/>
    <w:rsid w:val="00565053"/>
    <w:rsid w:val="005650C9"/>
    <w:rsid w:val="0056537C"/>
    <w:rsid w:val="0056539A"/>
    <w:rsid w:val="00565528"/>
    <w:rsid w:val="00565742"/>
    <w:rsid w:val="00565F84"/>
    <w:rsid w:val="00565FCE"/>
    <w:rsid w:val="0056603D"/>
    <w:rsid w:val="00566053"/>
    <w:rsid w:val="00566196"/>
    <w:rsid w:val="005662A8"/>
    <w:rsid w:val="005663FB"/>
    <w:rsid w:val="0056679D"/>
    <w:rsid w:val="00566998"/>
    <w:rsid w:val="005669BD"/>
    <w:rsid w:val="00566A81"/>
    <w:rsid w:val="00566C39"/>
    <w:rsid w:val="00566C68"/>
    <w:rsid w:val="00566CBB"/>
    <w:rsid w:val="00566D4C"/>
    <w:rsid w:val="00566F24"/>
    <w:rsid w:val="005670AE"/>
    <w:rsid w:val="005671E5"/>
    <w:rsid w:val="005672C5"/>
    <w:rsid w:val="005674DB"/>
    <w:rsid w:val="005676B8"/>
    <w:rsid w:val="00567772"/>
    <w:rsid w:val="0057039D"/>
    <w:rsid w:val="00570475"/>
    <w:rsid w:val="0057048C"/>
    <w:rsid w:val="005707F4"/>
    <w:rsid w:val="00570DEF"/>
    <w:rsid w:val="00570E31"/>
    <w:rsid w:val="00570F7A"/>
    <w:rsid w:val="005710AD"/>
    <w:rsid w:val="00571233"/>
    <w:rsid w:val="005712ED"/>
    <w:rsid w:val="005713EF"/>
    <w:rsid w:val="00571402"/>
    <w:rsid w:val="00571423"/>
    <w:rsid w:val="005714E0"/>
    <w:rsid w:val="0057164E"/>
    <w:rsid w:val="0057183B"/>
    <w:rsid w:val="005719E4"/>
    <w:rsid w:val="00571AAA"/>
    <w:rsid w:val="00571AFD"/>
    <w:rsid w:val="00572166"/>
    <w:rsid w:val="005721E5"/>
    <w:rsid w:val="00572210"/>
    <w:rsid w:val="00572278"/>
    <w:rsid w:val="005722E3"/>
    <w:rsid w:val="005724FC"/>
    <w:rsid w:val="00572571"/>
    <w:rsid w:val="00572A7F"/>
    <w:rsid w:val="00572B8C"/>
    <w:rsid w:val="00572E25"/>
    <w:rsid w:val="005731B0"/>
    <w:rsid w:val="005731D7"/>
    <w:rsid w:val="0057327A"/>
    <w:rsid w:val="005732B7"/>
    <w:rsid w:val="005735E7"/>
    <w:rsid w:val="00573A1E"/>
    <w:rsid w:val="005740B5"/>
    <w:rsid w:val="00574171"/>
    <w:rsid w:val="005742AD"/>
    <w:rsid w:val="00574384"/>
    <w:rsid w:val="00574C2F"/>
    <w:rsid w:val="00574DB0"/>
    <w:rsid w:val="00574DDB"/>
    <w:rsid w:val="00575089"/>
    <w:rsid w:val="0057523F"/>
    <w:rsid w:val="005753E1"/>
    <w:rsid w:val="00575562"/>
    <w:rsid w:val="00575649"/>
    <w:rsid w:val="005757F8"/>
    <w:rsid w:val="005758FA"/>
    <w:rsid w:val="00575B4B"/>
    <w:rsid w:val="00575BCF"/>
    <w:rsid w:val="00575E1A"/>
    <w:rsid w:val="00575EA6"/>
    <w:rsid w:val="00575F46"/>
    <w:rsid w:val="00576021"/>
    <w:rsid w:val="00576389"/>
    <w:rsid w:val="00576542"/>
    <w:rsid w:val="005767CC"/>
    <w:rsid w:val="00576804"/>
    <w:rsid w:val="005768F1"/>
    <w:rsid w:val="00576E3C"/>
    <w:rsid w:val="0057702C"/>
    <w:rsid w:val="005770F4"/>
    <w:rsid w:val="005777B0"/>
    <w:rsid w:val="005777B2"/>
    <w:rsid w:val="005777D8"/>
    <w:rsid w:val="00577AB3"/>
    <w:rsid w:val="00577E45"/>
    <w:rsid w:val="00577E99"/>
    <w:rsid w:val="00577F45"/>
    <w:rsid w:val="00580194"/>
    <w:rsid w:val="0058045B"/>
    <w:rsid w:val="005804AD"/>
    <w:rsid w:val="005805D6"/>
    <w:rsid w:val="005806F3"/>
    <w:rsid w:val="00580A08"/>
    <w:rsid w:val="00580A65"/>
    <w:rsid w:val="00580BC8"/>
    <w:rsid w:val="00580D25"/>
    <w:rsid w:val="00580E12"/>
    <w:rsid w:val="00580E84"/>
    <w:rsid w:val="0058107A"/>
    <w:rsid w:val="00581186"/>
    <w:rsid w:val="005812BE"/>
    <w:rsid w:val="00581429"/>
    <w:rsid w:val="005814B7"/>
    <w:rsid w:val="005817A8"/>
    <w:rsid w:val="00581A90"/>
    <w:rsid w:val="00581CF3"/>
    <w:rsid w:val="00581D1D"/>
    <w:rsid w:val="00581E3D"/>
    <w:rsid w:val="00581FAA"/>
    <w:rsid w:val="00582044"/>
    <w:rsid w:val="005826EA"/>
    <w:rsid w:val="0058276D"/>
    <w:rsid w:val="00582817"/>
    <w:rsid w:val="00582819"/>
    <w:rsid w:val="00582C4F"/>
    <w:rsid w:val="00582D0F"/>
    <w:rsid w:val="00582D36"/>
    <w:rsid w:val="005830AC"/>
    <w:rsid w:val="0058311B"/>
    <w:rsid w:val="00583408"/>
    <w:rsid w:val="005835B9"/>
    <w:rsid w:val="00583660"/>
    <w:rsid w:val="00583B2B"/>
    <w:rsid w:val="00583C55"/>
    <w:rsid w:val="005844E5"/>
    <w:rsid w:val="00584519"/>
    <w:rsid w:val="0058467E"/>
    <w:rsid w:val="005846D9"/>
    <w:rsid w:val="00584A8C"/>
    <w:rsid w:val="00584AE0"/>
    <w:rsid w:val="00584C4D"/>
    <w:rsid w:val="00584CAC"/>
    <w:rsid w:val="00584CDC"/>
    <w:rsid w:val="00584D63"/>
    <w:rsid w:val="00584DAC"/>
    <w:rsid w:val="00584E41"/>
    <w:rsid w:val="00584E52"/>
    <w:rsid w:val="00584F2D"/>
    <w:rsid w:val="00584F61"/>
    <w:rsid w:val="00585063"/>
    <w:rsid w:val="00585235"/>
    <w:rsid w:val="005853F5"/>
    <w:rsid w:val="005857C5"/>
    <w:rsid w:val="005857E6"/>
    <w:rsid w:val="00585B14"/>
    <w:rsid w:val="00585B56"/>
    <w:rsid w:val="00585B92"/>
    <w:rsid w:val="00585C26"/>
    <w:rsid w:val="00585C33"/>
    <w:rsid w:val="00585FC3"/>
    <w:rsid w:val="005861BD"/>
    <w:rsid w:val="00586278"/>
    <w:rsid w:val="005862F5"/>
    <w:rsid w:val="005865A9"/>
    <w:rsid w:val="0058690F"/>
    <w:rsid w:val="00586F1F"/>
    <w:rsid w:val="00586F5F"/>
    <w:rsid w:val="005871B8"/>
    <w:rsid w:val="005874DB"/>
    <w:rsid w:val="0058779E"/>
    <w:rsid w:val="005877BA"/>
    <w:rsid w:val="005877EB"/>
    <w:rsid w:val="00587B80"/>
    <w:rsid w:val="00587C06"/>
    <w:rsid w:val="00587C41"/>
    <w:rsid w:val="00587F1A"/>
    <w:rsid w:val="00590129"/>
    <w:rsid w:val="00590246"/>
    <w:rsid w:val="0059031F"/>
    <w:rsid w:val="0059035A"/>
    <w:rsid w:val="00590482"/>
    <w:rsid w:val="00590518"/>
    <w:rsid w:val="00590665"/>
    <w:rsid w:val="005908A8"/>
    <w:rsid w:val="005908BD"/>
    <w:rsid w:val="00590B33"/>
    <w:rsid w:val="00590BBC"/>
    <w:rsid w:val="00590BFD"/>
    <w:rsid w:val="00590C7B"/>
    <w:rsid w:val="0059105C"/>
    <w:rsid w:val="005910D8"/>
    <w:rsid w:val="0059116F"/>
    <w:rsid w:val="0059124C"/>
    <w:rsid w:val="005912D4"/>
    <w:rsid w:val="005913B8"/>
    <w:rsid w:val="00591CD9"/>
    <w:rsid w:val="00591F6B"/>
    <w:rsid w:val="00592160"/>
    <w:rsid w:val="00592662"/>
    <w:rsid w:val="005926A4"/>
    <w:rsid w:val="00592C98"/>
    <w:rsid w:val="00592DA4"/>
    <w:rsid w:val="00593022"/>
    <w:rsid w:val="005933BC"/>
    <w:rsid w:val="00593484"/>
    <w:rsid w:val="005936C1"/>
    <w:rsid w:val="00593A03"/>
    <w:rsid w:val="00593DFA"/>
    <w:rsid w:val="00593E2D"/>
    <w:rsid w:val="00593E3D"/>
    <w:rsid w:val="00594014"/>
    <w:rsid w:val="0059407C"/>
    <w:rsid w:val="005943DA"/>
    <w:rsid w:val="005944E8"/>
    <w:rsid w:val="00594625"/>
    <w:rsid w:val="00594B5C"/>
    <w:rsid w:val="00594EFE"/>
    <w:rsid w:val="0059521D"/>
    <w:rsid w:val="005957C0"/>
    <w:rsid w:val="0059581E"/>
    <w:rsid w:val="00595821"/>
    <w:rsid w:val="00595AC3"/>
    <w:rsid w:val="00595AF6"/>
    <w:rsid w:val="00595C02"/>
    <w:rsid w:val="00595D28"/>
    <w:rsid w:val="00595E0E"/>
    <w:rsid w:val="00596086"/>
    <w:rsid w:val="00596093"/>
    <w:rsid w:val="005962A5"/>
    <w:rsid w:val="0059630A"/>
    <w:rsid w:val="005964EE"/>
    <w:rsid w:val="00596546"/>
    <w:rsid w:val="0059689C"/>
    <w:rsid w:val="00596A31"/>
    <w:rsid w:val="00596BAC"/>
    <w:rsid w:val="00596D21"/>
    <w:rsid w:val="0059733F"/>
    <w:rsid w:val="00597603"/>
    <w:rsid w:val="005979E9"/>
    <w:rsid w:val="00597D7B"/>
    <w:rsid w:val="00597EA6"/>
    <w:rsid w:val="00597ECE"/>
    <w:rsid w:val="005A0265"/>
    <w:rsid w:val="005A0400"/>
    <w:rsid w:val="005A0511"/>
    <w:rsid w:val="005A0710"/>
    <w:rsid w:val="005A077A"/>
    <w:rsid w:val="005A0853"/>
    <w:rsid w:val="005A0AC0"/>
    <w:rsid w:val="005A0E9B"/>
    <w:rsid w:val="005A0F20"/>
    <w:rsid w:val="005A123D"/>
    <w:rsid w:val="005A124F"/>
    <w:rsid w:val="005A1464"/>
    <w:rsid w:val="005A1576"/>
    <w:rsid w:val="005A1638"/>
    <w:rsid w:val="005A1714"/>
    <w:rsid w:val="005A192D"/>
    <w:rsid w:val="005A1970"/>
    <w:rsid w:val="005A1C43"/>
    <w:rsid w:val="005A1E64"/>
    <w:rsid w:val="005A211E"/>
    <w:rsid w:val="005A21ED"/>
    <w:rsid w:val="005A2376"/>
    <w:rsid w:val="005A2661"/>
    <w:rsid w:val="005A26FD"/>
    <w:rsid w:val="005A2742"/>
    <w:rsid w:val="005A27CB"/>
    <w:rsid w:val="005A27DA"/>
    <w:rsid w:val="005A27EB"/>
    <w:rsid w:val="005A2C11"/>
    <w:rsid w:val="005A2D80"/>
    <w:rsid w:val="005A318C"/>
    <w:rsid w:val="005A3251"/>
    <w:rsid w:val="005A3295"/>
    <w:rsid w:val="005A33F0"/>
    <w:rsid w:val="005A3601"/>
    <w:rsid w:val="005A36CA"/>
    <w:rsid w:val="005A3B31"/>
    <w:rsid w:val="005A3BCF"/>
    <w:rsid w:val="005A3CF5"/>
    <w:rsid w:val="005A3EDE"/>
    <w:rsid w:val="005A3F19"/>
    <w:rsid w:val="005A40E8"/>
    <w:rsid w:val="005A418B"/>
    <w:rsid w:val="005A43E4"/>
    <w:rsid w:val="005A4555"/>
    <w:rsid w:val="005A47F7"/>
    <w:rsid w:val="005A49C8"/>
    <w:rsid w:val="005A4A23"/>
    <w:rsid w:val="005A4F75"/>
    <w:rsid w:val="005A5009"/>
    <w:rsid w:val="005A53BD"/>
    <w:rsid w:val="005A566F"/>
    <w:rsid w:val="005A5768"/>
    <w:rsid w:val="005A5832"/>
    <w:rsid w:val="005A5D66"/>
    <w:rsid w:val="005A5F63"/>
    <w:rsid w:val="005A612A"/>
    <w:rsid w:val="005A621F"/>
    <w:rsid w:val="005A63FF"/>
    <w:rsid w:val="005A64BD"/>
    <w:rsid w:val="005A6787"/>
    <w:rsid w:val="005A6863"/>
    <w:rsid w:val="005A6A2B"/>
    <w:rsid w:val="005A6AAA"/>
    <w:rsid w:val="005A6D9A"/>
    <w:rsid w:val="005A6E4B"/>
    <w:rsid w:val="005A7223"/>
    <w:rsid w:val="005A7676"/>
    <w:rsid w:val="005A76B8"/>
    <w:rsid w:val="005A76E3"/>
    <w:rsid w:val="005A77C5"/>
    <w:rsid w:val="005A7B26"/>
    <w:rsid w:val="005A7BAF"/>
    <w:rsid w:val="005A7E8D"/>
    <w:rsid w:val="005B029B"/>
    <w:rsid w:val="005B065F"/>
    <w:rsid w:val="005B067B"/>
    <w:rsid w:val="005B07F3"/>
    <w:rsid w:val="005B0853"/>
    <w:rsid w:val="005B097B"/>
    <w:rsid w:val="005B11F6"/>
    <w:rsid w:val="005B125F"/>
    <w:rsid w:val="005B12CB"/>
    <w:rsid w:val="005B13E1"/>
    <w:rsid w:val="005B15B8"/>
    <w:rsid w:val="005B195B"/>
    <w:rsid w:val="005B1B64"/>
    <w:rsid w:val="005B1C47"/>
    <w:rsid w:val="005B1DA7"/>
    <w:rsid w:val="005B1E29"/>
    <w:rsid w:val="005B1ED6"/>
    <w:rsid w:val="005B1EE4"/>
    <w:rsid w:val="005B204A"/>
    <w:rsid w:val="005B2108"/>
    <w:rsid w:val="005B2240"/>
    <w:rsid w:val="005B2DAD"/>
    <w:rsid w:val="005B2EC6"/>
    <w:rsid w:val="005B2EFE"/>
    <w:rsid w:val="005B30AC"/>
    <w:rsid w:val="005B31B9"/>
    <w:rsid w:val="005B31D1"/>
    <w:rsid w:val="005B31F6"/>
    <w:rsid w:val="005B3260"/>
    <w:rsid w:val="005B338B"/>
    <w:rsid w:val="005B353C"/>
    <w:rsid w:val="005B353D"/>
    <w:rsid w:val="005B3A84"/>
    <w:rsid w:val="005B3B0E"/>
    <w:rsid w:val="005B3FA9"/>
    <w:rsid w:val="005B40BE"/>
    <w:rsid w:val="005B40EA"/>
    <w:rsid w:val="005B43FE"/>
    <w:rsid w:val="005B4516"/>
    <w:rsid w:val="005B4600"/>
    <w:rsid w:val="005B47C1"/>
    <w:rsid w:val="005B483E"/>
    <w:rsid w:val="005B4B30"/>
    <w:rsid w:val="005B4C9E"/>
    <w:rsid w:val="005B4CD1"/>
    <w:rsid w:val="005B4E6B"/>
    <w:rsid w:val="005B4F95"/>
    <w:rsid w:val="005B5087"/>
    <w:rsid w:val="005B5312"/>
    <w:rsid w:val="005B53CF"/>
    <w:rsid w:val="005B5607"/>
    <w:rsid w:val="005B56AB"/>
    <w:rsid w:val="005B582D"/>
    <w:rsid w:val="005B5A05"/>
    <w:rsid w:val="005B5C25"/>
    <w:rsid w:val="005B5F7C"/>
    <w:rsid w:val="005B6240"/>
    <w:rsid w:val="005B646A"/>
    <w:rsid w:val="005B67C0"/>
    <w:rsid w:val="005B6A1E"/>
    <w:rsid w:val="005B6B3A"/>
    <w:rsid w:val="005B6D4E"/>
    <w:rsid w:val="005B6D66"/>
    <w:rsid w:val="005B70E7"/>
    <w:rsid w:val="005B7119"/>
    <w:rsid w:val="005B7171"/>
    <w:rsid w:val="005B759A"/>
    <w:rsid w:val="005B7614"/>
    <w:rsid w:val="005B78DD"/>
    <w:rsid w:val="005B78F9"/>
    <w:rsid w:val="005B7D9A"/>
    <w:rsid w:val="005B7EDA"/>
    <w:rsid w:val="005C0027"/>
    <w:rsid w:val="005C0247"/>
    <w:rsid w:val="005C0421"/>
    <w:rsid w:val="005C0728"/>
    <w:rsid w:val="005C07E8"/>
    <w:rsid w:val="005C0CB4"/>
    <w:rsid w:val="005C0DE2"/>
    <w:rsid w:val="005C0EEE"/>
    <w:rsid w:val="005C136C"/>
    <w:rsid w:val="005C146B"/>
    <w:rsid w:val="005C149B"/>
    <w:rsid w:val="005C17C7"/>
    <w:rsid w:val="005C18B9"/>
    <w:rsid w:val="005C198C"/>
    <w:rsid w:val="005C1A19"/>
    <w:rsid w:val="005C1B16"/>
    <w:rsid w:val="005C1C71"/>
    <w:rsid w:val="005C1FA8"/>
    <w:rsid w:val="005C2389"/>
    <w:rsid w:val="005C2839"/>
    <w:rsid w:val="005C2C02"/>
    <w:rsid w:val="005C2E53"/>
    <w:rsid w:val="005C2EFA"/>
    <w:rsid w:val="005C2FC4"/>
    <w:rsid w:val="005C2FF9"/>
    <w:rsid w:val="005C3147"/>
    <w:rsid w:val="005C3380"/>
    <w:rsid w:val="005C35A0"/>
    <w:rsid w:val="005C35F6"/>
    <w:rsid w:val="005C375F"/>
    <w:rsid w:val="005C388B"/>
    <w:rsid w:val="005C3F1F"/>
    <w:rsid w:val="005C4004"/>
    <w:rsid w:val="005C417D"/>
    <w:rsid w:val="005C4215"/>
    <w:rsid w:val="005C4243"/>
    <w:rsid w:val="005C44D5"/>
    <w:rsid w:val="005C462F"/>
    <w:rsid w:val="005C468E"/>
    <w:rsid w:val="005C4787"/>
    <w:rsid w:val="005C4896"/>
    <w:rsid w:val="005C49DD"/>
    <w:rsid w:val="005C4B38"/>
    <w:rsid w:val="005C4BD3"/>
    <w:rsid w:val="005C4C60"/>
    <w:rsid w:val="005C4CD6"/>
    <w:rsid w:val="005C5114"/>
    <w:rsid w:val="005C5149"/>
    <w:rsid w:val="005C51AD"/>
    <w:rsid w:val="005C5225"/>
    <w:rsid w:val="005C527A"/>
    <w:rsid w:val="005C5590"/>
    <w:rsid w:val="005C5632"/>
    <w:rsid w:val="005C5688"/>
    <w:rsid w:val="005C5D42"/>
    <w:rsid w:val="005C5DE0"/>
    <w:rsid w:val="005C5FCF"/>
    <w:rsid w:val="005C617A"/>
    <w:rsid w:val="005C6192"/>
    <w:rsid w:val="005C6423"/>
    <w:rsid w:val="005C65FD"/>
    <w:rsid w:val="005C6624"/>
    <w:rsid w:val="005C6797"/>
    <w:rsid w:val="005C68E2"/>
    <w:rsid w:val="005C701D"/>
    <w:rsid w:val="005C70D1"/>
    <w:rsid w:val="005C72F4"/>
    <w:rsid w:val="005C745F"/>
    <w:rsid w:val="005C77E4"/>
    <w:rsid w:val="005C78B0"/>
    <w:rsid w:val="005C7AF6"/>
    <w:rsid w:val="005C7D90"/>
    <w:rsid w:val="005C7E3E"/>
    <w:rsid w:val="005D037F"/>
    <w:rsid w:val="005D05D8"/>
    <w:rsid w:val="005D06B5"/>
    <w:rsid w:val="005D06C3"/>
    <w:rsid w:val="005D0A3E"/>
    <w:rsid w:val="005D0B56"/>
    <w:rsid w:val="005D0DC4"/>
    <w:rsid w:val="005D0FEA"/>
    <w:rsid w:val="005D10B8"/>
    <w:rsid w:val="005D1125"/>
    <w:rsid w:val="005D12E6"/>
    <w:rsid w:val="005D1366"/>
    <w:rsid w:val="005D14B4"/>
    <w:rsid w:val="005D1885"/>
    <w:rsid w:val="005D1E13"/>
    <w:rsid w:val="005D1EEF"/>
    <w:rsid w:val="005D225C"/>
    <w:rsid w:val="005D23FB"/>
    <w:rsid w:val="005D2439"/>
    <w:rsid w:val="005D25A0"/>
    <w:rsid w:val="005D26EA"/>
    <w:rsid w:val="005D279B"/>
    <w:rsid w:val="005D2810"/>
    <w:rsid w:val="005D2B5B"/>
    <w:rsid w:val="005D2BA3"/>
    <w:rsid w:val="005D2BCB"/>
    <w:rsid w:val="005D2CDB"/>
    <w:rsid w:val="005D2CE3"/>
    <w:rsid w:val="005D2E3C"/>
    <w:rsid w:val="005D2F24"/>
    <w:rsid w:val="005D2F94"/>
    <w:rsid w:val="005D306B"/>
    <w:rsid w:val="005D3141"/>
    <w:rsid w:val="005D318A"/>
    <w:rsid w:val="005D3481"/>
    <w:rsid w:val="005D34D6"/>
    <w:rsid w:val="005D351F"/>
    <w:rsid w:val="005D35CF"/>
    <w:rsid w:val="005D3B5E"/>
    <w:rsid w:val="005D3D1B"/>
    <w:rsid w:val="005D3D27"/>
    <w:rsid w:val="005D3F4D"/>
    <w:rsid w:val="005D41EB"/>
    <w:rsid w:val="005D429F"/>
    <w:rsid w:val="005D437F"/>
    <w:rsid w:val="005D4432"/>
    <w:rsid w:val="005D4615"/>
    <w:rsid w:val="005D46C4"/>
    <w:rsid w:val="005D46D8"/>
    <w:rsid w:val="005D47D0"/>
    <w:rsid w:val="005D49E3"/>
    <w:rsid w:val="005D4B6E"/>
    <w:rsid w:val="005D4CAE"/>
    <w:rsid w:val="005D4CC8"/>
    <w:rsid w:val="005D4D8D"/>
    <w:rsid w:val="005D5265"/>
    <w:rsid w:val="005D5794"/>
    <w:rsid w:val="005D57AA"/>
    <w:rsid w:val="005D580A"/>
    <w:rsid w:val="005D58C5"/>
    <w:rsid w:val="005D5A69"/>
    <w:rsid w:val="005D5CA7"/>
    <w:rsid w:val="005D5FF3"/>
    <w:rsid w:val="005D6084"/>
    <w:rsid w:val="005D60E2"/>
    <w:rsid w:val="005D6156"/>
    <w:rsid w:val="005D628D"/>
    <w:rsid w:val="005D62E2"/>
    <w:rsid w:val="005D63E0"/>
    <w:rsid w:val="005D6531"/>
    <w:rsid w:val="005D6665"/>
    <w:rsid w:val="005D666C"/>
    <w:rsid w:val="005D6752"/>
    <w:rsid w:val="005D683B"/>
    <w:rsid w:val="005D6D52"/>
    <w:rsid w:val="005D6E5E"/>
    <w:rsid w:val="005D6F9C"/>
    <w:rsid w:val="005D701B"/>
    <w:rsid w:val="005D70A1"/>
    <w:rsid w:val="005D722E"/>
    <w:rsid w:val="005D7408"/>
    <w:rsid w:val="005D758F"/>
    <w:rsid w:val="005D7AB5"/>
    <w:rsid w:val="005D7B49"/>
    <w:rsid w:val="005D7D2C"/>
    <w:rsid w:val="005D7D9F"/>
    <w:rsid w:val="005E04BB"/>
    <w:rsid w:val="005E0686"/>
    <w:rsid w:val="005E0B19"/>
    <w:rsid w:val="005E0C1C"/>
    <w:rsid w:val="005E0C83"/>
    <w:rsid w:val="005E0DD8"/>
    <w:rsid w:val="005E0E07"/>
    <w:rsid w:val="005E0E93"/>
    <w:rsid w:val="005E0EA6"/>
    <w:rsid w:val="005E10BF"/>
    <w:rsid w:val="005E1390"/>
    <w:rsid w:val="005E144D"/>
    <w:rsid w:val="005E1762"/>
    <w:rsid w:val="005E1940"/>
    <w:rsid w:val="005E1A3F"/>
    <w:rsid w:val="005E1B5F"/>
    <w:rsid w:val="005E1C53"/>
    <w:rsid w:val="005E1CD6"/>
    <w:rsid w:val="005E1CD7"/>
    <w:rsid w:val="005E2060"/>
    <w:rsid w:val="005E23B9"/>
    <w:rsid w:val="005E2544"/>
    <w:rsid w:val="005E25EF"/>
    <w:rsid w:val="005E26E9"/>
    <w:rsid w:val="005E2A12"/>
    <w:rsid w:val="005E2B0A"/>
    <w:rsid w:val="005E2D0E"/>
    <w:rsid w:val="005E2E71"/>
    <w:rsid w:val="005E2FD6"/>
    <w:rsid w:val="005E311B"/>
    <w:rsid w:val="005E34D5"/>
    <w:rsid w:val="005E3619"/>
    <w:rsid w:val="005E37B7"/>
    <w:rsid w:val="005E3AEA"/>
    <w:rsid w:val="005E3B8A"/>
    <w:rsid w:val="005E3E88"/>
    <w:rsid w:val="005E3FC8"/>
    <w:rsid w:val="005E3FDE"/>
    <w:rsid w:val="005E401D"/>
    <w:rsid w:val="005E4133"/>
    <w:rsid w:val="005E4265"/>
    <w:rsid w:val="005E463C"/>
    <w:rsid w:val="005E46E9"/>
    <w:rsid w:val="005E4C01"/>
    <w:rsid w:val="005E504C"/>
    <w:rsid w:val="005E5128"/>
    <w:rsid w:val="005E5166"/>
    <w:rsid w:val="005E51F3"/>
    <w:rsid w:val="005E5254"/>
    <w:rsid w:val="005E55F3"/>
    <w:rsid w:val="005E58D8"/>
    <w:rsid w:val="005E59F8"/>
    <w:rsid w:val="005E5ADB"/>
    <w:rsid w:val="005E5AE8"/>
    <w:rsid w:val="005E5B22"/>
    <w:rsid w:val="005E5B3D"/>
    <w:rsid w:val="005E5BFD"/>
    <w:rsid w:val="005E5CA0"/>
    <w:rsid w:val="005E5E41"/>
    <w:rsid w:val="005E5F8C"/>
    <w:rsid w:val="005E5FA4"/>
    <w:rsid w:val="005E630D"/>
    <w:rsid w:val="005E63D5"/>
    <w:rsid w:val="005E6493"/>
    <w:rsid w:val="005E6547"/>
    <w:rsid w:val="005E6597"/>
    <w:rsid w:val="005E6672"/>
    <w:rsid w:val="005E66B6"/>
    <w:rsid w:val="005E670A"/>
    <w:rsid w:val="005E68DA"/>
    <w:rsid w:val="005E69A4"/>
    <w:rsid w:val="005E6D93"/>
    <w:rsid w:val="005E6E46"/>
    <w:rsid w:val="005E6F80"/>
    <w:rsid w:val="005E709D"/>
    <w:rsid w:val="005E71F7"/>
    <w:rsid w:val="005E7546"/>
    <w:rsid w:val="005E76E2"/>
    <w:rsid w:val="005E7967"/>
    <w:rsid w:val="005E7A56"/>
    <w:rsid w:val="005E7AB5"/>
    <w:rsid w:val="005E7BFF"/>
    <w:rsid w:val="005E7C59"/>
    <w:rsid w:val="005E7C5A"/>
    <w:rsid w:val="005E7C8D"/>
    <w:rsid w:val="005E7E69"/>
    <w:rsid w:val="005F0236"/>
    <w:rsid w:val="005F031D"/>
    <w:rsid w:val="005F0600"/>
    <w:rsid w:val="005F08E0"/>
    <w:rsid w:val="005F097A"/>
    <w:rsid w:val="005F0A79"/>
    <w:rsid w:val="005F0C22"/>
    <w:rsid w:val="005F0EDF"/>
    <w:rsid w:val="005F0F99"/>
    <w:rsid w:val="005F1158"/>
    <w:rsid w:val="005F1398"/>
    <w:rsid w:val="005F1505"/>
    <w:rsid w:val="005F1553"/>
    <w:rsid w:val="005F183D"/>
    <w:rsid w:val="005F1B77"/>
    <w:rsid w:val="005F1FBB"/>
    <w:rsid w:val="005F1FD8"/>
    <w:rsid w:val="005F2065"/>
    <w:rsid w:val="005F2087"/>
    <w:rsid w:val="005F2097"/>
    <w:rsid w:val="005F21A7"/>
    <w:rsid w:val="005F222E"/>
    <w:rsid w:val="005F2501"/>
    <w:rsid w:val="005F25BD"/>
    <w:rsid w:val="005F281A"/>
    <w:rsid w:val="005F2919"/>
    <w:rsid w:val="005F29E8"/>
    <w:rsid w:val="005F2A0D"/>
    <w:rsid w:val="005F2F8C"/>
    <w:rsid w:val="005F2FD6"/>
    <w:rsid w:val="005F3236"/>
    <w:rsid w:val="005F325C"/>
    <w:rsid w:val="005F3377"/>
    <w:rsid w:val="005F3395"/>
    <w:rsid w:val="005F3572"/>
    <w:rsid w:val="005F37FA"/>
    <w:rsid w:val="005F3922"/>
    <w:rsid w:val="005F3A5C"/>
    <w:rsid w:val="005F3A71"/>
    <w:rsid w:val="005F3CD5"/>
    <w:rsid w:val="005F3E4A"/>
    <w:rsid w:val="005F3E8B"/>
    <w:rsid w:val="005F40B7"/>
    <w:rsid w:val="005F42D2"/>
    <w:rsid w:val="005F42FA"/>
    <w:rsid w:val="005F455F"/>
    <w:rsid w:val="005F4811"/>
    <w:rsid w:val="005F49FE"/>
    <w:rsid w:val="005F4C21"/>
    <w:rsid w:val="005F4D98"/>
    <w:rsid w:val="005F4F83"/>
    <w:rsid w:val="005F4FBD"/>
    <w:rsid w:val="005F507F"/>
    <w:rsid w:val="005F52F4"/>
    <w:rsid w:val="005F5433"/>
    <w:rsid w:val="005F57DF"/>
    <w:rsid w:val="005F58A5"/>
    <w:rsid w:val="005F59DF"/>
    <w:rsid w:val="005F5EBC"/>
    <w:rsid w:val="005F6158"/>
    <w:rsid w:val="005F652E"/>
    <w:rsid w:val="005F6567"/>
    <w:rsid w:val="005F6587"/>
    <w:rsid w:val="005F661B"/>
    <w:rsid w:val="005F66C1"/>
    <w:rsid w:val="005F67D8"/>
    <w:rsid w:val="005F68D1"/>
    <w:rsid w:val="005F6B79"/>
    <w:rsid w:val="005F6D70"/>
    <w:rsid w:val="005F6EE2"/>
    <w:rsid w:val="005F716A"/>
    <w:rsid w:val="005F72BF"/>
    <w:rsid w:val="005F72E4"/>
    <w:rsid w:val="005F7566"/>
    <w:rsid w:val="005F7701"/>
    <w:rsid w:val="005F7814"/>
    <w:rsid w:val="005F78AB"/>
    <w:rsid w:val="005F79B1"/>
    <w:rsid w:val="006000B2"/>
    <w:rsid w:val="0060022B"/>
    <w:rsid w:val="00600498"/>
    <w:rsid w:val="006006DA"/>
    <w:rsid w:val="00600A6D"/>
    <w:rsid w:val="00600B2A"/>
    <w:rsid w:val="0060102A"/>
    <w:rsid w:val="00601232"/>
    <w:rsid w:val="0060123A"/>
    <w:rsid w:val="00601414"/>
    <w:rsid w:val="006015BD"/>
    <w:rsid w:val="00601979"/>
    <w:rsid w:val="00601AED"/>
    <w:rsid w:val="00601BD2"/>
    <w:rsid w:val="00601C7B"/>
    <w:rsid w:val="00601CE5"/>
    <w:rsid w:val="00601D71"/>
    <w:rsid w:val="00601F36"/>
    <w:rsid w:val="00601FDB"/>
    <w:rsid w:val="00602088"/>
    <w:rsid w:val="006021EF"/>
    <w:rsid w:val="00602221"/>
    <w:rsid w:val="00602621"/>
    <w:rsid w:val="00602AE7"/>
    <w:rsid w:val="00602DDF"/>
    <w:rsid w:val="00602E15"/>
    <w:rsid w:val="006031D4"/>
    <w:rsid w:val="006034E0"/>
    <w:rsid w:val="006034FA"/>
    <w:rsid w:val="006036F2"/>
    <w:rsid w:val="00603876"/>
    <w:rsid w:val="006039A6"/>
    <w:rsid w:val="00603C0B"/>
    <w:rsid w:val="00603C1F"/>
    <w:rsid w:val="00604009"/>
    <w:rsid w:val="0060416E"/>
    <w:rsid w:val="006047B2"/>
    <w:rsid w:val="00604939"/>
    <w:rsid w:val="00604974"/>
    <w:rsid w:val="00604A97"/>
    <w:rsid w:val="00604C8B"/>
    <w:rsid w:val="00604E47"/>
    <w:rsid w:val="006050D9"/>
    <w:rsid w:val="006050EC"/>
    <w:rsid w:val="0060526E"/>
    <w:rsid w:val="006052E3"/>
    <w:rsid w:val="006052FC"/>
    <w:rsid w:val="00605957"/>
    <w:rsid w:val="00605A29"/>
    <w:rsid w:val="00605A72"/>
    <w:rsid w:val="00606037"/>
    <w:rsid w:val="00606156"/>
    <w:rsid w:val="00606190"/>
    <w:rsid w:val="00606460"/>
    <w:rsid w:val="00606593"/>
    <w:rsid w:val="00606661"/>
    <w:rsid w:val="006066DE"/>
    <w:rsid w:val="0060685F"/>
    <w:rsid w:val="00606A21"/>
    <w:rsid w:val="00606B24"/>
    <w:rsid w:val="00606B4F"/>
    <w:rsid w:val="00606B77"/>
    <w:rsid w:val="00606C93"/>
    <w:rsid w:val="00607028"/>
    <w:rsid w:val="0060708D"/>
    <w:rsid w:val="00607121"/>
    <w:rsid w:val="006073D3"/>
    <w:rsid w:val="00607672"/>
    <w:rsid w:val="0060787A"/>
    <w:rsid w:val="0060795C"/>
    <w:rsid w:val="006079EE"/>
    <w:rsid w:val="00607D42"/>
    <w:rsid w:val="00607F12"/>
    <w:rsid w:val="006100DC"/>
    <w:rsid w:val="006101D6"/>
    <w:rsid w:val="00610284"/>
    <w:rsid w:val="00610708"/>
    <w:rsid w:val="00610857"/>
    <w:rsid w:val="00610A3A"/>
    <w:rsid w:val="00610A93"/>
    <w:rsid w:val="00610B48"/>
    <w:rsid w:val="00610C8B"/>
    <w:rsid w:val="00610C9A"/>
    <w:rsid w:val="00610CFE"/>
    <w:rsid w:val="0061113F"/>
    <w:rsid w:val="006113E7"/>
    <w:rsid w:val="0061146F"/>
    <w:rsid w:val="00611803"/>
    <w:rsid w:val="00611B6D"/>
    <w:rsid w:val="00611C90"/>
    <w:rsid w:val="00611DF1"/>
    <w:rsid w:val="00611FBB"/>
    <w:rsid w:val="006122D7"/>
    <w:rsid w:val="0061241A"/>
    <w:rsid w:val="00612463"/>
    <w:rsid w:val="0061248C"/>
    <w:rsid w:val="006124CD"/>
    <w:rsid w:val="006125AB"/>
    <w:rsid w:val="006125B5"/>
    <w:rsid w:val="00612A6B"/>
    <w:rsid w:val="00612BBC"/>
    <w:rsid w:val="00612CDB"/>
    <w:rsid w:val="00612CDD"/>
    <w:rsid w:val="00612DD1"/>
    <w:rsid w:val="00612FF6"/>
    <w:rsid w:val="0061306A"/>
    <w:rsid w:val="006130F7"/>
    <w:rsid w:val="00613917"/>
    <w:rsid w:val="00613A37"/>
    <w:rsid w:val="00614331"/>
    <w:rsid w:val="00614555"/>
    <w:rsid w:val="00614632"/>
    <w:rsid w:val="0061476C"/>
    <w:rsid w:val="006148A5"/>
    <w:rsid w:val="006148FC"/>
    <w:rsid w:val="006149EB"/>
    <w:rsid w:val="00614A36"/>
    <w:rsid w:val="00614AEA"/>
    <w:rsid w:val="00614C52"/>
    <w:rsid w:val="00615161"/>
    <w:rsid w:val="006151C8"/>
    <w:rsid w:val="0061568A"/>
    <w:rsid w:val="0061574C"/>
    <w:rsid w:val="006157AA"/>
    <w:rsid w:val="00615988"/>
    <w:rsid w:val="00615B52"/>
    <w:rsid w:val="00615D71"/>
    <w:rsid w:val="00616318"/>
    <w:rsid w:val="0061642E"/>
    <w:rsid w:val="00616535"/>
    <w:rsid w:val="006165C8"/>
    <w:rsid w:val="00616618"/>
    <w:rsid w:val="0061669D"/>
    <w:rsid w:val="00616C76"/>
    <w:rsid w:val="00616C91"/>
    <w:rsid w:val="00616D0A"/>
    <w:rsid w:val="00616E3C"/>
    <w:rsid w:val="00617008"/>
    <w:rsid w:val="00617320"/>
    <w:rsid w:val="00617354"/>
    <w:rsid w:val="00617A56"/>
    <w:rsid w:val="00617B7C"/>
    <w:rsid w:val="00617B80"/>
    <w:rsid w:val="00617C02"/>
    <w:rsid w:val="00617DFB"/>
    <w:rsid w:val="00620083"/>
    <w:rsid w:val="00620273"/>
    <w:rsid w:val="00620334"/>
    <w:rsid w:val="006203D6"/>
    <w:rsid w:val="006205B8"/>
    <w:rsid w:val="00620669"/>
    <w:rsid w:val="006206BC"/>
    <w:rsid w:val="00620788"/>
    <w:rsid w:val="0062081A"/>
    <w:rsid w:val="00620A76"/>
    <w:rsid w:val="00620B3D"/>
    <w:rsid w:val="00620D7A"/>
    <w:rsid w:val="00620DD7"/>
    <w:rsid w:val="00620E55"/>
    <w:rsid w:val="00620EAF"/>
    <w:rsid w:val="006211AE"/>
    <w:rsid w:val="00621482"/>
    <w:rsid w:val="00621839"/>
    <w:rsid w:val="006218AF"/>
    <w:rsid w:val="006219F9"/>
    <w:rsid w:val="00621A18"/>
    <w:rsid w:val="00621A4B"/>
    <w:rsid w:val="00621D10"/>
    <w:rsid w:val="00621D8E"/>
    <w:rsid w:val="00621ED8"/>
    <w:rsid w:val="00622103"/>
    <w:rsid w:val="00622168"/>
    <w:rsid w:val="006227EC"/>
    <w:rsid w:val="00622D6E"/>
    <w:rsid w:val="00622DC3"/>
    <w:rsid w:val="00622DC7"/>
    <w:rsid w:val="00622EC4"/>
    <w:rsid w:val="00623098"/>
    <w:rsid w:val="0062315B"/>
    <w:rsid w:val="006231F3"/>
    <w:rsid w:val="0062368A"/>
    <w:rsid w:val="0062373E"/>
    <w:rsid w:val="00623847"/>
    <w:rsid w:val="00623886"/>
    <w:rsid w:val="00623C8C"/>
    <w:rsid w:val="00623D41"/>
    <w:rsid w:val="00623DF8"/>
    <w:rsid w:val="00623E7B"/>
    <w:rsid w:val="0062412C"/>
    <w:rsid w:val="006243F9"/>
    <w:rsid w:val="00624594"/>
    <w:rsid w:val="006245BE"/>
    <w:rsid w:val="0062460F"/>
    <w:rsid w:val="00624713"/>
    <w:rsid w:val="00624D0F"/>
    <w:rsid w:val="00624D30"/>
    <w:rsid w:val="00624F1E"/>
    <w:rsid w:val="00624FC2"/>
    <w:rsid w:val="0062512D"/>
    <w:rsid w:val="0062519F"/>
    <w:rsid w:val="006253B8"/>
    <w:rsid w:val="00625416"/>
    <w:rsid w:val="006257F3"/>
    <w:rsid w:val="00625855"/>
    <w:rsid w:val="006259A3"/>
    <w:rsid w:val="00625D10"/>
    <w:rsid w:val="00625DAD"/>
    <w:rsid w:val="006264B5"/>
    <w:rsid w:val="006264F1"/>
    <w:rsid w:val="0062668C"/>
    <w:rsid w:val="0062668F"/>
    <w:rsid w:val="00626690"/>
    <w:rsid w:val="00626763"/>
    <w:rsid w:val="00626AC9"/>
    <w:rsid w:val="00626D93"/>
    <w:rsid w:val="00626E51"/>
    <w:rsid w:val="00626FAC"/>
    <w:rsid w:val="0062701F"/>
    <w:rsid w:val="006270C9"/>
    <w:rsid w:val="00627216"/>
    <w:rsid w:val="00627231"/>
    <w:rsid w:val="0062726F"/>
    <w:rsid w:val="006274F4"/>
    <w:rsid w:val="00627667"/>
    <w:rsid w:val="006276C8"/>
    <w:rsid w:val="00627A46"/>
    <w:rsid w:val="00627D38"/>
    <w:rsid w:val="00627F6E"/>
    <w:rsid w:val="006302C3"/>
    <w:rsid w:val="00630456"/>
    <w:rsid w:val="006305AE"/>
    <w:rsid w:val="006307CA"/>
    <w:rsid w:val="006308D3"/>
    <w:rsid w:val="00630A0A"/>
    <w:rsid w:val="00630F85"/>
    <w:rsid w:val="0063109C"/>
    <w:rsid w:val="00631509"/>
    <w:rsid w:val="00631BC4"/>
    <w:rsid w:val="00632058"/>
    <w:rsid w:val="00632072"/>
    <w:rsid w:val="00632228"/>
    <w:rsid w:val="0063236A"/>
    <w:rsid w:val="00632371"/>
    <w:rsid w:val="0063243D"/>
    <w:rsid w:val="006324BC"/>
    <w:rsid w:val="00632554"/>
    <w:rsid w:val="00632586"/>
    <w:rsid w:val="006326AB"/>
    <w:rsid w:val="0063277F"/>
    <w:rsid w:val="006328F8"/>
    <w:rsid w:val="00632939"/>
    <w:rsid w:val="006329DC"/>
    <w:rsid w:val="00632AD0"/>
    <w:rsid w:val="00632B88"/>
    <w:rsid w:val="00632BF3"/>
    <w:rsid w:val="00632EFC"/>
    <w:rsid w:val="00632FC0"/>
    <w:rsid w:val="0063321F"/>
    <w:rsid w:val="00633249"/>
    <w:rsid w:val="00633A4E"/>
    <w:rsid w:val="00633AB0"/>
    <w:rsid w:val="00633AB8"/>
    <w:rsid w:val="00633C54"/>
    <w:rsid w:val="00633D7B"/>
    <w:rsid w:val="00633E55"/>
    <w:rsid w:val="00633E8B"/>
    <w:rsid w:val="00633FD5"/>
    <w:rsid w:val="006343C6"/>
    <w:rsid w:val="00634468"/>
    <w:rsid w:val="00634745"/>
    <w:rsid w:val="00634891"/>
    <w:rsid w:val="006348B2"/>
    <w:rsid w:val="00634B0A"/>
    <w:rsid w:val="00634B89"/>
    <w:rsid w:val="00634EB1"/>
    <w:rsid w:val="00635003"/>
    <w:rsid w:val="00635079"/>
    <w:rsid w:val="0063511D"/>
    <w:rsid w:val="0063514D"/>
    <w:rsid w:val="006352AD"/>
    <w:rsid w:val="00635330"/>
    <w:rsid w:val="00635750"/>
    <w:rsid w:val="0063580C"/>
    <w:rsid w:val="00635ADE"/>
    <w:rsid w:val="00635C2A"/>
    <w:rsid w:val="00635DC2"/>
    <w:rsid w:val="00635FC1"/>
    <w:rsid w:val="00636285"/>
    <w:rsid w:val="0063638B"/>
    <w:rsid w:val="00636393"/>
    <w:rsid w:val="00636802"/>
    <w:rsid w:val="006368FA"/>
    <w:rsid w:val="006369B0"/>
    <w:rsid w:val="006369B9"/>
    <w:rsid w:val="00636B55"/>
    <w:rsid w:val="00636BC1"/>
    <w:rsid w:val="00636DB3"/>
    <w:rsid w:val="00636FA5"/>
    <w:rsid w:val="00637302"/>
    <w:rsid w:val="006374B6"/>
    <w:rsid w:val="0063750F"/>
    <w:rsid w:val="006376CA"/>
    <w:rsid w:val="00637987"/>
    <w:rsid w:val="00637DFA"/>
    <w:rsid w:val="00637E7E"/>
    <w:rsid w:val="0064008D"/>
    <w:rsid w:val="0064015E"/>
    <w:rsid w:val="006402C6"/>
    <w:rsid w:val="006403A2"/>
    <w:rsid w:val="00640526"/>
    <w:rsid w:val="006405AB"/>
    <w:rsid w:val="006405E4"/>
    <w:rsid w:val="0064090A"/>
    <w:rsid w:val="00640B7F"/>
    <w:rsid w:val="00640CA9"/>
    <w:rsid w:val="00640D0C"/>
    <w:rsid w:val="00640E61"/>
    <w:rsid w:val="00641267"/>
    <w:rsid w:val="00641667"/>
    <w:rsid w:val="00642277"/>
    <w:rsid w:val="0064269D"/>
    <w:rsid w:val="0064284C"/>
    <w:rsid w:val="00642D90"/>
    <w:rsid w:val="00642F8F"/>
    <w:rsid w:val="006430EB"/>
    <w:rsid w:val="006431A2"/>
    <w:rsid w:val="006431D1"/>
    <w:rsid w:val="0064338A"/>
    <w:rsid w:val="006434AA"/>
    <w:rsid w:val="006436A9"/>
    <w:rsid w:val="00643894"/>
    <w:rsid w:val="006438A5"/>
    <w:rsid w:val="006439E2"/>
    <w:rsid w:val="00643C08"/>
    <w:rsid w:val="00643CAB"/>
    <w:rsid w:val="00643D21"/>
    <w:rsid w:val="00643D24"/>
    <w:rsid w:val="00643EAD"/>
    <w:rsid w:val="00643ED9"/>
    <w:rsid w:val="00644148"/>
    <w:rsid w:val="00644317"/>
    <w:rsid w:val="00644595"/>
    <w:rsid w:val="0064459D"/>
    <w:rsid w:val="0064482A"/>
    <w:rsid w:val="00644882"/>
    <w:rsid w:val="00644DD8"/>
    <w:rsid w:val="00644DFC"/>
    <w:rsid w:val="00644E36"/>
    <w:rsid w:val="00645248"/>
    <w:rsid w:val="006453D7"/>
    <w:rsid w:val="0064593A"/>
    <w:rsid w:val="00645E4C"/>
    <w:rsid w:val="00645FAA"/>
    <w:rsid w:val="00646218"/>
    <w:rsid w:val="00646347"/>
    <w:rsid w:val="006463A7"/>
    <w:rsid w:val="00646657"/>
    <w:rsid w:val="0064690A"/>
    <w:rsid w:val="00646A63"/>
    <w:rsid w:val="00646BB3"/>
    <w:rsid w:val="00646BB7"/>
    <w:rsid w:val="00646C1D"/>
    <w:rsid w:val="00646F34"/>
    <w:rsid w:val="00647603"/>
    <w:rsid w:val="006476E7"/>
    <w:rsid w:val="00647834"/>
    <w:rsid w:val="00647D02"/>
    <w:rsid w:val="00647D09"/>
    <w:rsid w:val="00647DDC"/>
    <w:rsid w:val="00647E06"/>
    <w:rsid w:val="006501F3"/>
    <w:rsid w:val="00650247"/>
    <w:rsid w:val="006502BA"/>
    <w:rsid w:val="00650489"/>
    <w:rsid w:val="0065052B"/>
    <w:rsid w:val="00650638"/>
    <w:rsid w:val="00650A01"/>
    <w:rsid w:val="00650A20"/>
    <w:rsid w:val="00650A78"/>
    <w:rsid w:val="00650A88"/>
    <w:rsid w:val="00650B78"/>
    <w:rsid w:val="00650CCA"/>
    <w:rsid w:val="00650E29"/>
    <w:rsid w:val="00650EC7"/>
    <w:rsid w:val="00651008"/>
    <w:rsid w:val="006513B5"/>
    <w:rsid w:val="00651F8E"/>
    <w:rsid w:val="0065206A"/>
    <w:rsid w:val="0065258A"/>
    <w:rsid w:val="006525BD"/>
    <w:rsid w:val="0065287F"/>
    <w:rsid w:val="00652EDB"/>
    <w:rsid w:val="00653220"/>
    <w:rsid w:val="006534F0"/>
    <w:rsid w:val="0065353D"/>
    <w:rsid w:val="006536B4"/>
    <w:rsid w:val="00653768"/>
    <w:rsid w:val="00653986"/>
    <w:rsid w:val="00653A00"/>
    <w:rsid w:val="00653B99"/>
    <w:rsid w:val="00653C17"/>
    <w:rsid w:val="00653C9E"/>
    <w:rsid w:val="00653D7B"/>
    <w:rsid w:val="00653F70"/>
    <w:rsid w:val="00653FFF"/>
    <w:rsid w:val="0065437B"/>
    <w:rsid w:val="006545B5"/>
    <w:rsid w:val="0065468F"/>
    <w:rsid w:val="00654B83"/>
    <w:rsid w:val="00654CBC"/>
    <w:rsid w:val="00654CD2"/>
    <w:rsid w:val="00654EBA"/>
    <w:rsid w:val="00655048"/>
    <w:rsid w:val="006553AE"/>
    <w:rsid w:val="00655487"/>
    <w:rsid w:val="0065553A"/>
    <w:rsid w:val="006555B7"/>
    <w:rsid w:val="006555D9"/>
    <w:rsid w:val="0065570C"/>
    <w:rsid w:val="00655756"/>
    <w:rsid w:val="00655808"/>
    <w:rsid w:val="00655A51"/>
    <w:rsid w:val="00655C22"/>
    <w:rsid w:val="00655F30"/>
    <w:rsid w:val="006560B9"/>
    <w:rsid w:val="0065613A"/>
    <w:rsid w:val="00656220"/>
    <w:rsid w:val="006562E5"/>
    <w:rsid w:val="00656567"/>
    <w:rsid w:val="006569ED"/>
    <w:rsid w:val="00656E5C"/>
    <w:rsid w:val="00656E89"/>
    <w:rsid w:val="00657041"/>
    <w:rsid w:val="006570D8"/>
    <w:rsid w:val="00657252"/>
    <w:rsid w:val="006577B3"/>
    <w:rsid w:val="0065790C"/>
    <w:rsid w:val="00657E7D"/>
    <w:rsid w:val="00657FC8"/>
    <w:rsid w:val="006600FD"/>
    <w:rsid w:val="006601F4"/>
    <w:rsid w:val="00660449"/>
    <w:rsid w:val="00660555"/>
    <w:rsid w:val="006608C9"/>
    <w:rsid w:val="00660908"/>
    <w:rsid w:val="00660987"/>
    <w:rsid w:val="00660B40"/>
    <w:rsid w:val="00660C88"/>
    <w:rsid w:val="00660CDA"/>
    <w:rsid w:val="00660DA3"/>
    <w:rsid w:val="00660E88"/>
    <w:rsid w:val="00661027"/>
    <w:rsid w:val="006613A4"/>
    <w:rsid w:val="006613E6"/>
    <w:rsid w:val="006614CA"/>
    <w:rsid w:val="006614F7"/>
    <w:rsid w:val="00661528"/>
    <w:rsid w:val="006618CD"/>
    <w:rsid w:val="00661F93"/>
    <w:rsid w:val="00662150"/>
    <w:rsid w:val="00662154"/>
    <w:rsid w:val="006621CE"/>
    <w:rsid w:val="006624C1"/>
    <w:rsid w:val="00662AFD"/>
    <w:rsid w:val="00662C75"/>
    <w:rsid w:val="00663431"/>
    <w:rsid w:val="006636EF"/>
    <w:rsid w:val="00663D47"/>
    <w:rsid w:val="00663EB9"/>
    <w:rsid w:val="00663F6A"/>
    <w:rsid w:val="0066404C"/>
    <w:rsid w:val="0066435D"/>
    <w:rsid w:val="006643FD"/>
    <w:rsid w:val="006648D6"/>
    <w:rsid w:val="00664C27"/>
    <w:rsid w:val="00664FE1"/>
    <w:rsid w:val="00665183"/>
    <w:rsid w:val="00665489"/>
    <w:rsid w:val="00665801"/>
    <w:rsid w:val="00665886"/>
    <w:rsid w:val="0066591D"/>
    <w:rsid w:val="0066596F"/>
    <w:rsid w:val="006659B4"/>
    <w:rsid w:val="00665C11"/>
    <w:rsid w:val="00665C1B"/>
    <w:rsid w:val="00665CB1"/>
    <w:rsid w:val="00665DB9"/>
    <w:rsid w:val="00665DBF"/>
    <w:rsid w:val="00665E72"/>
    <w:rsid w:val="00665F3A"/>
    <w:rsid w:val="00666089"/>
    <w:rsid w:val="00666126"/>
    <w:rsid w:val="006662AA"/>
    <w:rsid w:val="006663C5"/>
    <w:rsid w:val="006669B0"/>
    <w:rsid w:val="00666B52"/>
    <w:rsid w:val="00666B5E"/>
    <w:rsid w:val="00666B74"/>
    <w:rsid w:val="00667796"/>
    <w:rsid w:val="00667C32"/>
    <w:rsid w:val="00667DE8"/>
    <w:rsid w:val="00667E18"/>
    <w:rsid w:val="00667FAD"/>
    <w:rsid w:val="0067003A"/>
    <w:rsid w:val="0067011F"/>
    <w:rsid w:val="006701B9"/>
    <w:rsid w:val="006704B8"/>
    <w:rsid w:val="006705F8"/>
    <w:rsid w:val="006707A9"/>
    <w:rsid w:val="006709F8"/>
    <w:rsid w:val="00670B78"/>
    <w:rsid w:val="00670C5F"/>
    <w:rsid w:val="00670E17"/>
    <w:rsid w:val="00670EDF"/>
    <w:rsid w:val="006712E6"/>
    <w:rsid w:val="00671308"/>
    <w:rsid w:val="00671498"/>
    <w:rsid w:val="00671501"/>
    <w:rsid w:val="006716FE"/>
    <w:rsid w:val="00671956"/>
    <w:rsid w:val="0067197E"/>
    <w:rsid w:val="00671B30"/>
    <w:rsid w:val="00671C9E"/>
    <w:rsid w:val="00672187"/>
    <w:rsid w:val="00672267"/>
    <w:rsid w:val="00672360"/>
    <w:rsid w:val="0067247F"/>
    <w:rsid w:val="00672519"/>
    <w:rsid w:val="006728A8"/>
    <w:rsid w:val="0067294C"/>
    <w:rsid w:val="006729F5"/>
    <w:rsid w:val="0067305D"/>
    <w:rsid w:val="00673070"/>
    <w:rsid w:val="00673167"/>
    <w:rsid w:val="0067338E"/>
    <w:rsid w:val="00673479"/>
    <w:rsid w:val="00673620"/>
    <w:rsid w:val="00673765"/>
    <w:rsid w:val="00673810"/>
    <w:rsid w:val="006739EA"/>
    <w:rsid w:val="00673A3F"/>
    <w:rsid w:val="00673AD8"/>
    <w:rsid w:val="00673E40"/>
    <w:rsid w:val="00673E7E"/>
    <w:rsid w:val="00673EA1"/>
    <w:rsid w:val="00674060"/>
    <w:rsid w:val="0067411E"/>
    <w:rsid w:val="00674193"/>
    <w:rsid w:val="0067455E"/>
    <w:rsid w:val="00674751"/>
    <w:rsid w:val="006747F2"/>
    <w:rsid w:val="006747F8"/>
    <w:rsid w:val="006749D8"/>
    <w:rsid w:val="006749EC"/>
    <w:rsid w:val="00674A8E"/>
    <w:rsid w:val="00674AD2"/>
    <w:rsid w:val="00674B5A"/>
    <w:rsid w:val="00674C46"/>
    <w:rsid w:val="00674E7D"/>
    <w:rsid w:val="00675296"/>
    <w:rsid w:val="00675633"/>
    <w:rsid w:val="0067577C"/>
    <w:rsid w:val="00675A00"/>
    <w:rsid w:val="00675A6F"/>
    <w:rsid w:val="00675A90"/>
    <w:rsid w:val="00675BFA"/>
    <w:rsid w:val="00675C8F"/>
    <w:rsid w:val="00675CEE"/>
    <w:rsid w:val="00675D5B"/>
    <w:rsid w:val="00675E09"/>
    <w:rsid w:val="006760C2"/>
    <w:rsid w:val="006764AD"/>
    <w:rsid w:val="006764AF"/>
    <w:rsid w:val="00676660"/>
    <w:rsid w:val="00677014"/>
    <w:rsid w:val="00677424"/>
    <w:rsid w:val="006776AE"/>
    <w:rsid w:val="006777DA"/>
    <w:rsid w:val="0067792F"/>
    <w:rsid w:val="006779C7"/>
    <w:rsid w:val="00677BF8"/>
    <w:rsid w:val="00677EA8"/>
    <w:rsid w:val="00677FEF"/>
    <w:rsid w:val="006801E9"/>
    <w:rsid w:val="00680340"/>
    <w:rsid w:val="00680401"/>
    <w:rsid w:val="006804D7"/>
    <w:rsid w:val="00680527"/>
    <w:rsid w:val="006805DE"/>
    <w:rsid w:val="00680698"/>
    <w:rsid w:val="00680879"/>
    <w:rsid w:val="00680893"/>
    <w:rsid w:val="00680A03"/>
    <w:rsid w:val="00680B53"/>
    <w:rsid w:val="00680DF8"/>
    <w:rsid w:val="00680FB7"/>
    <w:rsid w:val="006810CE"/>
    <w:rsid w:val="006811E6"/>
    <w:rsid w:val="0068122E"/>
    <w:rsid w:val="0068153B"/>
    <w:rsid w:val="00681619"/>
    <w:rsid w:val="006816BA"/>
    <w:rsid w:val="006817C9"/>
    <w:rsid w:val="006819D0"/>
    <w:rsid w:val="00681CBD"/>
    <w:rsid w:val="00681DF3"/>
    <w:rsid w:val="00681E84"/>
    <w:rsid w:val="006827B3"/>
    <w:rsid w:val="0068281C"/>
    <w:rsid w:val="006829A2"/>
    <w:rsid w:val="00682B29"/>
    <w:rsid w:val="00682D96"/>
    <w:rsid w:val="00682E97"/>
    <w:rsid w:val="006831EA"/>
    <w:rsid w:val="00683293"/>
    <w:rsid w:val="0068338D"/>
    <w:rsid w:val="00683513"/>
    <w:rsid w:val="00683516"/>
    <w:rsid w:val="006836AA"/>
    <w:rsid w:val="00683833"/>
    <w:rsid w:val="00683890"/>
    <w:rsid w:val="00684050"/>
    <w:rsid w:val="0068405E"/>
    <w:rsid w:val="00684237"/>
    <w:rsid w:val="00684546"/>
    <w:rsid w:val="0068471F"/>
    <w:rsid w:val="006847DA"/>
    <w:rsid w:val="00684845"/>
    <w:rsid w:val="00684C72"/>
    <w:rsid w:val="00684E68"/>
    <w:rsid w:val="00684EBD"/>
    <w:rsid w:val="00685227"/>
    <w:rsid w:val="00685479"/>
    <w:rsid w:val="006856C3"/>
    <w:rsid w:val="006856F2"/>
    <w:rsid w:val="0068579C"/>
    <w:rsid w:val="0068584A"/>
    <w:rsid w:val="006859D4"/>
    <w:rsid w:val="00685AB8"/>
    <w:rsid w:val="00685C03"/>
    <w:rsid w:val="00685D07"/>
    <w:rsid w:val="0068601F"/>
    <w:rsid w:val="006861A4"/>
    <w:rsid w:val="006864C7"/>
    <w:rsid w:val="00686705"/>
    <w:rsid w:val="00686734"/>
    <w:rsid w:val="00686834"/>
    <w:rsid w:val="006869D0"/>
    <w:rsid w:val="006869FC"/>
    <w:rsid w:val="00686BA7"/>
    <w:rsid w:val="00686C30"/>
    <w:rsid w:val="00686E6F"/>
    <w:rsid w:val="00686EEE"/>
    <w:rsid w:val="00686F2D"/>
    <w:rsid w:val="00686F74"/>
    <w:rsid w:val="00686F82"/>
    <w:rsid w:val="0068743A"/>
    <w:rsid w:val="00687546"/>
    <w:rsid w:val="00687962"/>
    <w:rsid w:val="00687963"/>
    <w:rsid w:val="006879E7"/>
    <w:rsid w:val="00687B78"/>
    <w:rsid w:val="00687B7B"/>
    <w:rsid w:val="00687BAB"/>
    <w:rsid w:val="00687CC9"/>
    <w:rsid w:val="00687EED"/>
    <w:rsid w:val="00690128"/>
    <w:rsid w:val="00690589"/>
    <w:rsid w:val="00690647"/>
    <w:rsid w:val="0069066C"/>
    <w:rsid w:val="006907A1"/>
    <w:rsid w:val="00690B1C"/>
    <w:rsid w:val="0069106E"/>
    <w:rsid w:val="006910AB"/>
    <w:rsid w:val="00691309"/>
    <w:rsid w:val="00691315"/>
    <w:rsid w:val="00691351"/>
    <w:rsid w:val="006919F0"/>
    <w:rsid w:val="00691E05"/>
    <w:rsid w:val="00691EC2"/>
    <w:rsid w:val="00692038"/>
    <w:rsid w:val="0069204A"/>
    <w:rsid w:val="00692442"/>
    <w:rsid w:val="0069251A"/>
    <w:rsid w:val="006925F6"/>
    <w:rsid w:val="00692A98"/>
    <w:rsid w:val="00692CEB"/>
    <w:rsid w:val="00692D20"/>
    <w:rsid w:val="00692DCB"/>
    <w:rsid w:val="006930FB"/>
    <w:rsid w:val="0069310D"/>
    <w:rsid w:val="00693180"/>
    <w:rsid w:val="00693484"/>
    <w:rsid w:val="006934C4"/>
    <w:rsid w:val="0069350C"/>
    <w:rsid w:val="00693526"/>
    <w:rsid w:val="006936F2"/>
    <w:rsid w:val="0069373F"/>
    <w:rsid w:val="006937AB"/>
    <w:rsid w:val="00693970"/>
    <w:rsid w:val="00693BB3"/>
    <w:rsid w:val="00693EBB"/>
    <w:rsid w:val="00693F9F"/>
    <w:rsid w:val="006940F5"/>
    <w:rsid w:val="00694205"/>
    <w:rsid w:val="00694257"/>
    <w:rsid w:val="00694443"/>
    <w:rsid w:val="0069454F"/>
    <w:rsid w:val="006949F9"/>
    <w:rsid w:val="00694A08"/>
    <w:rsid w:val="00694C7B"/>
    <w:rsid w:val="00694F4D"/>
    <w:rsid w:val="0069518C"/>
    <w:rsid w:val="00695811"/>
    <w:rsid w:val="00695A60"/>
    <w:rsid w:val="00696242"/>
    <w:rsid w:val="00696268"/>
    <w:rsid w:val="006962D0"/>
    <w:rsid w:val="00696367"/>
    <w:rsid w:val="0069651F"/>
    <w:rsid w:val="00696719"/>
    <w:rsid w:val="0069671A"/>
    <w:rsid w:val="006967C8"/>
    <w:rsid w:val="00696838"/>
    <w:rsid w:val="0069689B"/>
    <w:rsid w:val="00696960"/>
    <w:rsid w:val="00696AC0"/>
    <w:rsid w:val="00696BED"/>
    <w:rsid w:val="00696C7C"/>
    <w:rsid w:val="00696F99"/>
    <w:rsid w:val="00697151"/>
    <w:rsid w:val="006973A2"/>
    <w:rsid w:val="00697995"/>
    <w:rsid w:val="00697C47"/>
    <w:rsid w:val="00697CA1"/>
    <w:rsid w:val="00697E7D"/>
    <w:rsid w:val="00697EA8"/>
    <w:rsid w:val="006A0048"/>
    <w:rsid w:val="006A0113"/>
    <w:rsid w:val="006A019E"/>
    <w:rsid w:val="006A0472"/>
    <w:rsid w:val="006A04AC"/>
    <w:rsid w:val="006A0632"/>
    <w:rsid w:val="006A075C"/>
    <w:rsid w:val="006A0A4C"/>
    <w:rsid w:val="006A0B44"/>
    <w:rsid w:val="006A0DA1"/>
    <w:rsid w:val="006A0DC8"/>
    <w:rsid w:val="006A0DD1"/>
    <w:rsid w:val="006A0F5B"/>
    <w:rsid w:val="006A1689"/>
    <w:rsid w:val="006A18C3"/>
    <w:rsid w:val="006A1A8A"/>
    <w:rsid w:val="006A1C37"/>
    <w:rsid w:val="006A1E5F"/>
    <w:rsid w:val="006A1F55"/>
    <w:rsid w:val="006A1F9E"/>
    <w:rsid w:val="006A2309"/>
    <w:rsid w:val="006A25AC"/>
    <w:rsid w:val="006A2998"/>
    <w:rsid w:val="006A2AE2"/>
    <w:rsid w:val="006A2C70"/>
    <w:rsid w:val="006A2D7A"/>
    <w:rsid w:val="006A2ECF"/>
    <w:rsid w:val="006A3163"/>
    <w:rsid w:val="006A31A9"/>
    <w:rsid w:val="006A31EF"/>
    <w:rsid w:val="006A362B"/>
    <w:rsid w:val="006A37BC"/>
    <w:rsid w:val="006A37CE"/>
    <w:rsid w:val="006A3928"/>
    <w:rsid w:val="006A3968"/>
    <w:rsid w:val="006A3A2B"/>
    <w:rsid w:val="006A3BDE"/>
    <w:rsid w:val="006A41E9"/>
    <w:rsid w:val="006A4229"/>
    <w:rsid w:val="006A43AF"/>
    <w:rsid w:val="006A4500"/>
    <w:rsid w:val="006A4A5F"/>
    <w:rsid w:val="006A4A63"/>
    <w:rsid w:val="006A4C4A"/>
    <w:rsid w:val="006A4CA6"/>
    <w:rsid w:val="006A4D69"/>
    <w:rsid w:val="006A5091"/>
    <w:rsid w:val="006A5226"/>
    <w:rsid w:val="006A5231"/>
    <w:rsid w:val="006A52E0"/>
    <w:rsid w:val="006A560B"/>
    <w:rsid w:val="006A5702"/>
    <w:rsid w:val="006A577E"/>
    <w:rsid w:val="006A579A"/>
    <w:rsid w:val="006A5839"/>
    <w:rsid w:val="006A5AD1"/>
    <w:rsid w:val="006A5AFF"/>
    <w:rsid w:val="006A5DE9"/>
    <w:rsid w:val="006A63B4"/>
    <w:rsid w:val="006A63C8"/>
    <w:rsid w:val="006A6519"/>
    <w:rsid w:val="006A66AF"/>
    <w:rsid w:val="006A6AB6"/>
    <w:rsid w:val="006A6AC9"/>
    <w:rsid w:val="006A6ADC"/>
    <w:rsid w:val="006A6C2E"/>
    <w:rsid w:val="006A6EBE"/>
    <w:rsid w:val="006A7040"/>
    <w:rsid w:val="006A71FB"/>
    <w:rsid w:val="006A7394"/>
    <w:rsid w:val="006A73C3"/>
    <w:rsid w:val="006A749A"/>
    <w:rsid w:val="006A759A"/>
    <w:rsid w:val="006A776C"/>
    <w:rsid w:val="006A7943"/>
    <w:rsid w:val="006A79F0"/>
    <w:rsid w:val="006A7BEB"/>
    <w:rsid w:val="006A7C3E"/>
    <w:rsid w:val="006A7E04"/>
    <w:rsid w:val="006B0331"/>
    <w:rsid w:val="006B0449"/>
    <w:rsid w:val="006B0463"/>
    <w:rsid w:val="006B0866"/>
    <w:rsid w:val="006B08FB"/>
    <w:rsid w:val="006B094D"/>
    <w:rsid w:val="006B0A50"/>
    <w:rsid w:val="006B109A"/>
    <w:rsid w:val="006B16D2"/>
    <w:rsid w:val="006B1718"/>
    <w:rsid w:val="006B1937"/>
    <w:rsid w:val="006B19A6"/>
    <w:rsid w:val="006B1AC1"/>
    <w:rsid w:val="006B1B2E"/>
    <w:rsid w:val="006B1CFC"/>
    <w:rsid w:val="006B1E15"/>
    <w:rsid w:val="006B1EA3"/>
    <w:rsid w:val="006B1F28"/>
    <w:rsid w:val="006B1FD3"/>
    <w:rsid w:val="006B1FF9"/>
    <w:rsid w:val="006B253C"/>
    <w:rsid w:val="006B25CD"/>
    <w:rsid w:val="006B2AB5"/>
    <w:rsid w:val="006B2ADD"/>
    <w:rsid w:val="006B2EE3"/>
    <w:rsid w:val="006B2F67"/>
    <w:rsid w:val="006B2F9E"/>
    <w:rsid w:val="006B304A"/>
    <w:rsid w:val="006B30D0"/>
    <w:rsid w:val="006B3276"/>
    <w:rsid w:val="006B35B0"/>
    <w:rsid w:val="006B37DD"/>
    <w:rsid w:val="006B3891"/>
    <w:rsid w:val="006B3A95"/>
    <w:rsid w:val="006B3DEB"/>
    <w:rsid w:val="006B4123"/>
    <w:rsid w:val="006B4488"/>
    <w:rsid w:val="006B4A54"/>
    <w:rsid w:val="006B4AE4"/>
    <w:rsid w:val="006B4F1A"/>
    <w:rsid w:val="006B51C0"/>
    <w:rsid w:val="006B534F"/>
    <w:rsid w:val="006B54A2"/>
    <w:rsid w:val="006B5735"/>
    <w:rsid w:val="006B59A7"/>
    <w:rsid w:val="006B5AF8"/>
    <w:rsid w:val="006B5DA3"/>
    <w:rsid w:val="006B65CB"/>
    <w:rsid w:val="006B6DF3"/>
    <w:rsid w:val="006B7067"/>
    <w:rsid w:val="006B721C"/>
    <w:rsid w:val="006B74AE"/>
    <w:rsid w:val="006B76A1"/>
    <w:rsid w:val="006B7882"/>
    <w:rsid w:val="006B7962"/>
    <w:rsid w:val="006B7A13"/>
    <w:rsid w:val="006B7A93"/>
    <w:rsid w:val="006B7AB7"/>
    <w:rsid w:val="006B7C07"/>
    <w:rsid w:val="006B7F7A"/>
    <w:rsid w:val="006C00BC"/>
    <w:rsid w:val="006C0130"/>
    <w:rsid w:val="006C061F"/>
    <w:rsid w:val="006C06F7"/>
    <w:rsid w:val="006C07EE"/>
    <w:rsid w:val="006C0AC3"/>
    <w:rsid w:val="006C128D"/>
    <w:rsid w:val="006C143F"/>
    <w:rsid w:val="006C14E0"/>
    <w:rsid w:val="006C1559"/>
    <w:rsid w:val="006C1720"/>
    <w:rsid w:val="006C1856"/>
    <w:rsid w:val="006C1A01"/>
    <w:rsid w:val="006C1A63"/>
    <w:rsid w:val="006C1CCD"/>
    <w:rsid w:val="006C1E6F"/>
    <w:rsid w:val="006C21FD"/>
    <w:rsid w:val="006C2215"/>
    <w:rsid w:val="006C22EB"/>
    <w:rsid w:val="006C2823"/>
    <w:rsid w:val="006C28E9"/>
    <w:rsid w:val="006C2C91"/>
    <w:rsid w:val="006C2D18"/>
    <w:rsid w:val="006C2D4D"/>
    <w:rsid w:val="006C2F55"/>
    <w:rsid w:val="006C2FAF"/>
    <w:rsid w:val="006C3701"/>
    <w:rsid w:val="006C3852"/>
    <w:rsid w:val="006C396B"/>
    <w:rsid w:val="006C3B34"/>
    <w:rsid w:val="006C3B91"/>
    <w:rsid w:val="006C3E06"/>
    <w:rsid w:val="006C40BE"/>
    <w:rsid w:val="006C41A3"/>
    <w:rsid w:val="006C4316"/>
    <w:rsid w:val="006C4409"/>
    <w:rsid w:val="006C44EA"/>
    <w:rsid w:val="006C4650"/>
    <w:rsid w:val="006C4755"/>
    <w:rsid w:val="006C49FA"/>
    <w:rsid w:val="006C4A92"/>
    <w:rsid w:val="006C4CBB"/>
    <w:rsid w:val="006C4D26"/>
    <w:rsid w:val="006C5321"/>
    <w:rsid w:val="006C5378"/>
    <w:rsid w:val="006C556F"/>
    <w:rsid w:val="006C581F"/>
    <w:rsid w:val="006C5A0C"/>
    <w:rsid w:val="006C5CE7"/>
    <w:rsid w:val="006C5D39"/>
    <w:rsid w:val="006C5F21"/>
    <w:rsid w:val="006C5F6D"/>
    <w:rsid w:val="006C60E5"/>
    <w:rsid w:val="006C6106"/>
    <w:rsid w:val="006C61F2"/>
    <w:rsid w:val="006C6416"/>
    <w:rsid w:val="006C654B"/>
    <w:rsid w:val="006C65B2"/>
    <w:rsid w:val="006C6728"/>
    <w:rsid w:val="006C6901"/>
    <w:rsid w:val="006C69AE"/>
    <w:rsid w:val="006C6A9A"/>
    <w:rsid w:val="006C6B96"/>
    <w:rsid w:val="006C6D7C"/>
    <w:rsid w:val="006C6ED7"/>
    <w:rsid w:val="006C6FB7"/>
    <w:rsid w:val="006C7487"/>
    <w:rsid w:val="006C7830"/>
    <w:rsid w:val="006C789E"/>
    <w:rsid w:val="006C78AB"/>
    <w:rsid w:val="006C7A00"/>
    <w:rsid w:val="006C7CEB"/>
    <w:rsid w:val="006C7DDA"/>
    <w:rsid w:val="006C7F16"/>
    <w:rsid w:val="006C7F2C"/>
    <w:rsid w:val="006D01C2"/>
    <w:rsid w:val="006D0298"/>
    <w:rsid w:val="006D02E0"/>
    <w:rsid w:val="006D05D5"/>
    <w:rsid w:val="006D060F"/>
    <w:rsid w:val="006D067B"/>
    <w:rsid w:val="006D06AB"/>
    <w:rsid w:val="006D080B"/>
    <w:rsid w:val="006D0831"/>
    <w:rsid w:val="006D08B5"/>
    <w:rsid w:val="006D0AF6"/>
    <w:rsid w:val="006D0E08"/>
    <w:rsid w:val="006D124C"/>
    <w:rsid w:val="006D16C3"/>
    <w:rsid w:val="006D1AC7"/>
    <w:rsid w:val="006D1C04"/>
    <w:rsid w:val="006D1D06"/>
    <w:rsid w:val="006D1E00"/>
    <w:rsid w:val="006D22A6"/>
    <w:rsid w:val="006D22F0"/>
    <w:rsid w:val="006D23AE"/>
    <w:rsid w:val="006D23DD"/>
    <w:rsid w:val="006D250D"/>
    <w:rsid w:val="006D27D6"/>
    <w:rsid w:val="006D2ACA"/>
    <w:rsid w:val="006D2C55"/>
    <w:rsid w:val="006D2C56"/>
    <w:rsid w:val="006D2DDA"/>
    <w:rsid w:val="006D2E94"/>
    <w:rsid w:val="006D2F9F"/>
    <w:rsid w:val="006D3093"/>
    <w:rsid w:val="006D3151"/>
    <w:rsid w:val="006D31F1"/>
    <w:rsid w:val="006D331F"/>
    <w:rsid w:val="006D33BF"/>
    <w:rsid w:val="006D3954"/>
    <w:rsid w:val="006D3A51"/>
    <w:rsid w:val="006D3C52"/>
    <w:rsid w:val="006D3D05"/>
    <w:rsid w:val="006D3E10"/>
    <w:rsid w:val="006D3EA3"/>
    <w:rsid w:val="006D4082"/>
    <w:rsid w:val="006D4449"/>
    <w:rsid w:val="006D4479"/>
    <w:rsid w:val="006D44B2"/>
    <w:rsid w:val="006D452F"/>
    <w:rsid w:val="006D4575"/>
    <w:rsid w:val="006D4579"/>
    <w:rsid w:val="006D45E8"/>
    <w:rsid w:val="006D4641"/>
    <w:rsid w:val="006D4836"/>
    <w:rsid w:val="006D48A9"/>
    <w:rsid w:val="006D4C90"/>
    <w:rsid w:val="006D4CC4"/>
    <w:rsid w:val="006D4E95"/>
    <w:rsid w:val="006D4F5E"/>
    <w:rsid w:val="006D5171"/>
    <w:rsid w:val="006D5271"/>
    <w:rsid w:val="006D530F"/>
    <w:rsid w:val="006D5642"/>
    <w:rsid w:val="006D5656"/>
    <w:rsid w:val="006D5739"/>
    <w:rsid w:val="006D588A"/>
    <w:rsid w:val="006D5F5B"/>
    <w:rsid w:val="006D621F"/>
    <w:rsid w:val="006D628B"/>
    <w:rsid w:val="006D65BB"/>
    <w:rsid w:val="006D669F"/>
    <w:rsid w:val="006D6954"/>
    <w:rsid w:val="006D6C12"/>
    <w:rsid w:val="006D6CD7"/>
    <w:rsid w:val="006D6D7B"/>
    <w:rsid w:val="006D6E75"/>
    <w:rsid w:val="006D6EEB"/>
    <w:rsid w:val="006D7244"/>
    <w:rsid w:val="006D7245"/>
    <w:rsid w:val="006D727B"/>
    <w:rsid w:val="006D754F"/>
    <w:rsid w:val="006D75C9"/>
    <w:rsid w:val="006D7682"/>
    <w:rsid w:val="006D77C4"/>
    <w:rsid w:val="006D77D1"/>
    <w:rsid w:val="006D7A06"/>
    <w:rsid w:val="006D7B7D"/>
    <w:rsid w:val="006D7C4A"/>
    <w:rsid w:val="006D7D70"/>
    <w:rsid w:val="006D7F05"/>
    <w:rsid w:val="006D7FD8"/>
    <w:rsid w:val="006E0250"/>
    <w:rsid w:val="006E046B"/>
    <w:rsid w:val="006E090D"/>
    <w:rsid w:val="006E099D"/>
    <w:rsid w:val="006E0A22"/>
    <w:rsid w:val="006E0AAB"/>
    <w:rsid w:val="006E0B08"/>
    <w:rsid w:val="006E0BA4"/>
    <w:rsid w:val="006E0CCE"/>
    <w:rsid w:val="006E0E4D"/>
    <w:rsid w:val="006E0E79"/>
    <w:rsid w:val="006E0F43"/>
    <w:rsid w:val="006E1112"/>
    <w:rsid w:val="006E1347"/>
    <w:rsid w:val="006E16EB"/>
    <w:rsid w:val="006E16FA"/>
    <w:rsid w:val="006E1789"/>
    <w:rsid w:val="006E19B1"/>
    <w:rsid w:val="006E23C4"/>
    <w:rsid w:val="006E2461"/>
    <w:rsid w:val="006E25BE"/>
    <w:rsid w:val="006E25CE"/>
    <w:rsid w:val="006E2776"/>
    <w:rsid w:val="006E281A"/>
    <w:rsid w:val="006E2A28"/>
    <w:rsid w:val="006E2A39"/>
    <w:rsid w:val="006E2B32"/>
    <w:rsid w:val="006E2E05"/>
    <w:rsid w:val="006E2EBC"/>
    <w:rsid w:val="006E2F02"/>
    <w:rsid w:val="006E2FBF"/>
    <w:rsid w:val="006E3423"/>
    <w:rsid w:val="006E36E7"/>
    <w:rsid w:val="006E36EB"/>
    <w:rsid w:val="006E36F6"/>
    <w:rsid w:val="006E37EB"/>
    <w:rsid w:val="006E381A"/>
    <w:rsid w:val="006E3CDB"/>
    <w:rsid w:val="006E440E"/>
    <w:rsid w:val="006E4607"/>
    <w:rsid w:val="006E4678"/>
    <w:rsid w:val="006E4726"/>
    <w:rsid w:val="006E4A01"/>
    <w:rsid w:val="006E4A02"/>
    <w:rsid w:val="006E4A2B"/>
    <w:rsid w:val="006E4C13"/>
    <w:rsid w:val="006E4CC7"/>
    <w:rsid w:val="006E4E4E"/>
    <w:rsid w:val="006E5114"/>
    <w:rsid w:val="006E5317"/>
    <w:rsid w:val="006E531E"/>
    <w:rsid w:val="006E53C0"/>
    <w:rsid w:val="006E53D4"/>
    <w:rsid w:val="006E5417"/>
    <w:rsid w:val="006E54C2"/>
    <w:rsid w:val="006E54C6"/>
    <w:rsid w:val="006E5853"/>
    <w:rsid w:val="006E5BF5"/>
    <w:rsid w:val="006E5D3E"/>
    <w:rsid w:val="006E5D4C"/>
    <w:rsid w:val="006E5E7B"/>
    <w:rsid w:val="006E5EB1"/>
    <w:rsid w:val="006E5F30"/>
    <w:rsid w:val="006E5F45"/>
    <w:rsid w:val="006E619B"/>
    <w:rsid w:val="006E63E1"/>
    <w:rsid w:val="006E68F2"/>
    <w:rsid w:val="006E6B41"/>
    <w:rsid w:val="006E6C81"/>
    <w:rsid w:val="006E6E72"/>
    <w:rsid w:val="006E6F51"/>
    <w:rsid w:val="006E70FD"/>
    <w:rsid w:val="006E71B5"/>
    <w:rsid w:val="006E724B"/>
    <w:rsid w:val="006E74F9"/>
    <w:rsid w:val="006E7908"/>
    <w:rsid w:val="006E7A75"/>
    <w:rsid w:val="006E7C60"/>
    <w:rsid w:val="006E7EB2"/>
    <w:rsid w:val="006E7ED7"/>
    <w:rsid w:val="006E7EEC"/>
    <w:rsid w:val="006F0058"/>
    <w:rsid w:val="006F011E"/>
    <w:rsid w:val="006F01C5"/>
    <w:rsid w:val="006F034A"/>
    <w:rsid w:val="006F03F4"/>
    <w:rsid w:val="006F04B2"/>
    <w:rsid w:val="006F0533"/>
    <w:rsid w:val="006F08C6"/>
    <w:rsid w:val="006F0922"/>
    <w:rsid w:val="006F0970"/>
    <w:rsid w:val="006F0F70"/>
    <w:rsid w:val="006F15DC"/>
    <w:rsid w:val="006F1B67"/>
    <w:rsid w:val="006F1BFC"/>
    <w:rsid w:val="006F1C68"/>
    <w:rsid w:val="006F1D07"/>
    <w:rsid w:val="006F1D22"/>
    <w:rsid w:val="006F1D93"/>
    <w:rsid w:val="006F1F2D"/>
    <w:rsid w:val="006F20D8"/>
    <w:rsid w:val="006F220A"/>
    <w:rsid w:val="006F22DE"/>
    <w:rsid w:val="006F2501"/>
    <w:rsid w:val="006F253C"/>
    <w:rsid w:val="006F275B"/>
    <w:rsid w:val="006F2D2A"/>
    <w:rsid w:val="006F2D3B"/>
    <w:rsid w:val="006F2FA2"/>
    <w:rsid w:val="006F301A"/>
    <w:rsid w:val="006F3215"/>
    <w:rsid w:val="006F32B2"/>
    <w:rsid w:val="006F3607"/>
    <w:rsid w:val="006F3A6C"/>
    <w:rsid w:val="006F3C05"/>
    <w:rsid w:val="006F3D83"/>
    <w:rsid w:val="006F3F69"/>
    <w:rsid w:val="006F3F95"/>
    <w:rsid w:val="006F42D6"/>
    <w:rsid w:val="006F4537"/>
    <w:rsid w:val="006F4626"/>
    <w:rsid w:val="006F46E7"/>
    <w:rsid w:val="006F48AB"/>
    <w:rsid w:val="006F4AA5"/>
    <w:rsid w:val="006F50C7"/>
    <w:rsid w:val="006F50D7"/>
    <w:rsid w:val="006F549E"/>
    <w:rsid w:val="006F553B"/>
    <w:rsid w:val="006F5990"/>
    <w:rsid w:val="006F59B6"/>
    <w:rsid w:val="006F5C0B"/>
    <w:rsid w:val="006F5E58"/>
    <w:rsid w:val="006F5E7A"/>
    <w:rsid w:val="006F5EA2"/>
    <w:rsid w:val="006F61ED"/>
    <w:rsid w:val="006F6283"/>
    <w:rsid w:val="006F670D"/>
    <w:rsid w:val="006F6911"/>
    <w:rsid w:val="006F6C02"/>
    <w:rsid w:val="006F6C4A"/>
    <w:rsid w:val="006F6C5F"/>
    <w:rsid w:val="006F6D67"/>
    <w:rsid w:val="006F6E12"/>
    <w:rsid w:val="006F711E"/>
    <w:rsid w:val="006F717D"/>
    <w:rsid w:val="006F724C"/>
    <w:rsid w:val="006F7357"/>
    <w:rsid w:val="006F770D"/>
    <w:rsid w:val="006F77DE"/>
    <w:rsid w:val="006F7B5D"/>
    <w:rsid w:val="007001E0"/>
    <w:rsid w:val="007002BE"/>
    <w:rsid w:val="0070043C"/>
    <w:rsid w:val="00700581"/>
    <w:rsid w:val="00700771"/>
    <w:rsid w:val="00700A50"/>
    <w:rsid w:val="00700F09"/>
    <w:rsid w:val="00700FD1"/>
    <w:rsid w:val="0070102D"/>
    <w:rsid w:val="00701106"/>
    <w:rsid w:val="00701130"/>
    <w:rsid w:val="0070125E"/>
    <w:rsid w:val="00701307"/>
    <w:rsid w:val="0070137E"/>
    <w:rsid w:val="0070175B"/>
    <w:rsid w:val="00701878"/>
    <w:rsid w:val="00701912"/>
    <w:rsid w:val="00701949"/>
    <w:rsid w:val="00701E4B"/>
    <w:rsid w:val="00702003"/>
    <w:rsid w:val="0070228C"/>
    <w:rsid w:val="007022A8"/>
    <w:rsid w:val="007027F6"/>
    <w:rsid w:val="0070281E"/>
    <w:rsid w:val="00702909"/>
    <w:rsid w:val="00702932"/>
    <w:rsid w:val="00702987"/>
    <w:rsid w:val="00702DCF"/>
    <w:rsid w:val="0070311D"/>
    <w:rsid w:val="007031AB"/>
    <w:rsid w:val="00703447"/>
    <w:rsid w:val="007036C5"/>
    <w:rsid w:val="00703899"/>
    <w:rsid w:val="00703AE5"/>
    <w:rsid w:val="00703D50"/>
    <w:rsid w:val="00704156"/>
    <w:rsid w:val="007043C4"/>
    <w:rsid w:val="00704AC5"/>
    <w:rsid w:val="00704C3E"/>
    <w:rsid w:val="00704D0B"/>
    <w:rsid w:val="00704D65"/>
    <w:rsid w:val="00704FDC"/>
    <w:rsid w:val="00705047"/>
    <w:rsid w:val="0070517A"/>
    <w:rsid w:val="0070519F"/>
    <w:rsid w:val="007051B8"/>
    <w:rsid w:val="00705202"/>
    <w:rsid w:val="00705393"/>
    <w:rsid w:val="00705851"/>
    <w:rsid w:val="00705865"/>
    <w:rsid w:val="00705E0D"/>
    <w:rsid w:val="00705FDD"/>
    <w:rsid w:val="0070601A"/>
    <w:rsid w:val="00706162"/>
    <w:rsid w:val="007061A0"/>
    <w:rsid w:val="007061E6"/>
    <w:rsid w:val="0070631D"/>
    <w:rsid w:val="00706452"/>
    <w:rsid w:val="007068E7"/>
    <w:rsid w:val="007068FE"/>
    <w:rsid w:val="00706A84"/>
    <w:rsid w:val="00706BC1"/>
    <w:rsid w:val="00706CAB"/>
    <w:rsid w:val="00706CC3"/>
    <w:rsid w:val="00707074"/>
    <w:rsid w:val="0070724C"/>
    <w:rsid w:val="0070727C"/>
    <w:rsid w:val="007073AF"/>
    <w:rsid w:val="00707717"/>
    <w:rsid w:val="0070791D"/>
    <w:rsid w:val="00710055"/>
    <w:rsid w:val="0071006A"/>
    <w:rsid w:val="00710106"/>
    <w:rsid w:val="00710274"/>
    <w:rsid w:val="007102D7"/>
    <w:rsid w:val="00710501"/>
    <w:rsid w:val="00710711"/>
    <w:rsid w:val="007109A3"/>
    <w:rsid w:val="007109D4"/>
    <w:rsid w:val="00710CE7"/>
    <w:rsid w:val="00710CE9"/>
    <w:rsid w:val="00710D87"/>
    <w:rsid w:val="00710E08"/>
    <w:rsid w:val="00710E13"/>
    <w:rsid w:val="00710E1C"/>
    <w:rsid w:val="0071156E"/>
    <w:rsid w:val="0071168C"/>
    <w:rsid w:val="007116F2"/>
    <w:rsid w:val="007118C8"/>
    <w:rsid w:val="00711AC0"/>
    <w:rsid w:val="00711CA9"/>
    <w:rsid w:val="00711DA5"/>
    <w:rsid w:val="00711E42"/>
    <w:rsid w:val="007120E5"/>
    <w:rsid w:val="00712291"/>
    <w:rsid w:val="007123F8"/>
    <w:rsid w:val="007124E8"/>
    <w:rsid w:val="00712531"/>
    <w:rsid w:val="00712755"/>
    <w:rsid w:val="0071293E"/>
    <w:rsid w:val="00712982"/>
    <w:rsid w:val="00712AE2"/>
    <w:rsid w:val="007132A1"/>
    <w:rsid w:val="0071330F"/>
    <w:rsid w:val="00713424"/>
    <w:rsid w:val="007134AF"/>
    <w:rsid w:val="00713898"/>
    <w:rsid w:val="0071389E"/>
    <w:rsid w:val="00713905"/>
    <w:rsid w:val="00713930"/>
    <w:rsid w:val="00713A0C"/>
    <w:rsid w:val="00713C12"/>
    <w:rsid w:val="00713CE1"/>
    <w:rsid w:val="00713D32"/>
    <w:rsid w:val="00713E1A"/>
    <w:rsid w:val="0071407B"/>
    <w:rsid w:val="00714087"/>
    <w:rsid w:val="007141BE"/>
    <w:rsid w:val="007141EE"/>
    <w:rsid w:val="007142D2"/>
    <w:rsid w:val="007143C4"/>
    <w:rsid w:val="0071444E"/>
    <w:rsid w:val="00714483"/>
    <w:rsid w:val="0071449E"/>
    <w:rsid w:val="0071467C"/>
    <w:rsid w:val="007149BA"/>
    <w:rsid w:val="007149CB"/>
    <w:rsid w:val="00714B54"/>
    <w:rsid w:val="007150EA"/>
    <w:rsid w:val="007153B7"/>
    <w:rsid w:val="00715436"/>
    <w:rsid w:val="00715C8C"/>
    <w:rsid w:val="00715DCA"/>
    <w:rsid w:val="00715EDE"/>
    <w:rsid w:val="00715F97"/>
    <w:rsid w:val="0071647C"/>
    <w:rsid w:val="00716858"/>
    <w:rsid w:val="00716930"/>
    <w:rsid w:val="00716A07"/>
    <w:rsid w:val="00716A57"/>
    <w:rsid w:val="00716C99"/>
    <w:rsid w:val="00716D75"/>
    <w:rsid w:val="00716DA1"/>
    <w:rsid w:val="00716E43"/>
    <w:rsid w:val="00716EDC"/>
    <w:rsid w:val="00716F73"/>
    <w:rsid w:val="0071742E"/>
    <w:rsid w:val="00717620"/>
    <w:rsid w:val="00717724"/>
    <w:rsid w:val="007178AB"/>
    <w:rsid w:val="007179EA"/>
    <w:rsid w:val="00717A0D"/>
    <w:rsid w:val="00717B31"/>
    <w:rsid w:val="00717D58"/>
    <w:rsid w:val="00720054"/>
    <w:rsid w:val="00720178"/>
    <w:rsid w:val="00720257"/>
    <w:rsid w:val="007202E9"/>
    <w:rsid w:val="00720301"/>
    <w:rsid w:val="0072031E"/>
    <w:rsid w:val="00720486"/>
    <w:rsid w:val="0072049C"/>
    <w:rsid w:val="007208DC"/>
    <w:rsid w:val="00720B0E"/>
    <w:rsid w:val="00720C33"/>
    <w:rsid w:val="00720D72"/>
    <w:rsid w:val="0072102F"/>
    <w:rsid w:val="00721271"/>
    <w:rsid w:val="007215C2"/>
    <w:rsid w:val="007215F2"/>
    <w:rsid w:val="007217AC"/>
    <w:rsid w:val="007217C5"/>
    <w:rsid w:val="007217D6"/>
    <w:rsid w:val="00721870"/>
    <w:rsid w:val="00721A38"/>
    <w:rsid w:val="00721B0C"/>
    <w:rsid w:val="00721B4F"/>
    <w:rsid w:val="00721DC2"/>
    <w:rsid w:val="00721F62"/>
    <w:rsid w:val="00722026"/>
    <w:rsid w:val="007220F9"/>
    <w:rsid w:val="00722848"/>
    <w:rsid w:val="007229D6"/>
    <w:rsid w:val="00722B45"/>
    <w:rsid w:val="00722BC0"/>
    <w:rsid w:val="00722CC7"/>
    <w:rsid w:val="00722D65"/>
    <w:rsid w:val="00722E87"/>
    <w:rsid w:val="00723065"/>
    <w:rsid w:val="007231BF"/>
    <w:rsid w:val="0072322D"/>
    <w:rsid w:val="00723230"/>
    <w:rsid w:val="00723243"/>
    <w:rsid w:val="0072332A"/>
    <w:rsid w:val="0072354D"/>
    <w:rsid w:val="00723584"/>
    <w:rsid w:val="007236DD"/>
    <w:rsid w:val="00723846"/>
    <w:rsid w:val="00723956"/>
    <w:rsid w:val="00723A7F"/>
    <w:rsid w:val="00723DE3"/>
    <w:rsid w:val="00723E6F"/>
    <w:rsid w:val="00724596"/>
    <w:rsid w:val="007246C7"/>
    <w:rsid w:val="007246D0"/>
    <w:rsid w:val="00724795"/>
    <w:rsid w:val="0072481B"/>
    <w:rsid w:val="00724A80"/>
    <w:rsid w:val="00724D76"/>
    <w:rsid w:val="00724E57"/>
    <w:rsid w:val="00724E5C"/>
    <w:rsid w:val="00724EC0"/>
    <w:rsid w:val="007250EC"/>
    <w:rsid w:val="007252C4"/>
    <w:rsid w:val="00725747"/>
    <w:rsid w:val="0072578A"/>
    <w:rsid w:val="007257AB"/>
    <w:rsid w:val="007257F1"/>
    <w:rsid w:val="00725B65"/>
    <w:rsid w:val="00725CE6"/>
    <w:rsid w:val="00726293"/>
    <w:rsid w:val="0072642B"/>
    <w:rsid w:val="0072645E"/>
    <w:rsid w:val="00726565"/>
    <w:rsid w:val="0072661A"/>
    <w:rsid w:val="00726810"/>
    <w:rsid w:val="00726BA1"/>
    <w:rsid w:val="00726D21"/>
    <w:rsid w:val="00726DF2"/>
    <w:rsid w:val="00726EF3"/>
    <w:rsid w:val="00726FC2"/>
    <w:rsid w:val="00727195"/>
    <w:rsid w:val="00727950"/>
    <w:rsid w:val="00727DEB"/>
    <w:rsid w:val="00727DF0"/>
    <w:rsid w:val="0073034C"/>
    <w:rsid w:val="00730442"/>
    <w:rsid w:val="007306F0"/>
    <w:rsid w:val="007307EB"/>
    <w:rsid w:val="00730C40"/>
    <w:rsid w:val="00730F07"/>
    <w:rsid w:val="00730F73"/>
    <w:rsid w:val="00730F84"/>
    <w:rsid w:val="007310A5"/>
    <w:rsid w:val="0073121B"/>
    <w:rsid w:val="007312A9"/>
    <w:rsid w:val="007312CA"/>
    <w:rsid w:val="007312F2"/>
    <w:rsid w:val="007313D0"/>
    <w:rsid w:val="0073140C"/>
    <w:rsid w:val="00731468"/>
    <w:rsid w:val="00731912"/>
    <w:rsid w:val="00731A0B"/>
    <w:rsid w:val="00731C32"/>
    <w:rsid w:val="00731C46"/>
    <w:rsid w:val="00732011"/>
    <w:rsid w:val="007321F6"/>
    <w:rsid w:val="007323AA"/>
    <w:rsid w:val="007323AB"/>
    <w:rsid w:val="00732475"/>
    <w:rsid w:val="0073284F"/>
    <w:rsid w:val="00732BC9"/>
    <w:rsid w:val="00732BEA"/>
    <w:rsid w:val="00732BF1"/>
    <w:rsid w:val="00732C24"/>
    <w:rsid w:val="00732C72"/>
    <w:rsid w:val="00732C86"/>
    <w:rsid w:val="007330BF"/>
    <w:rsid w:val="0073311A"/>
    <w:rsid w:val="00733160"/>
    <w:rsid w:val="00733976"/>
    <w:rsid w:val="00733A2B"/>
    <w:rsid w:val="00733D09"/>
    <w:rsid w:val="00733FF3"/>
    <w:rsid w:val="0073409E"/>
    <w:rsid w:val="007340B1"/>
    <w:rsid w:val="0073415D"/>
    <w:rsid w:val="00734172"/>
    <w:rsid w:val="007341E4"/>
    <w:rsid w:val="007342E4"/>
    <w:rsid w:val="0073433B"/>
    <w:rsid w:val="0073454B"/>
    <w:rsid w:val="00734657"/>
    <w:rsid w:val="007346C0"/>
    <w:rsid w:val="0073481C"/>
    <w:rsid w:val="0073483B"/>
    <w:rsid w:val="0073490C"/>
    <w:rsid w:val="00734997"/>
    <w:rsid w:val="00734BFE"/>
    <w:rsid w:val="00734D92"/>
    <w:rsid w:val="00734EFB"/>
    <w:rsid w:val="007355A5"/>
    <w:rsid w:val="00735A99"/>
    <w:rsid w:val="00735AF5"/>
    <w:rsid w:val="00735B29"/>
    <w:rsid w:val="00735BF5"/>
    <w:rsid w:val="00735CAC"/>
    <w:rsid w:val="00735EF9"/>
    <w:rsid w:val="0073628B"/>
    <w:rsid w:val="007362A3"/>
    <w:rsid w:val="0073676B"/>
    <w:rsid w:val="00736A33"/>
    <w:rsid w:val="00736F34"/>
    <w:rsid w:val="0073718D"/>
    <w:rsid w:val="00737748"/>
    <w:rsid w:val="007377EE"/>
    <w:rsid w:val="00737C6E"/>
    <w:rsid w:val="00737CBB"/>
    <w:rsid w:val="00737DD3"/>
    <w:rsid w:val="00737E8A"/>
    <w:rsid w:val="00740119"/>
    <w:rsid w:val="0074028F"/>
    <w:rsid w:val="0074046A"/>
    <w:rsid w:val="0074048D"/>
    <w:rsid w:val="00740846"/>
    <w:rsid w:val="00740875"/>
    <w:rsid w:val="00740BC8"/>
    <w:rsid w:val="00740D40"/>
    <w:rsid w:val="0074104F"/>
    <w:rsid w:val="0074154B"/>
    <w:rsid w:val="00741584"/>
    <w:rsid w:val="00741995"/>
    <w:rsid w:val="00741D3C"/>
    <w:rsid w:val="00742096"/>
    <w:rsid w:val="007421F0"/>
    <w:rsid w:val="007422CD"/>
    <w:rsid w:val="00742324"/>
    <w:rsid w:val="00742526"/>
    <w:rsid w:val="0074255F"/>
    <w:rsid w:val="007425CF"/>
    <w:rsid w:val="00742C73"/>
    <w:rsid w:val="00742DEE"/>
    <w:rsid w:val="00742FBA"/>
    <w:rsid w:val="0074306D"/>
    <w:rsid w:val="007430D6"/>
    <w:rsid w:val="00743154"/>
    <w:rsid w:val="00743219"/>
    <w:rsid w:val="0074354F"/>
    <w:rsid w:val="00743553"/>
    <w:rsid w:val="007436CD"/>
    <w:rsid w:val="007438A4"/>
    <w:rsid w:val="007438E8"/>
    <w:rsid w:val="00743BFA"/>
    <w:rsid w:val="00743CA8"/>
    <w:rsid w:val="00743CD0"/>
    <w:rsid w:val="00743F10"/>
    <w:rsid w:val="00744278"/>
    <w:rsid w:val="0074442C"/>
    <w:rsid w:val="007444BA"/>
    <w:rsid w:val="00744568"/>
    <w:rsid w:val="00744739"/>
    <w:rsid w:val="00744921"/>
    <w:rsid w:val="00744969"/>
    <w:rsid w:val="007449F9"/>
    <w:rsid w:val="00744CE6"/>
    <w:rsid w:val="00744D86"/>
    <w:rsid w:val="00744F13"/>
    <w:rsid w:val="00744FDD"/>
    <w:rsid w:val="0074500F"/>
    <w:rsid w:val="00745022"/>
    <w:rsid w:val="00745027"/>
    <w:rsid w:val="00745063"/>
    <w:rsid w:val="007450D5"/>
    <w:rsid w:val="007451D6"/>
    <w:rsid w:val="007453BA"/>
    <w:rsid w:val="00745409"/>
    <w:rsid w:val="00745795"/>
    <w:rsid w:val="00745963"/>
    <w:rsid w:val="00745A62"/>
    <w:rsid w:val="00745BD6"/>
    <w:rsid w:val="00745CCD"/>
    <w:rsid w:val="00745EEA"/>
    <w:rsid w:val="00745EF1"/>
    <w:rsid w:val="00745FF8"/>
    <w:rsid w:val="007461C8"/>
    <w:rsid w:val="007464D4"/>
    <w:rsid w:val="00746600"/>
    <w:rsid w:val="007469F8"/>
    <w:rsid w:val="00746D0A"/>
    <w:rsid w:val="00747087"/>
    <w:rsid w:val="007474FD"/>
    <w:rsid w:val="007477E7"/>
    <w:rsid w:val="00747870"/>
    <w:rsid w:val="00747A72"/>
    <w:rsid w:val="00747C8A"/>
    <w:rsid w:val="00747D29"/>
    <w:rsid w:val="00747E2B"/>
    <w:rsid w:val="00750180"/>
    <w:rsid w:val="007503C5"/>
    <w:rsid w:val="00750419"/>
    <w:rsid w:val="00750435"/>
    <w:rsid w:val="00750542"/>
    <w:rsid w:val="00750942"/>
    <w:rsid w:val="00750C9E"/>
    <w:rsid w:val="00750FEA"/>
    <w:rsid w:val="007511AF"/>
    <w:rsid w:val="00751353"/>
    <w:rsid w:val="00751467"/>
    <w:rsid w:val="00751694"/>
    <w:rsid w:val="0075180E"/>
    <w:rsid w:val="0075187A"/>
    <w:rsid w:val="00751A27"/>
    <w:rsid w:val="00751F54"/>
    <w:rsid w:val="00751FD7"/>
    <w:rsid w:val="007521E2"/>
    <w:rsid w:val="007522E3"/>
    <w:rsid w:val="00752451"/>
    <w:rsid w:val="00752735"/>
    <w:rsid w:val="00752931"/>
    <w:rsid w:val="0075297A"/>
    <w:rsid w:val="00752BBA"/>
    <w:rsid w:val="00752F35"/>
    <w:rsid w:val="00752FF3"/>
    <w:rsid w:val="007530F4"/>
    <w:rsid w:val="00753355"/>
    <w:rsid w:val="007534A8"/>
    <w:rsid w:val="0075383B"/>
    <w:rsid w:val="00753A01"/>
    <w:rsid w:val="00753AFE"/>
    <w:rsid w:val="00753B21"/>
    <w:rsid w:val="00753F57"/>
    <w:rsid w:val="00753F86"/>
    <w:rsid w:val="00754317"/>
    <w:rsid w:val="00754496"/>
    <w:rsid w:val="007545BB"/>
    <w:rsid w:val="007546E1"/>
    <w:rsid w:val="00754805"/>
    <w:rsid w:val="00754E18"/>
    <w:rsid w:val="00754F22"/>
    <w:rsid w:val="00754F9C"/>
    <w:rsid w:val="00755106"/>
    <w:rsid w:val="0075538E"/>
    <w:rsid w:val="00755571"/>
    <w:rsid w:val="00755601"/>
    <w:rsid w:val="0075562F"/>
    <w:rsid w:val="00755943"/>
    <w:rsid w:val="00755CC0"/>
    <w:rsid w:val="00755DD9"/>
    <w:rsid w:val="00756021"/>
    <w:rsid w:val="0075644F"/>
    <w:rsid w:val="0075683F"/>
    <w:rsid w:val="0075686B"/>
    <w:rsid w:val="00756BAC"/>
    <w:rsid w:val="00756D1D"/>
    <w:rsid w:val="00756ED0"/>
    <w:rsid w:val="00757343"/>
    <w:rsid w:val="00757367"/>
    <w:rsid w:val="007573CA"/>
    <w:rsid w:val="007576F0"/>
    <w:rsid w:val="0075789A"/>
    <w:rsid w:val="00757A5D"/>
    <w:rsid w:val="00757C0F"/>
    <w:rsid w:val="007604B7"/>
    <w:rsid w:val="00760553"/>
    <w:rsid w:val="0076059E"/>
    <w:rsid w:val="00760848"/>
    <w:rsid w:val="00760ABF"/>
    <w:rsid w:val="00760ADA"/>
    <w:rsid w:val="00760CB0"/>
    <w:rsid w:val="00760F5C"/>
    <w:rsid w:val="00761040"/>
    <w:rsid w:val="007616D8"/>
    <w:rsid w:val="007616E4"/>
    <w:rsid w:val="00761A21"/>
    <w:rsid w:val="00761A57"/>
    <w:rsid w:val="00762188"/>
    <w:rsid w:val="007623A5"/>
    <w:rsid w:val="007623CF"/>
    <w:rsid w:val="0076264D"/>
    <w:rsid w:val="0076274A"/>
    <w:rsid w:val="007628EF"/>
    <w:rsid w:val="00762A29"/>
    <w:rsid w:val="00762A56"/>
    <w:rsid w:val="00762D14"/>
    <w:rsid w:val="00762EC8"/>
    <w:rsid w:val="00762EF5"/>
    <w:rsid w:val="007632D6"/>
    <w:rsid w:val="00763533"/>
    <w:rsid w:val="0076367D"/>
    <w:rsid w:val="00763B64"/>
    <w:rsid w:val="00763C6E"/>
    <w:rsid w:val="00763CD4"/>
    <w:rsid w:val="00763D05"/>
    <w:rsid w:val="00763E78"/>
    <w:rsid w:val="0076462D"/>
    <w:rsid w:val="0076468C"/>
    <w:rsid w:val="007646D6"/>
    <w:rsid w:val="00764806"/>
    <w:rsid w:val="00764C07"/>
    <w:rsid w:val="00764DA5"/>
    <w:rsid w:val="00764E86"/>
    <w:rsid w:val="0076508F"/>
    <w:rsid w:val="0076521B"/>
    <w:rsid w:val="007653D0"/>
    <w:rsid w:val="00765570"/>
    <w:rsid w:val="007655F5"/>
    <w:rsid w:val="00765733"/>
    <w:rsid w:val="00765769"/>
    <w:rsid w:val="007657C6"/>
    <w:rsid w:val="007658A3"/>
    <w:rsid w:val="00765984"/>
    <w:rsid w:val="00765AEB"/>
    <w:rsid w:val="00765D0F"/>
    <w:rsid w:val="00765EA4"/>
    <w:rsid w:val="00765F5A"/>
    <w:rsid w:val="00766080"/>
    <w:rsid w:val="00766434"/>
    <w:rsid w:val="00766962"/>
    <w:rsid w:val="00766997"/>
    <w:rsid w:val="00766AB1"/>
    <w:rsid w:val="00766B49"/>
    <w:rsid w:val="00766D7C"/>
    <w:rsid w:val="00766F12"/>
    <w:rsid w:val="00766F59"/>
    <w:rsid w:val="0076704C"/>
    <w:rsid w:val="0076710B"/>
    <w:rsid w:val="00767455"/>
    <w:rsid w:val="0076770D"/>
    <w:rsid w:val="00767713"/>
    <w:rsid w:val="0076774E"/>
    <w:rsid w:val="0076775C"/>
    <w:rsid w:val="007677B6"/>
    <w:rsid w:val="00767927"/>
    <w:rsid w:val="00767AA5"/>
    <w:rsid w:val="00767BA6"/>
    <w:rsid w:val="007701E4"/>
    <w:rsid w:val="00770723"/>
    <w:rsid w:val="00770750"/>
    <w:rsid w:val="0077077E"/>
    <w:rsid w:val="0077097C"/>
    <w:rsid w:val="00770D63"/>
    <w:rsid w:val="00770F0F"/>
    <w:rsid w:val="007710DB"/>
    <w:rsid w:val="00771102"/>
    <w:rsid w:val="00771193"/>
    <w:rsid w:val="00771196"/>
    <w:rsid w:val="00771782"/>
    <w:rsid w:val="007717EA"/>
    <w:rsid w:val="00771979"/>
    <w:rsid w:val="00771BAF"/>
    <w:rsid w:val="00771BF2"/>
    <w:rsid w:val="00771C74"/>
    <w:rsid w:val="00771D6D"/>
    <w:rsid w:val="00772124"/>
    <w:rsid w:val="007722A6"/>
    <w:rsid w:val="007726B2"/>
    <w:rsid w:val="007728ED"/>
    <w:rsid w:val="0077296B"/>
    <w:rsid w:val="007729A9"/>
    <w:rsid w:val="00772B04"/>
    <w:rsid w:val="00772B08"/>
    <w:rsid w:val="00772E55"/>
    <w:rsid w:val="00772E7E"/>
    <w:rsid w:val="00773016"/>
    <w:rsid w:val="0077309C"/>
    <w:rsid w:val="007731AC"/>
    <w:rsid w:val="007732B8"/>
    <w:rsid w:val="00773A0C"/>
    <w:rsid w:val="00773A27"/>
    <w:rsid w:val="00773A6F"/>
    <w:rsid w:val="00773CC6"/>
    <w:rsid w:val="00773D93"/>
    <w:rsid w:val="00773DF2"/>
    <w:rsid w:val="00773F43"/>
    <w:rsid w:val="0077411C"/>
    <w:rsid w:val="0077421D"/>
    <w:rsid w:val="0077433A"/>
    <w:rsid w:val="00774799"/>
    <w:rsid w:val="0077488D"/>
    <w:rsid w:val="0077497C"/>
    <w:rsid w:val="00774B20"/>
    <w:rsid w:val="00774D4D"/>
    <w:rsid w:val="0077506A"/>
    <w:rsid w:val="007750BD"/>
    <w:rsid w:val="0077530B"/>
    <w:rsid w:val="00775454"/>
    <w:rsid w:val="007755B9"/>
    <w:rsid w:val="00775697"/>
    <w:rsid w:val="0077581B"/>
    <w:rsid w:val="007759C7"/>
    <w:rsid w:val="00775D9F"/>
    <w:rsid w:val="00775DC3"/>
    <w:rsid w:val="00775F01"/>
    <w:rsid w:val="00776071"/>
    <w:rsid w:val="0077676F"/>
    <w:rsid w:val="00776804"/>
    <w:rsid w:val="00776920"/>
    <w:rsid w:val="00776AD9"/>
    <w:rsid w:val="00776B82"/>
    <w:rsid w:val="00776B87"/>
    <w:rsid w:val="00776CF3"/>
    <w:rsid w:val="00776D3C"/>
    <w:rsid w:val="00776D92"/>
    <w:rsid w:val="00776F91"/>
    <w:rsid w:val="00777008"/>
    <w:rsid w:val="00777071"/>
    <w:rsid w:val="00777194"/>
    <w:rsid w:val="007771A7"/>
    <w:rsid w:val="007773F3"/>
    <w:rsid w:val="00777586"/>
    <w:rsid w:val="0077768E"/>
    <w:rsid w:val="007777C3"/>
    <w:rsid w:val="00777BCB"/>
    <w:rsid w:val="00777C98"/>
    <w:rsid w:val="0078001D"/>
    <w:rsid w:val="007801CA"/>
    <w:rsid w:val="00780307"/>
    <w:rsid w:val="00780320"/>
    <w:rsid w:val="007804DA"/>
    <w:rsid w:val="00780640"/>
    <w:rsid w:val="00780666"/>
    <w:rsid w:val="00780691"/>
    <w:rsid w:val="00780B95"/>
    <w:rsid w:val="00781004"/>
    <w:rsid w:val="0078109F"/>
    <w:rsid w:val="007810D1"/>
    <w:rsid w:val="007811E5"/>
    <w:rsid w:val="0078150D"/>
    <w:rsid w:val="0078158F"/>
    <w:rsid w:val="00781628"/>
    <w:rsid w:val="0078180B"/>
    <w:rsid w:val="00781867"/>
    <w:rsid w:val="00781955"/>
    <w:rsid w:val="007819D1"/>
    <w:rsid w:val="00781C6C"/>
    <w:rsid w:val="00781EDA"/>
    <w:rsid w:val="00781F42"/>
    <w:rsid w:val="00782019"/>
    <w:rsid w:val="00782487"/>
    <w:rsid w:val="007824B2"/>
    <w:rsid w:val="00782726"/>
    <w:rsid w:val="00782A01"/>
    <w:rsid w:val="00782A6E"/>
    <w:rsid w:val="00782ABF"/>
    <w:rsid w:val="00782C8A"/>
    <w:rsid w:val="00782CAE"/>
    <w:rsid w:val="00782EEF"/>
    <w:rsid w:val="00782F67"/>
    <w:rsid w:val="00782FD4"/>
    <w:rsid w:val="00783002"/>
    <w:rsid w:val="0078312D"/>
    <w:rsid w:val="00783175"/>
    <w:rsid w:val="00783244"/>
    <w:rsid w:val="007832CD"/>
    <w:rsid w:val="007836D8"/>
    <w:rsid w:val="00783857"/>
    <w:rsid w:val="007839BD"/>
    <w:rsid w:val="00783CA5"/>
    <w:rsid w:val="00783CDF"/>
    <w:rsid w:val="007843EE"/>
    <w:rsid w:val="00784424"/>
    <w:rsid w:val="0078449B"/>
    <w:rsid w:val="00784500"/>
    <w:rsid w:val="007845D2"/>
    <w:rsid w:val="00784682"/>
    <w:rsid w:val="00784BAE"/>
    <w:rsid w:val="00784BC5"/>
    <w:rsid w:val="00784C99"/>
    <w:rsid w:val="00784DD6"/>
    <w:rsid w:val="00784F94"/>
    <w:rsid w:val="00784FBF"/>
    <w:rsid w:val="0078530E"/>
    <w:rsid w:val="00785388"/>
    <w:rsid w:val="0078561A"/>
    <w:rsid w:val="00785A00"/>
    <w:rsid w:val="00785EF1"/>
    <w:rsid w:val="00786192"/>
    <w:rsid w:val="00786408"/>
    <w:rsid w:val="007864D8"/>
    <w:rsid w:val="007864EA"/>
    <w:rsid w:val="007864FE"/>
    <w:rsid w:val="007866CB"/>
    <w:rsid w:val="007868AD"/>
    <w:rsid w:val="00786967"/>
    <w:rsid w:val="0078698F"/>
    <w:rsid w:val="00786B70"/>
    <w:rsid w:val="00786C9C"/>
    <w:rsid w:val="00786CAA"/>
    <w:rsid w:val="00786D48"/>
    <w:rsid w:val="00786F41"/>
    <w:rsid w:val="0078712B"/>
    <w:rsid w:val="00787282"/>
    <w:rsid w:val="00787423"/>
    <w:rsid w:val="00787521"/>
    <w:rsid w:val="00787623"/>
    <w:rsid w:val="007877E1"/>
    <w:rsid w:val="00787820"/>
    <w:rsid w:val="00787DD8"/>
    <w:rsid w:val="00790032"/>
    <w:rsid w:val="00790088"/>
    <w:rsid w:val="007901E9"/>
    <w:rsid w:val="007903F9"/>
    <w:rsid w:val="00790556"/>
    <w:rsid w:val="007907EA"/>
    <w:rsid w:val="007908DF"/>
    <w:rsid w:val="007908EE"/>
    <w:rsid w:val="00790E22"/>
    <w:rsid w:val="00790E70"/>
    <w:rsid w:val="00790FE7"/>
    <w:rsid w:val="007914B3"/>
    <w:rsid w:val="007915EC"/>
    <w:rsid w:val="00791714"/>
    <w:rsid w:val="00791787"/>
    <w:rsid w:val="00791821"/>
    <w:rsid w:val="00791A98"/>
    <w:rsid w:val="00791C3C"/>
    <w:rsid w:val="00791D5B"/>
    <w:rsid w:val="00791F60"/>
    <w:rsid w:val="0079253B"/>
    <w:rsid w:val="00792559"/>
    <w:rsid w:val="00792936"/>
    <w:rsid w:val="007929A1"/>
    <w:rsid w:val="007929ED"/>
    <w:rsid w:val="00792A80"/>
    <w:rsid w:val="00792B4B"/>
    <w:rsid w:val="0079307E"/>
    <w:rsid w:val="007931F5"/>
    <w:rsid w:val="007933A3"/>
    <w:rsid w:val="00793543"/>
    <w:rsid w:val="007936A7"/>
    <w:rsid w:val="007937EC"/>
    <w:rsid w:val="00794012"/>
    <w:rsid w:val="00794067"/>
    <w:rsid w:val="0079424D"/>
    <w:rsid w:val="00794307"/>
    <w:rsid w:val="00794325"/>
    <w:rsid w:val="0079434F"/>
    <w:rsid w:val="007943C6"/>
    <w:rsid w:val="00794490"/>
    <w:rsid w:val="00794BDC"/>
    <w:rsid w:val="00794D32"/>
    <w:rsid w:val="00794D45"/>
    <w:rsid w:val="00794D99"/>
    <w:rsid w:val="00794DB7"/>
    <w:rsid w:val="00794F57"/>
    <w:rsid w:val="00795167"/>
    <w:rsid w:val="007952F5"/>
    <w:rsid w:val="0079541C"/>
    <w:rsid w:val="00795425"/>
    <w:rsid w:val="00795543"/>
    <w:rsid w:val="007955BB"/>
    <w:rsid w:val="00795642"/>
    <w:rsid w:val="007956A5"/>
    <w:rsid w:val="00795713"/>
    <w:rsid w:val="00795741"/>
    <w:rsid w:val="00795C23"/>
    <w:rsid w:val="00795D0E"/>
    <w:rsid w:val="00795DE4"/>
    <w:rsid w:val="0079623F"/>
    <w:rsid w:val="007964A3"/>
    <w:rsid w:val="00796A98"/>
    <w:rsid w:val="00796C04"/>
    <w:rsid w:val="00796D4A"/>
    <w:rsid w:val="00796E77"/>
    <w:rsid w:val="007972DC"/>
    <w:rsid w:val="007975F6"/>
    <w:rsid w:val="007975F9"/>
    <w:rsid w:val="0079781A"/>
    <w:rsid w:val="007978B2"/>
    <w:rsid w:val="007978BD"/>
    <w:rsid w:val="0079790E"/>
    <w:rsid w:val="00797931"/>
    <w:rsid w:val="0079798B"/>
    <w:rsid w:val="007979E4"/>
    <w:rsid w:val="00797A30"/>
    <w:rsid w:val="00797AB8"/>
    <w:rsid w:val="00797C9C"/>
    <w:rsid w:val="00797E0F"/>
    <w:rsid w:val="007A04EA"/>
    <w:rsid w:val="007A0533"/>
    <w:rsid w:val="007A05F8"/>
    <w:rsid w:val="007A09AC"/>
    <w:rsid w:val="007A0A0E"/>
    <w:rsid w:val="007A0C8A"/>
    <w:rsid w:val="007A0DE6"/>
    <w:rsid w:val="007A0E07"/>
    <w:rsid w:val="007A0E48"/>
    <w:rsid w:val="007A0FC4"/>
    <w:rsid w:val="007A124F"/>
    <w:rsid w:val="007A1306"/>
    <w:rsid w:val="007A138B"/>
    <w:rsid w:val="007A1498"/>
    <w:rsid w:val="007A18A7"/>
    <w:rsid w:val="007A18F5"/>
    <w:rsid w:val="007A198C"/>
    <w:rsid w:val="007A1B8A"/>
    <w:rsid w:val="007A1D83"/>
    <w:rsid w:val="007A1E6C"/>
    <w:rsid w:val="007A2076"/>
    <w:rsid w:val="007A2124"/>
    <w:rsid w:val="007A21BF"/>
    <w:rsid w:val="007A21F9"/>
    <w:rsid w:val="007A258D"/>
    <w:rsid w:val="007A26F5"/>
    <w:rsid w:val="007A286A"/>
    <w:rsid w:val="007A288C"/>
    <w:rsid w:val="007A2ADB"/>
    <w:rsid w:val="007A2B1A"/>
    <w:rsid w:val="007A2DB3"/>
    <w:rsid w:val="007A30DF"/>
    <w:rsid w:val="007A313A"/>
    <w:rsid w:val="007A31E2"/>
    <w:rsid w:val="007A3214"/>
    <w:rsid w:val="007A354A"/>
    <w:rsid w:val="007A3633"/>
    <w:rsid w:val="007A375D"/>
    <w:rsid w:val="007A38BB"/>
    <w:rsid w:val="007A3A95"/>
    <w:rsid w:val="007A3BA9"/>
    <w:rsid w:val="007A3C94"/>
    <w:rsid w:val="007A4284"/>
    <w:rsid w:val="007A4767"/>
    <w:rsid w:val="007A47C3"/>
    <w:rsid w:val="007A4827"/>
    <w:rsid w:val="007A4A49"/>
    <w:rsid w:val="007A4BB5"/>
    <w:rsid w:val="007A4D0C"/>
    <w:rsid w:val="007A4E8B"/>
    <w:rsid w:val="007A4EA3"/>
    <w:rsid w:val="007A4F0E"/>
    <w:rsid w:val="007A4FC2"/>
    <w:rsid w:val="007A500F"/>
    <w:rsid w:val="007A5033"/>
    <w:rsid w:val="007A510C"/>
    <w:rsid w:val="007A5122"/>
    <w:rsid w:val="007A5191"/>
    <w:rsid w:val="007A542A"/>
    <w:rsid w:val="007A5775"/>
    <w:rsid w:val="007A5798"/>
    <w:rsid w:val="007A5811"/>
    <w:rsid w:val="007A58BF"/>
    <w:rsid w:val="007A5912"/>
    <w:rsid w:val="007A596A"/>
    <w:rsid w:val="007A59E1"/>
    <w:rsid w:val="007A5A2E"/>
    <w:rsid w:val="007A5CD0"/>
    <w:rsid w:val="007A5D07"/>
    <w:rsid w:val="007A6100"/>
    <w:rsid w:val="007A6333"/>
    <w:rsid w:val="007A63ED"/>
    <w:rsid w:val="007A63F3"/>
    <w:rsid w:val="007A64B7"/>
    <w:rsid w:val="007A6529"/>
    <w:rsid w:val="007A659A"/>
    <w:rsid w:val="007A6687"/>
    <w:rsid w:val="007A6789"/>
    <w:rsid w:val="007A690A"/>
    <w:rsid w:val="007A6919"/>
    <w:rsid w:val="007A6A7F"/>
    <w:rsid w:val="007A6AA5"/>
    <w:rsid w:val="007A6E02"/>
    <w:rsid w:val="007A6F4F"/>
    <w:rsid w:val="007A7022"/>
    <w:rsid w:val="007A702D"/>
    <w:rsid w:val="007A714C"/>
    <w:rsid w:val="007A71E0"/>
    <w:rsid w:val="007A71FB"/>
    <w:rsid w:val="007A74A1"/>
    <w:rsid w:val="007A76CE"/>
    <w:rsid w:val="007A782E"/>
    <w:rsid w:val="007A788B"/>
    <w:rsid w:val="007A78EC"/>
    <w:rsid w:val="007A79B4"/>
    <w:rsid w:val="007A7A49"/>
    <w:rsid w:val="007A7CC9"/>
    <w:rsid w:val="007A7D82"/>
    <w:rsid w:val="007A7DBA"/>
    <w:rsid w:val="007A7F61"/>
    <w:rsid w:val="007B00EA"/>
    <w:rsid w:val="007B0195"/>
    <w:rsid w:val="007B02B8"/>
    <w:rsid w:val="007B035C"/>
    <w:rsid w:val="007B04DC"/>
    <w:rsid w:val="007B05F7"/>
    <w:rsid w:val="007B0640"/>
    <w:rsid w:val="007B0819"/>
    <w:rsid w:val="007B08DC"/>
    <w:rsid w:val="007B0A6F"/>
    <w:rsid w:val="007B0BB5"/>
    <w:rsid w:val="007B0D15"/>
    <w:rsid w:val="007B0E8B"/>
    <w:rsid w:val="007B111A"/>
    <w:rsid w:val="007B11F5"/>
    <w:rsid w:val="007B14F9"/>
    <w:rsid w:val="007B1686"/>
    <w:rsid w:val="007B19B8"/>
    <w:rsid w:val="007B1BA3"/>
    <w:rsid w:val="007B23BF"/>
    <w:rsid w:val="007B23C2"/>
    <w:rsid w:val="007B2607"/>
    <w:rsid w:val="007B261B"/>
    <w:rsid w:val="007B2ACF"/>
    <w:rsid w:val="007B2DA2"/>
    <w:rsid w:val="007B2F85"/>
    <w:rsid w:val="007B32BF"/>
    <w:rsid w:val="007B34A2"/>
    <w:rsid w:val="007B3D07"/>
    <w:rsid w:val="007B3D90"/>
    <w:rsid w:val="007B3F3B"/>
    <w:rsid w:val="007B41C0"/>
    <w:rsid w:val="007B421B"/>
    <w:rsid w:val="007B4235"/>
    <w:rsid w:val="007B42C9"/>
    <w:rsid w:val="007B441C"/>
    <w:rsid w:val="007B4449"/>
    <w:rsid w:val="007B445C"/>
    <w:rsid w:val="007B45B1"/>
    <w:rsid w:val="007B4B32"/>
    <w:rsid w:val="007B4C90"/>
    <w:rsid w:val="007B4D66"/>
    <w:rsid w:val="007B4FE8"/>
    <w:rsid w:val="007B505B"/>
    <w:rsid w:val="007B51A3"/>
    <w:rsid w:val="007B525D"/>
    <w:rsid w:val="007B52F9"/>
    <w:rsid w:val="007B56CD"/>
    <w:rsid w:val="007B5723"/>
    <w:rsid w:val="007B59CF"/>
    <w:rsid w:val="007B5C12"/>
    <w:rsid w:val="007B5C74"/>
    <w:rsid w:val="007B5CCB"/>
    <w:rsid w:val="007B5D1D"/>
    <w:rsid w:val="007B5EE9"/>
    <w:rsid w:val="007B5FE8"/>
    <w:rsid w:val="007B621D"/>
    <w:rsid w:val="007B6527"/>
    <w:rsid w:val="007B67E3"/>
    <w:rsid w:val="007B683F"/>
    <w:rsid w:val="007B69FC"/>
    <w:rsid w:val="007B6A51"/>
    <w:rsid w:val="007B6B26"/>
    <w:rsid w:val="007B6B48"/>
    <w:rsid w:val="007B6B6D"/>
    <w:rsid w:val="007B6BB3"/>
    <w:rsid w:val="007B6C00"/>
    <w:rsid w:val="007B6DA2"/>
    <w:rsid w:val="007B6DED"/>
    <w:rsid w:val="007B6E42"/>
    <w:rsid w:val="007B7038"/>
    <w:rsid w:val="007B7054"/>
    <w:rsid w:val="007B7059"/>
    <w:rsid w:val="007B7064"/>
    <w:rsid w:val="007B70C6"/>
    <w:rsid w:val="007B71D5"/>
    <w:rsid w:val="007B7251"/>
    <w:rsid w:val="007B727C"/>
    <w:rsid w:val="007B72D1"/>
    <w:rsid w:val="007B73D1"/>
    <w:rsid w:val="007B74A7"/>
    <w:rsid w:val="007B75B7"/>
    <w:rsid w:val="007B76AF"/>
    <w:rsid w:val="007B7857"/>
    <w:rsid w:val="007B79C4"/>
    <w:rsid w:val="007B7A8D"/>
    <w:rsid w:val="007B7AC6"/>
    <w:rsid w:val="007B7BB7"/>
    <w:rsid w:val="007B7C42"/>
    <w:rsid w:val="007B7E11"/>
    <w:rsid w:val="007B7F94"/>
    <w:rsid w:val="007C00AE"/>
    <w:rsid w:val="007C00E4"/>
    <w:rsid w:val="007C0368"/>
    <w:rsid w:val="007C03AF"/>
    <w:rsid w:val="007C054D"/>
    <w:rsid w:val="007C080C"/>
    <w:rsid w:val="007C0A1A"/>
    <w:rsid w:val="007C0B22"/>
    <w:rsid w:val="007C0DCF"/>
    <w:rsid w:val="007C112E"/>
    <w:rsid w:val="007C1351"/>
    <w:rsid w:val="007C13C5"/>
    <w:rsid w:val="007C13E6"/>
    <w:rsid w:val="007C1672"/>
    <w:rsid w:val="007C177F"/>
    <w:rsid w:val="007C21BB"/>
    <w:rsid w:val="007C21DA"/>
    <w:rsid w:val="007C258E"/>
    <w:rsid w:val="007C2669"/>
    <w:rsid w:val="007C27CC"/>
    <w:rsid w:val="007C2851"/>
    <w:rsid w:val="007C2923"/>
    <w:rsid w:val="007C29A1"/>
    <w:rsid w:val="007C2BD7"/>
    <w:rsid w:val="007C2D11"/>
    <w:rsid w:val="007C2D90"/>
    <w:rsid w:val="007C2EF2"/>
    <w:rsid w:val="007C3049"/>
    <w:rsid w:val="007C3082"/>
    <w:rsid w:val="007C3180"/>
    <w:rsid w:val="007C3250"/>
    <w:rsid w:val="007C326E"/>
    <w:rsid w:val="007C34A7"/>
    <w:rsid w:val="007C39C2"/>
    <w:rsid w:val="007C3AA5"/>
    <w:rsid w:val="007C3CB0"/>
    <w:rsid w:val="007C410B"/>
    <w:rsid w:val="007C41FA"/>
    <w:rsid w:val="007C42C4"/>
    <w:rsid w:val="007C431C"/>
    <w:rsid w:val="007C44F5"/>
    <w:rsid w:val="007C46F8"/>
    <w:rsid w:val="007C47F0"/>
    <w:rsid w:val="007C4C0C"/>
    <w:rsid w:val="007C4D33"/>
    <w:rsid w:val="007C54A3"/>
    <w:rsid w:val="007C54EB"/>
    <w:rsid w:val="007C55B5"/>
    <w:rsid w:val="007C56E1"/>
    <w:rsid w:val="007C577E"/>
    <w:rsid w:val="007C579E"/>
    <w:rsid w:val="007C5889"/>
    <w:rsid w:val="007C59C2"/>
    <w:rsid w:val="007C5B2F"/>
    <w:rsid w:val="007C5BBD"/>
    <w:rsid w:val="007C612B"/>
    <w:rsid w:val="007C613B"/>
    <w:rsid w:val="007C61E2"/>
    <w:rsid w:val="007C63F0"/>
    <w:rsid w:val="007C6474"/>
    <w:rsid w:val="007C654A"/>
    <w:rsid w:val="007C656B"/>
    <w:rsid w:val="007C6B6A"/>
    <w:rsid w:val="007C6C24"/>
    <w:rsid w:val="007C6D21"/>
    <w:rsid w:val="007C6D9C"/>
    <w:rsid w:val="007C6FC0"/>
    <w:rsid w:val="007C6FC8"/>
    <w:rsid w:val="007C7347"/>
    <w:rsid w:val="007C7554"/>
    <w:rsid w:val="007C759A"/>
    <w:rsid w:val="007C76F5"/>
    <w:rsid w:val="007C778A"/>
    <w:rsid w:val="007C79F2"/>
    <w:rsid w:val="007C7E2C"/>
    <w:rsid w:val="007D014F"/>
    <w:rsid w:val="007D0262"/>
    <w:rsid w:val="007D0275"/>
    <w:rsid w:val="007D03FF"/>
    <w:rsid w:val="007D0527"/>
    <w:rsid w:val="007D057D"/>
    <w:rsid w:val="007D06BD"/>
    <w:rsid w:val="007D07AB"/>
    <w:rsid w:val="007D0DAF"/>
    <w:rsid w:val="007D0DFE"/>
    <w:rsid w:val="007D0E24"/>
    <w:rsid w:val="007D193F"/>
    <w:rsid w:val="007D19D9"/>
    <w:rsid w:val="007D1D7B"/>
    <w:rsid w:val="007D1F30"/>
    <w:rsid w:val="007D2148"/>
    <w:rsid w:val="007D21C1"/>
    <w:rsid w:val="007D21DE"/>
    <w:rsid w:val="007D2373"/>
    <w:rsid w:val="007D2B3B"/>
    <w:rsid w:val="007D2C81"/>
    <w:rsid w:val="007D2CF7"/>
    <w:rsid w:val="007D2DB3"/>
    <w:rsid w:val="007D2F23"/>
    <w:rsid w:val="007D311C"/>
    <w:rsid w:val="007D31A5"/>
    <w:rsid w:val="007D33AB"/>
    <w:rsid w:val="007D3B1E"/>
    <w:rsid w:val="007D3C88"/>
    <w:rsid w:val="007D3CE4"/>
    <w:rsid w:val="007D3D77"/>
    <w:rsid w:val="007D3E44"/>
    <w:rsid w:val="007D3F1F"/>
    <w:rsid w:val="007D3F98"/>
    <w:rsid w:val="007D401E"/>
    <w:rsid w:val="007D419B"/>
    <w:rsid w:val="007D4879"/>
    <w:rsid w:val="007D4A25"/>
    <w:rsid w:val="007D4AD6"/>
    <w:rsid w:val="007D4B45"/>
    <w:rsid w:val="007D4DEA"/>
    <w:rsid w:val="007D4F18"/>
    <w:rsid w:val="007D510E"/>
    <w:rsid w:val="007D54AC"/>
    <w:rsid w:val="007D55FF"/>
    <w:rsid w:val="007D5603"/>
    <w:rsid w:val="007D56EE"/>
    <w:rsid w:val="007D58F4"/>
    <w:rsid w:val="007D591E"/>
    <w:rsid w:val="007D5E8C"/>
    <w:rsid w:val="007D6079"/>
    <w:rsid w:val="007D611A"/>
    <w:rsid w:val="007D6163"/>
    <w:rsid w:val="007D6177"/>
    <w:rsid w:val="007D61D3"/>
    <w:rsid w:val="007D63F5"/>
    <w:rsid w:val="007D6497"/>
    <w:rsid w:val="007D6532"/>
    <w:rsid w:val="007D65AA"/>
    <w:rsid w:val="007D6671"/>
    <w:rsid w:val="007D68DE"/>
    <w:rsid w:val="007D6A10"/>
    <w:rsid w:val="007D6EA4"/>
    <w:rsid w:val="007D71C8"/>
    <w:rsid w:val="007D722E"/>
    <w:rsid w:val="007D723E"/>
    <w:rsid w:val="007D725D"/>
    <w:rsid w:val="007D7373"/>
    <w:rsid w:val="007D7547"/>
    <w:rsid w:val="007D7897"/>
    <w:rsid w:val="007D79B5"/>
    <w:rsid w:val="007D7F07"/>
    <w:rsid w:val="007E0414"/>
    <w:rsid w:val="007E076F"/>
    <w:rsid w:val="007E0882"/>
    <w:rsid w:val="007E09F7"/>
    <w:rsid w:val="007E0B58"/>
    <w:rsid w:val="007E0BB1"/>
    <w:rsid w:val="007E0BE3"/>
    <w:rsid w:val="007E0E85"/>
    <w:rsid w:val="007E0F9B"/>
    <w:rsid w:val="007E1216"/>
    <w:rsid w:val="007E1473"/>
    <w:rsid w:val="007E1551"/>
    <w:rsid w:val="007E1657"/>
    <w:rsid w:val="007E174D"/>
    <w:rsid w:val="007E17AE"/>
    <w:rsid w:val="007E1A80"/>
    <w:rsid w:val="007E1EC6"/>
    <w:rsid w:val="007E21C2"/>
    <w:rsid w:val="007E243A"/>
    <w:rsid w:val="007E24A6"/>
    <w:rsid w:val="007E266A"/>
    <w:rsid w:val="007E26ED"/>
    <w:rsid w:val="007E27A6"/>
    <w:rsid w:val="007E27F4"/>
    <w:rsid w:val="007E2917"/>
    <w:rsid w:val="007E2A92"/>
    <w:rsid w:val="007E2B44"/>
    <w:rsid w:val="007E2C78"/>
    <w:rsid w:val="007E2DF2"/>
    <w:rsid w:val="007E2E2C"/>
    <w:rsid w:val="007E319E"/>
    <w:rsid w:val="007E31BB"/>
    <w:rsid w:val="007E3261"/>
    <w:rsid w:val="007E3338"/>
    <w:rsid w:val="007E3509"/>
    <w:rsid w:val="007E3566"/>
    <w:rsid w:val="007E379B"/>
    <w:rsid w:val="007E3AFA"/>
    <w:rsid w:val="007E3C40"/>
    <w:rsid w:val="007E3C71"/>
    <w:rsid w:val="007E3FBE"/>
    <w:rsid w:val="007E40D2"/>
    <w:rsid w:val="007E429A"/>
    <w:rsid w:val="007E44C0"/>
    <w:rsid w:val="007E4529"/>
    <w:rsid w:val="007E4B6B"/>
    <w:rsid w:val="007E4BF3"/>
    <w:rsid w:val="007E4BF4"/>
    <w:rsid w:val="007E501F"/>
    <w:rsid w:val="007E5028"/>
    <w:rsid w:val="007E51B0"/>
    <w:rsid w:val="007E525C"/>
    <w:rsid w:val="007E53F1"/>
    <w:rsid w:val="007E5472"/>
    <w:rsid w:val="007E5490"/>
    <w:rsid w:val="007E553B"/>
    <w:rsid w:val="007E570B"/>
    <w:rsid w:val="007E5AF5"/>
    <w:rsid w:val="007E5BA3"/>
    <w:rsid w:val="007E5FE5"/>
    <w:rsid w:val="007E6058"/>
    <w:rsid w:val="007E60BE"/>
    <w:rsid w:val="007E6242"/>
    <w:rsid w:val="007E6340"/>
    <w:rsid w:val="007E6430"/>
    <w:rsid w:val="007E6468"/>
    <w:rsid w:val="007E6535"/>
    <w:rsid w:val="007E653E"/>
    <w:rsid w:val="007E6643"/>
    <w:rsid w:val="007E66AF"/>
    <w:rsid w:val="007E69E9"/>
    <w:rsid w:val="007E6EA3"/>
    <w:rsid w:val="007E73D7"/>
    <w:rsid w:val="007E74E2"/>
    <w:rsid w:val="007E76D5"/>
    <w:rsid w:val="007E76E0"/>
    <w:rsid w:val="007E7794"/>
    <w:rsid w:val="007E7817"/>
    <w:rsid w:val="007E786A"/>
    <w:rsid w:val="007E7942"/>
    <w:rsid w:val="007E7A09"/>
    <w:rsid w:val="007E7BCF"/>
    <w:rsid w:val="007E7FF1"/>
    <w:rsid w:val="007F0109"/>
    <w:rsid w:val="007F0C89"/>
    <w:rsid w:val="007F101A"/>
    <w:rsid w:val="007F10F4"/>
    <w:rsid w:val="007F1222"/>
    <w:rsid w:val="007F1232"/>
    <w:rsid w:val="007F12BA"/>
    <w:rsid w:val="007F130B"/>
    <w:rsid w:val="007F1378"/>
    <w:rsid w:val="007F195F"/>
    <w:rsid w:val="007F19A6"/>
    <w:rsid w:val="007F1CDD"/>
    <w:rsid w:val="007F20A7"/>
    <w:rsid w:val="007F233D"/>
    <w:rsid w:val="007F236F"/>
    <w:rsid w:val="007F23DA"/>
    <w:rsid w:val="007F243D"/>
    <w:rsid w:val="007F25BD"/>
    <w:rsid w:val="007F2910"/>
    <w:rsid w:val="007F2A18"/>
    <w:rsid w:val="007F2B4D"/>
    <w:rsid w:val="007F2F4E"/>
    <w:rsid w:val="007F2F84"/>
    <w:rsid w:val="007F319D"/>
    <w:rsid w:val="007F32B2"/>
    <w:rsid w:val="007F35DA"/>
    <w:rsid w:val="007F3605"/>
    <w:rsid w:val="007F360E"/>
    <w:rsid w:val="007F36C9"/>
    <w:rsid w:val="007F36FF"/>
    <w:rsid w:val="007F3743"/>
    <w:rsid w:val="007F3896"/>
    <w:rsid w:val="007F3AD9"/>
    <w:rsid w:val="007F3D04"/>
    <w:rsid w:val="007F3E89"/>
    <w:rsid w:val="007F3EB9"/>
    <w:rsid w:val="007F3FDC"/>
    <w:rsid w:val="007F4489"/>
    <w:rsid w:val="007F454E"/>
    <w:rsid w:val="007F460A"/>
    <w:rsid w:val="007F4865"/>
    <w:rsid w:val="007F4904"/>
    <w:rsid w:val="007F4BFB"/>
    <w:rsid w:val="007F4D34"/>
    <w:rsid w:val="007F4E7C"/>
    <w:rsid w:val="007F4FD9"/>
    <w:rsid w:val="007F53BC"/>
    <w:rsid w:val="007F53D9"/>
    <w:rsid w:val="007F5461"/>
    <w:rsid w:val="007F54D4"/>
    <w:rsid w:val="007F5A49"/>
    <w:rsid w:val="007F5D3B"/>
    <w:rsid w:val="007F5E32"/>
    <w:rsid w:val="007F5EBB"/>
    <w:rsid w:val="007F6533"/>
    <w:rsid w:val="007F65CF"/>
    <w:rsid w:val="007F677E"/>
    <w:rsid w:val="007F679C"/>
    <w:rsid w:val="007F67BD"/>
    <w:rsid w:val="007F685C"/>
    <w:rsid w:val="007F692C"/>
    <w:rsid w:val="007F718C"/>
    <w:rsid w:val="007F757F"/>
    <w:rsid w:val="007F7637"/>
    <w:rsid w:val="007F76E2"/>
    <w:rsid w:val="007F77A5"/>
    <w:rsid w:val="007F7864"/>
    <w:rsid w:val="007F7C88"/>
    <w:rsid w:val="008000DB"/>
    <w:rsid w:val="0080014E"/>
    <w:rsid w:val="00800210"/>
    <w:rsid w:val="008008CC"/>
    <w:rsid w:val="008008F5"/>
    <w:rsid w:val="00800A1D"/>
    <w:rsid w:val="00800B78"/>
    <w:rsid w:val="00800C77"/>
    <w:rsid w:val="00800D15"/>
    <w:rsid w:val="00800E11"/>
    <w:rsid w:val="00800E37"/>
    <w:rsid w:val="00800E6A"/>
    <w:rsid w:val="00800EC3"/>
    <w:rsid w:val="008012AF"/>
    <w:rsid w:val="0080137C"/>
    <w:rsid w:val="008013D5"/>
    <w:rsid w:val="008017A6"/>
    <w:rsid w:val="008017EA"/>
    <w:rsid w:val="00801CB6"/>
    <w:rsid w:val="00801DA1"/>
    <w:rsid w:val="00801DEB"/>
    <w:rsid w:val="00801FAB"/>
    <w:rsid w:val="00801FDB"/>
    <w:rsid w:val="00802021"/>
    <w:rsid w:val="0080217A"/>
    <w:rsid w:val="00802231"/>
    <w:rsid w:val="00802404"/>
    <w:rsid w:val="008028A2"/>
    <w:rsid w:val="0080294F"/>
    <w:rsid w:val="00802979"/>
    <w:rsid w:val="00802B84"/>
    <w:rsid w:val="00802CCA"/>
    <w:rsid w:val="00802FF0"/>
    <w:rsid w:val="0080332A"/>
    <w:rsid w:val="00803558"/>
    <w:rsid w:val="00803620"/>
    <w:rsid w:val="00803718"/>
    <w:rsid w:val="0080375F"/>
    <w:rsid w:val="0080383B"/>
    <w:rsid w:val="00803AB1"/>
    <w:rsid w:val="00803CDE"/>
    <w:rsid w:val="00803DE8"/>
    <w:rsid w:val="00803FEA"/>
    <w:rsid w:val="0080412A"/>
    <w:rsid w:val="00804678"/>
    <w:rsid w:val="008046BC"/>
    <w:rsid w:val="008047A7"/>
    <w:rsid w:val="0080499A"/>
    <w:rsid w:val="00804ACD"/>
    <w:rsid w:val="00804B92"/>
    <w:rsid w:val="00804BE8"/>
    <w:rsid w:val="00804C43"/>
    <w:rsid w:val="00805030"/>
    <w:rsid w:val="00805067"/>
    <w:rsid w:val="0080517F"/>
    <w:rsid w:val="00805252"/>
    <w:rsid w:val="00805314"/>
    <w:rsid w:val="00805A48"/>
    <w:rsid w:val="00805BDC"/>
    <w:rsid w:val="00805CF3"/>
    <w:rsid w:val="00805D9A"/>
    <w:rsid w:val="00805DE9"/>
    <w:rsid w:val="00805EB5"/>
    <w:rsid w:val="00805EEE"/>
    <w:rsid w:val="008060A2"/>
    <w:rsid w:val="00806301"/>
    <w:rsid w:val="00806689"/>
    <w:rsid w:val="00806A91"/>
    <w:rsid w:val="00806D74"/>
    <w:rsid w:val="00806FC0"/>
    <w:rsid w:val="00806FF3"/>
    <w:rsid w:val="0080705C"/>
    <w:rsid w:val="008070DB"/>
    <w:rsid w:val="00807644"/>
    <w:rsid w:val="008078C3"/>
    <w:rsid w:val="00807AAA"/>
    <w:rsid w:val="00807ACF"/>
    <w:rsid w:val="00807BAD"/>
    <w:rsid w:val="00807BCF"/>
    <w:rsid w:val="00807C50"/>
    <w:rsid w:val="00807E09"/>
    <w:rsid w:val="00810045"/>
    <w:rsid w:val="008100B8"/>
    <w:rsid w:val="008102D8"/>
    <w:rsid w:val="008104BD"/>
    <w:rsid w:val="00810795"/>
    <w:rsid w:val="00810B1F"/>
    <w:rsid w:val="00810E37"/>
    <w:rsid w:val="00810F8B"/>
    <w:rsid w:val="00811144"/>
    <w:rsid w:val="00811405"/>
    <w:rsid w:val="00811725"/>
    <w:rsid w:val="008117E1"/>
    <w:rsid w:val="008118F9"/>
    <w:rsid w:val="008119F5"/>
    <w:rsid w:val="00811A3B"/>
    <w:rsid w:val="00811BC2"/>
    <w:rsid w:val="00811C7C"/>
    <w:rsid w:val="00811DF6"/>
    <w:rsid w:val="00811E43"/>
    <w:rsid w:val="00811EB8"/>
    <w:rsid w:val="00812162"/>
    <w:rsid w:val="0081225A"/>
    <w:rsid w:val="00812459"/>
    <w:rsid w:val="00812478"/>
    <w:rsid w:val="008126FC"/>
    <w:rsid w:val="00812838"/>
    <w:rsid w:val="00812EB2"/>
    <w:rsid w:val="00812F37"/>
    <w:rsid w:val="00813021"/>
    <w:rsid w:val="00813028"/>
    <w:rsid w:val="008131BD"/>
    <w:rsid w:val="008132C4"/>
    <w:rsid w:val="00813436"/>
    <w:rsid w:val="00813642"/>
    <w:rsid w:val="00813658"/>
    <w:rsid w:val="0081369E"/>
    <w:rsid w:val="008137CC"/>
    <w:rsid w:val="00813B27"/>
    <w:rsid w:val="00813DD1"/>
    <w:rsid w:val="00813EE2"/>
    <w:rsid w:val="00813F6D"/>
    <w:rsid w:val="00814010"/>
    <w:rsid w:val="0081416E"/>
    <w:rsid w:val="008141F5"/>
    <w:rsid w:val="008145C7"/>
    <w:rsid w:val="0081475E"/>
    <w:rsid w:val="0081477F"/>
    <w:rsid w:val="00814B83"/>
    <w:rsid w:val="00814BC9"/>
    <w:rsid w:val="00814DBE"/>
    <w:rsid w:val="00814F01"/>
    <w:rsid w:val="00814F7E"/>
    <w:rsid w:val="00814FB2"/>
    <w:rsid w:val="00815027"/>
    <w:rsid w:val="00815160"/>
    <w:rsid w:val="00815300"/>
    <w:rsid w:val="00815587"/>
    <w:rsid w:val="0081577D"/>
    <w:rsid w:val="00815959"/>
    <w:rsid w:val="00815D92"/>
    <w:rsid w:val="00815E3F"/>
    <w:rsid w:val="0081618B"/>
    <w:rsid w:val="00816240"/>
    <w:rsid w:val="008162DD"/>
    <w:rsid w:val="008163EE"/>
    <w:rsid w:val="0081653D"/>
    <w:rsid w:val="0081684F"/>
    <w:rsid w:val="00816960"/>
    <w:rsid w:val="0081699E"/>
    <w:rsid w:val="00816A18"/>
    <w:rsid w:val="00816CF6"/>
    <w:rsid w:val="0081720A"/>
    <w:rsid w:val="008173CE"/>
    <w:rsid w:val="008175AA"/>
    <w:rsid w:val="0081793E"/>
    <w:rsid w:val="008179A4"/>
    <w:rsid w:val="00817A61"/>
    <w:rsid w:val="00817C51"/>
    <w:rsid w:val="00817E99"/>
    <w:rsid w:val="00817F6E"/>
    <w:rsid w:val="0082011B"/>
    <w:rsid w:val="008203A2"/>
    <w:rsid w:val="008203ED"/>
    <w:rsid w:val="00820445"/>
    <w:rsid w:val="00820581"/>
    <w:rsid w:val="00820583"/>
    <w:rsid w:val="0082066E"/>
    <w:rsid w:val="0082071C"/>
    <w:rsid w:val="00820747"/>
    <w:rsid w:val="008209A5"/>
    <w:rsid w:val="00820A7A"/>
    <w:rsid w:val="00820BF2"/>
    <w:rsid w:val="00820C24"/>
    <w:rsid w:val="00820E09"/>
    <w:rsid w:val="00820E0B"/>
    <w:rsid w:val="00820E2F"/>
    <w:rsid w:val="008210C5"/>
    <w:rsid w:val="00821292"/>
    <w:rsid w:val="008212C6"/>
    <w:rsid w:val="008212E6"/>
    <w:rsid w:val="0082144F"/>
    <w:rsid w:val="0082164C"/>
    <w:rsid w:val="00821766"/>
    <w:rsid w:val="00821860"/>
    <w:rsid w:val="008218D7"/>
    <w:rsid w:val="008218EC"/>
    <w:rsid w:val="008219C9"/>
    <w:rsid w:val="00821AA7"/>
    <w:rsid w:val="00821E36"/>
    <w:rsid w:val="00821E52"/>
    <w:rsid w:val="008220E0"/>
    <w:rsid w:val="0082237B"/>
    <w:rsid w:val="00822466"/>
    <w:rsid w:val="008224E7"/>
    <w:rsid w:val="008226DB"/>
    <w:rsid w:val="00822797"/>
    <w:rsid w:val="0082279F"/>
    <w:rsid w:val="00822995"/>
    <w:rsid w:val="00822F4E"/>
    <w:rsid w:val="00823268"/>
    <w:rsid w:val="0082334E"/>
    <w:rsid w:val="008233C2"/>
    <w:rsid w:val="00823534"/>
    <w:rsid w:val="0082369B"/>
    <w:rsid w:val="00823744"/>
    <w:rsid w:val="00823996"/>
    <w:rsid w:val="00823A52"/>
    <w:rsid w:val="00823C56"/>
    <w:rsid w:val="00823C7A"/>
    <w:rsid w:val="00824067"/>
    <w:rsid w:val="0082420B"/>
    <w:rsid w:val="00824306"/>
    <w:rsid w:val="008243A7"/>
    <w:rsid w:val="0082446F"/>
    <w:rsid w:val="00824515"/>
    <w:rsid w:val="00824905"/>
    <w:rsid w:val="00824A27"/>
    <w:rsid w:val="00824BE6"/>
    <w:rsid w:val="00824CF7"/>
    <w:rsid w:val="00824E4D"/>
    <w:rsid w:val="00824EA0"/>
    <w:rsid w:val="00825087"/>
    <w:rsid w:val="0082520A"/>
    <w:rsid w:val="00825691"/>
    <w:rsid w:val="00825B65"/>
    <w:rsid w:val="00825BCC"/>
    <w:rsid w:val="0082630D"/>
    <w:rsid w:val="0082655C"/>
    <w:rsid w:val="00826970"/>
    <w:rsid w:val="008269AE"/>
    <w:rsid w:val="00826BDC"/>
    <w:rsid w:val="00826BEE"/>
    <w:rsid w:val="00826CF8"/>
    <w:rsid w:val="00826E8D"/>
    <w:rsid w:val="00826F74"/>
    <w:rsid w:val="00826FC0"/>
    <w:rsid w:val="0082702D"/>
    <w:rsid w:val="008270CD"/>
    <w:rsid w:val="0082726D"/>
    <w:rsid w:val="008272ED"/>
    <w:rsid w:val="0082780A"/>
    <w:rsid w:val="008278C2"/>
    <w:rsid w:val="0082792D"/>
    <w:rsid w:val="00827C3B"/>
    <w:rsid w:val="00830083"/>
    <w:rsid w:val="0083009E"/>
    <w:rsid w:val="00830528"/>
    <w:rsid w:val="008305FA"/>
    <w:rsid w:val="0083066D"/>
    <w:rsid w:val="00830805"/>
    <w:rsid w:val="00830AC9"/>
    <w:rsid w:val="00830CD4"/>
    <w:rsid w:val="00830DBA"/>
    <w:rsid w:val="00830DF1"/>
    <w:rsid w:val="00830E2D"/>
    <w:rsid w:val="00830FD0"/>
    <w:rsid w:val="0083128A"/>
    <w:rsid w:val="008313DF"/>
    <w:rsid w:val="0083149E"/>
    <w:rsid w:val="0083173B"/>
    <w:rsid w:val="0083187C"/>
    <w:rsid w:val="00831AAC"/>
    <w:rsid w:val="00831BA1"/>
    <w:rsid w:val="00831D00"/>
    <w:rsid w:val="00831E23"/>
    <w:rsid w:val="00831EC8"/>
    <w:rsid w:val="00831F35"/>
    <w:rsid w:val="00831FC0"/>
    <w:rsid w:val="00832292"/>
    <w:rsid w:val="008324E8"/>
    <w:rsid w:val="008325A3"/>
    <w:rsid w:val="00832652"/>
    <w:rsid w:val="00832913"/>
    <w:rsid w:val="00832A29"/>
    <w:rsid w:val="00832C6A"/>
    <w:rsid w:val="00832D08"/>
    <w:rsid w:val="00832F2A"/>
    <w:rsid w:val="008331E2"/>
    <w:rsid w:val="00833323"/>
    <w:rsid w:val="00833348"/>
    <w:rsid w:val="0083348E"/>
    <w:rsid w:val="00833540"/>
    <w:rsid w:val="0083376D"/>
    <w:rsid w:val="00833882"/>
    <w:rsid w:val="00833977"/>
    <w:rsid w:val="00833C3E"/>
    <w:rsid w:val="00833DC2"/>
    <w:rsid w:val="00833ECF"/>
    <w:rsid w:val="00834286"/>
    <w:rsid w:val="008342B9"/>
    <w:rsid w:val="008344E9"/>
    <w:rsid w:val="00834860"/>
    <w:rsid w:val="008348C6"/>
    <w:rsid w:val="0083490C"/>
    <w:rsid w:val="00834A38"/>
    <w:rsid w:val="00834A87"/>
    <w:rsid w:val="00834B9B"/>
    <w:rsid w:val="00834BD5"/>
    <w:rsid w:val="00834BF2"/>
    <w:rsid w:val="00834C5D"/>
    <w:rsid w:val="00834FA0"/>
    <w:rsid w:val="00835100"/>
    <w:rsid w:val="00835174"/>
    <w:rsid w:val="00835184"/>
    <w:rsid w:val="00835363"/>
    <w:rsid w:val="0083542B"/>
    <w:rsid w:val="0083544B"/>
    <w:rsid w:val="0083557E"/>
    <w:rsid w:val="00835787"/>
    <w:rsid w:val="0083582D"/>
    <w:rsid w:val="0083593F"/>
    <w:rsid w:val="008359DE"/>
    <w:rsid w:val="00835BD7"/>
    <w:rsid w:val="00835DA4"/>
    <w:rsid w:val="00835ED5"/>
    <w:rsid w:val="00835FC0"/>
    <w:rsid w:val="00836214"/>
    <w:rsid w:val="008363A6"/>
    <w:rsid w:val="00836443"/>
    <w:rsid w:val="008364CA"/>
    <w:rsid w:val="008366FC"/>
    <w:rsid w:val="00836761"/>
    <w:rsid w:val="0083682D"/>
    <w:rsid w:val="008368F4"/>
    <w:rsid w:val="00836AAF"/>
    <w:rsid w:val="00836CEA"/>
    <w:rsid w:val="00836EE5"/>
    <w:rsid w:val="008371AF"/>
    <w:rsid w:val="00837487"/>
    <w:rsid w:val="008375F0"/>
    <w:rsid w:val="008376A0"/>
    <w:rsid w:val="00837E4E"/>
    <w:rsid w:val="008401CE"/>
    <w:rsid w:val="0084087F"/>
    <w:rsid w:val="00840AF9"/>
    <w:rsid w:val="00840B3D"/>
    <w:rsid w:val="00840B6C"/>
    <w:rsid w:val="00840DA2"/>
    <w:rsid w:val="00840E0F"/>
    <w:rsid w:val="00840F0C"/>
    <w:rsid w:val="00841338"/>
    <w:rsid w:val="0084141B"/>
    <w:rsid w:val="008414DA"/>
    <w:rsid w:val="0084157F"/>
    <w:rsid w:val="00841670"/>
    <w:rsid w:val="0084168B"/>
    <w:rsid w:val="008416EF"/>
    <w:rsid w:val="00841CB5"/>
    <w:rsid w:val="00842289"/>
    <w:rsid w:val="008422A9"/>
    <w:rsid w:val="008424AE"/>
    <w:rsid w:val="0084261E"/>
    <w:rsid w:val="00842706"/>
    <w:rsid w:val="0084278F"/>
    <w:rsid w:val="00842816"/>
    <w:rsid w:val="0084290F"/>
    <w:rsid w:val="00842928"/>
    <w:rsid w:val="00842958"/>
    <w:rsid w:val="00842B16"/>
    <w:rsid w:val="0084301E"/>
    <w:rsid w:val="00843132"/>
    <w:rsid w:val="00843171"/>
    <w:rsid w:val="008434F6"/>
    <w:rsid w:val="0084357C"/>
    <w:rsid w:val="0084362F"/>
    <w:rsid w:val="00843677"/>
    <w:rsid w:val="008437B0"/>
    <w:rsid w:val="00843A35"/>
    <w:rsid w:val="00843A93"/>
    <w:rsid w:val="00843B23"/>
    <w:rsid w:val="00843BE5"/>
    <w:rsid w:val="0084428A"/>
    <w:rsid w:val="008442FB"/>
    <w:rsid w:val="00844705"/>
    <w:rsid w:val="008447A9"/>
    <w:rsid w:val="008447AB"/>
    <w:rsid w:val="008448CB"/>
    <w:rsid w:val="008448E5"/>
    <w:rsid w:val="00844908"/>
    <w:rsid w:val="00844966"/>
    <w:rsid w:val="00844B94"/>
    <w:rsid w:val="00844DF3"/>
    <w:rsid w:val="0084508E"/>
    <w:rsid w:val="0084535C"/>
    <w:rsid w:val="00845431"/>
    <w:rsid w:val="00845561"/>
    <w:rsid w:val="008456D2"/>
    <w:rsid w:val="008457FE"/>
    <w:rsid w:val="0084586D"/>
    <w:rsid w:val="00845AF7"/>
    <w:rsid w:val="00845C2C"/>
    <w:rsid w:val="00845C77"/>
    <w:rsid w:val="00845DD9"/>
    <w:rsid w:val="0084619B"/>
    <w:rsid w:val="008463AA"/>
    <w:rsid w:val="008465DA"/>
    <w:rsid w:val="008465EB"/>
    <w:rsid w:val="00846658"/>
    <w:rsid w:val="008467FD"/>
    <w:rsid w:val="00847062"/>
    <w:rsid w:val="00847175"/>
    <w:rsid w:val="008472B0"/>
    <w:rsid w:val="008477C9"/>
    <w:rsid w:val="008478D5"/>
    <w:rsid w:val="00847928"/>
    <w:rsid w:val="008479DB"/>
    <w:rsid w:val="00847F6E"/>
    <w:rsid w:val="008503F0"/>
    <w:rsid w:val="008504EB"/>
    <w:rsid w:val="00850662"/>
    <w:rsid w:val="008507C1"/>
    <w:rsid w:val="00850840"/>
    <w:rsid w:val="008508B7"/>
    <w:rsid w:val="00850BCD"/>
    <w:rsid w:val="00851048"/>
    <w:rsid w:val="008510D6"/>
    <w:rsid w:val="008511A3"/>
    <w:rsid w:val="0085141D"/>
    <w:rsid w:val="0085142B"/>
    <w:rsid w:val="00851496"/>
    <w:rsid w:val="008514A8"/>
    <w:rsid w:val="008515C0"/>
    <w:rsid w:val="0085171D"/>
    <w:rsid w:val="00851778"/>
    <w:rsid w:val="008517A6"/>
    <w:rsid w:val="00851936"/>
    <w:rsid w:val="00851991"/>
    <w:rsid w:val="00851A71"/>
    <w:rsid w:val="00851C4C"/>
    <w:rsid w:val="00851E3D"/>
    <w:rsid w:val="00852213"/>
    <w:rsid w:val="0085243D"/>
    <w:rsid w:val="0085261F"/>
    <w:rsid w:val="00852677"/>
    <w:rsid w:val="008531B8"/>
    <w:rsid w:val="008532D0"/>
    <w:rsid w:val="008534B8"/>
    <w:rsid w:val="00853748"/>
    <w:rsid w:val="00853830"/>
    <w:rsid w:val="00853972"/>
    <w:rsid w:val="00853DA9"/>
    <w:rsid w:val="008542B5"/>
    <w:rsid w:val="008542D2"/>
    <w:rsid w:val="0085469B"/>
    <w:rsid w:val="008547E5"/>
    <w:rsid w:val="008547E6"/>
    <w:rsid w:val="00854DAE"/>
    <w:rsid w:val="00854E1A"/>
    <w:rsid w:val="00855018"/>
    <w:rsid w:val="0085517D"/>
    <w:rsid w:val="008554D6"/>
    <w:rsid w:val="008556CF"/>
    <w:rsid w:val="00855AF4"/>
    <w:rsid w:val="00855C52"/>
    <w:rsid w:val="00855CB2"/>
    <w:rsid w:val="00855D46"/>
    <w:rsid w:val="00855E51"/>
    <w:rsid w:val="00855EDE"/>
    <w:rsid w:val="00856142"/>
    <w:rsid w:val="008561C1"/>
    <w:rsid w:val="008561EC"/>
    <w:rsid w:val="0085620B"/>
    <w:rsid w:val="008564FA"/>
    <w:rsid w:val="008567F1"/>
    <w:rsid w:val="00856853"/>
    <w:rsid w:val="00856886"/>
    <w:rsid w:val="00856BBD"/>
    <w:rsid w:val="00856C45"/>
    <w:rsid w:val="00856E63"/>
    <w:rsid w:val="00857033"/>
    <w:rsid w:val="00857490"/>
    <w:rsid w:val="00857671"/>
    <w:rsid w:val="0085784E"/>
    <w:rsid w:val="00857A14"/>
    <w:rsid w:val="00857AA6"/>
    <w:rsid w:val="00857AF4"/>
    <w:rsid w:val="00857B10"/>
    <w:rsid w:val="0086017A"/>
    <w:rsid w:val="0086036D"/>
    <w:rsid w:val="0086056F"/>
    <w:rsid w:val="00860780"/>
    <w:rsid w:val="00860A3F"/>
    <w:rsid w:val="00860C44"/>
    <w:rsid w:val="00860DDD"/>
    <w:rsid w:val="00860EDA"/>
    <w:rsid w:val="00860FD2"/>
    <w:rsid w:val="008610B9"/>
    <w:rsid w:val="00861116"/>
    <w:rsid w:val="00861315"/>
    <w:rsid w:val="00861812"/>
    <w:rsid w:val="008619FE"/>
    <w:rsid w:val="00861AD3"/>
    <w:rsid w:val="00861D80"/>
    <w:rsid w:val="00861F97"/>
    <w:rsid w:val="00862128"/>
    <w:rsid w:val="00862273"/>
    <w:rsid w:val="008622D5"/>
    <w:rsid w:val="008625E9"/>
    <w:rsid w:val="00862612"/>
    <w:rsid w:val="00862692"/>
    <w:rsid w:val="00862926"/>
    <w:rsid w:val="0086296A"/>
    <w:rsid w:val="00862A79"/>
    <w:rsid w:val="00862AA5"/>
    <w:rsid w:val="00862AB5"/>
    <w:rsid w:val="00862F50"/>
    <w:rsid w:val="00863148"/>
    <w:rsid w:val="00863252"/>
    <w:rsid w:val="0086347C"/>
    <w:rsid w:val="008637AE"/>
    <w:rsid w:val="0086393C"/>
    <w:rsid w:val="008639AA"/>
    <w:rsid w:val="00863B5A"/>
    <w:rsid w:val="00863EF8"/>
    <w:rsid w:val="00863F1A"/>
    <w:rsid w:val="00864025"/>
    <w:rsid w:val="0086409B"/>
    <w:rsid w:val="00864303"/>
    <w:rsid w:val="0086446F"/>
    <w:rsid w:val="0086458E"/>
    <w:rsid w:val="008645C6"/>
    <w:rsid w:val="00864648"/>
    <w:rsid w:val="00864656"/>
    <w:rsid w:val="00864674"/>
    <w:rsid w:val="008649D3"/>
    <w:rsid w:val="00864A41"/>
    <w:rsid w:val="00864B73"/>
    <w:rsid w:val="00864BEF"/>
    <w:rsid w:val="00864CAD"/>
    <w:rsid w:val="00864D9B"/>
    <w:rsid w:val="00865029"/>
    <w:rsid w:val="008651BB"/>
    <w:rsid w:val="00865354"/>
    <w:rsid w:val="008655AF"/>
    <w:rsid w:val="00865639"/>
    <w:rsid w:val="00865A2D"/>
    <w:rsid w:val="00865AB8"/>
    <w:rsid w:val="00865AD0"/>
    <w:rsid w:val="00865D25"/>
    <w:rsid w:val="00865DF1"/>
    <w:rsid w:val="00866253"/>
    <w:rsid w:val="008662E3"/>
    <w:rsid w:val="0086632E"/>
    <w:rsid w:val="008663A5"/>
    <w:rsid w:val="008663F0"/>
    <w:rsid w:val="00866559"/>
    <w:rsid w:val="008666A7"/>
    <w:rsid w:val="00866964"/>
    <w:rsid w:val="00866D6A"/>
    <w:rsid w:val="00866DC7"/>
    <w:rsid w:val="00866FC6"/>
    <w:rsid w:val="00867026"/>
    <w:rsid w:val="008670A7"/>
    <w:rsid w:val="008673CE"/>
    <w:rsid w:val="008676AC"/>
    <w:rsid w:val="00867778"/>
    <w:rsid w:val="00867B5D"/>
    <w:rsid w:val="00867F09"/>
    <w:rsid w:val="00867F70"/>
    <w:rsid w:val="008701E2"/>
    <w:rsid w:val="00870439"/>
    <w:rsid w:val="008704DC"/>
    <w:rsid w:val="00870B9B"/>
    <w:rsid w:val="00870C4C"/>
    <w:rsid w:val="00870F34"/>
    <w:rsid w:val="00870F49"/>
    <w:rsid w:val="0087120C"/>
    <w:rsid w:val="008713BA"/>
    <w:rsid w:val="00871457"/>
    <w:rsid w:val="008715FD"/>
    <w:rsid w:val="00871617"/>
    <w:rsid w:val="0087174E"/>
    <w:rsid w:val="00871D37"/>
    <w:rsid w:val="00871E07"/>
    <w:rsid w:val="00871E83"/>
    <w:rsid w:val="00871F2B"/>
    <w:rsid w:val="00871F7A"/>
    <w:rsid w:val="008726FF"/>
    <w:rsid w:val="0087282B"/>
    <w:rsid w:val="008728FB"/>
    <w:rsid w:val="00872AD5"/>
    <w:rsid w:val="00872B8F"/>
    <w:rsid w:val="00872C0C"/>
    <w:rsid w:val="00872DA9"/>
    <w:rsid w:val="00873152"/>
    <w:rsid w:val="00873252"/>
    <w:rsid w:val="00873298"/>
    <w:rsid w:val="00873474"/>
    <w:rsid w:val="008735E5"/>
    <w:rsid w:val="008737B4"/>
    <w:rsid w:val="008737E9"/>
    <w:rsid w:val="008737F3"/>
    <w:rsid w:val="00873A38"/>
    <w:rsid w:val="00873C42"/>
    <w:rsid w:val="008742FF"/>
    <w:rsid w:val="008744DF"/>
    <w:rsid w:val="00874599"/>
    <w:rsid w:val="008746BD"/>
    <w:rsid w:val="00874868"/>
    <w:rsid w:val="00874991"/>
    <w:rsid w:val="00874DCA"/>
    <w:rsid w:val="00874E8D"/>
    <w:rsid w:val="0087508A"/>
    <w:rsid w:val="008753BE"/>
    <w:rsid w:val="00875802"/>
    <w:rsid w:val="00875949"/>
    <w:rsid w:val="008759EB"/>
    <w:rsid w:val="00875B39"/>
    <w:rsid w:val="00875CD4"/>
    <w:rsid w:val="00875E9B"/>
    <w:rsid w:val="0087612E"/>
    <w:rsid w:val="00876156"/>
    <w:rsid w:val="00876195"/>
    <w:rsid w:val="00876235"/>
    <w:rsid w:val="008762C8"/>
    <w:rsid w:val="008763BF"/>
    <w:rsid w:val="00876475"/>
    <w:rsid w:val="00876C40"/>
    <w:rsid w:val="00876C92"/>
    <w:rsid w:val="00876CD0"/>
    <w:rsid w:val="00876DC6"/>
    <w:rsid w:val="00877279"/>
    <w:rsid w:val="0087761B"/>
    <w:rsid w:val="00877980"/>
    <w:rsid w:val="008779B7"/>
    <w:rsid w:val="00880B47"/>
    <w:rsid w:val="00880D0D"/>
    <w:rsid w:val="00880E0E"/>
    <w:rsid w:val="00880FE1"/>
    <w:rsid w:val="008810B8"/>
    <w:rsid w:val="008811A3"/>
    <w:rsid w:val="008815A2"/>
    <w:rsid w:val="00881646"/>
    <w:rsid w:val="00881691"/>
    <w:rsid w:val="008816C4"/>
    <w:rsid w:val="00881781"/>
    <w:rsid w:val="00881A2C"/>
    <w:rsid w:val="00881BAF"/>
    <w:rsid w:val="00881DB3"/>
    <w:rsid w:val="00881E08"/>
    <w:rsid w:val="0088213E"/>
    <w:rsid w:val="0088274C"/>
    <w:rsid w:val="00882884"/>
    <w:rsid w:val="00882AF3"/>
    <w:rsid w:val="00882C7D"/>
    <w:rsid w:val="00882D50"/>
    <w:rsid w:val="00882E20"/>
    <w:rsid w:val="00882E99"/>
    <w:rsid w:val="00882EE2"/>
    <w:rsid w:val="00882F73"/>
    <w:rsid w:val="00882F98"/>
    <w:rsid w:val="0088302D"/>
    <w:rsid w:val="0088305F"/>
    <w:rsid w:val="0088335D"/>
    <w:rsid w:val="00883552"/>
    <w:rsid w:val="00883684"/>
    <w:rsid w:val="008837F7"/>
    <w:rsid w:val="00883934"/>
    <w:rsid w:val="00883D54"/>
    <w:rsid w:val="00883F24"/>
    <w:rsid w:val="00883F8E"/>
    <w:rsid w:val="008844FB"/>
    <w:rsid w:val="00884620"/>
    <w:rsid w:val="00884785"/>
    <w:rsid w:val="0088478E"/>
    <w:rsid w:val="0088482E"/>
    <w:rsid w:val="00884897"/>
    <w:rsid w:val="00884A58"/>
    <w:rsid w:val="00885174"/>
    <w:rsid w:val="008853DA"/>
    <w:rsid w:val="008854AE"/>
    <w:rsid w:val="00885A8F"/>
    <w:rsid w:val="00885B4D"/>
    <w:rsid w:val="0088637F"/>
    <w:rsid w:val="00886500"/>
    <w:rsid w:val="008865BA"/>
    <w:rsid w:val="00886720"/>
    <w:rsid w:val="0088681B"/>
    <w:rsid w:val="00886953"/>
    <w:rsid w:val="00886A90"/>
    <w:rsid w:val="00886B31"/>
    <w:rsid w:val="00886DAB"/>
    <w:rsid w:val="00886F78"/>
    <w:rsid w:val="00887184"/>
    <w:rsid w:val="008873FB"/>
    <w:rsid w:val="008875BB"/>
    <w:rsid w:val="0088760F"/>
    <w:rsid w:val="008876EE"/>
    <w:rsid w:val="00887858"/>
    <w:rsid w:val="00887C3F"/>
    <w:rsid w:val="00887F83"/>
    <w:rsid w:val="00887FAE"/>
    <w:rsid w:val="0089006D"/>
    <w:rsid w:val="008900C9"/>
    <w:rsid w:val="0089026E"/>
    <w:rsid w:val="008902D1"/>
    <w:rsid w:val="00890302"/>
    <w:rsid w:val="00890341"/>
    <w:rsid w:val="008903A5"/>
    <w:rsid w:val="00890729"/>
    <w:rsid w:val="00890763"/>
    <w:rsid w:val="00890A62"/>
    <w:rsid w:val="00890B29"/>
    <w:rsid w:val="00890C66"/>
    <w:rsid w:val="00890FDA"/>
    <w:rsid w:val="008910F5"/>
    <w:rsid w:val="00891215"/>
    <w:rsid w:val="00891335"/>
    <w:rsid w:val="00891352"/>
    <w:rsid w:val="008913C3"/>
    <w:rsid w:val="00891439"/>
    <w:rsid w:val="00891447"/>
    <w:rsid w:val="00891506"/>
    <w:rsid w:val="008915AF"/>
    <w:rsid w:val="008917BE"/>
    <w:rsid w:val="00891B76"/>
    <w:rsid w:val="00891BF4"/>
    <w:rsid w:val="00891D8E"/>
    <w:rsid w:val="00891DE7"/>
    <w:rsid w:val="00891EC5"/>
    <w:rsid w:val="00892371"/>
    <w:rsid w:val="00892374"/>
    <w:rsid w:val="0089249E"/>
    <w:rsid w:val="008924E2"/>
    <w:rsid w:val="00892545"/>
    <w:rsid w:val="008929B6"/>
    <w:rsid w:val="00892B55"/>
    <w:rsid w:val="00892DEE"/>
    <w:rsid w:val="00892EDD"/>
    <w:rsid w:val="0089309B"/>
    <w:rsid w:val="008931C2"/>
    <w:rsid w:val="00893222"/>
    <w:rsid w:val="00893308"/>
    <w:rsid w:val="00893318"/>
    <w:rsid w:val="00893379"/>
    <w:rsid w:val="0089349C"/>
    <w:rsid w:val="008934C6"/>
    <w:rsid w:val="0089369A"/>
    <w:rsid w:val="0089386A"/>
    <w:rsid w:val="00893C8A"/>
    <w:rsid w:val="00893CCE"/>
    <w:rsid w:val="00893D6B"/>
    <w:rsid w:val="00893E25"/>
    <w:rsid w:val="008940B5"/>
    <w:rsid w:val="00894183"/>
    <w:rsid w:val="008941D1"/>
    <w:rsid w:val="008946C9"/>
    <w:rsid w:val="00894937"/>
    <w:rsid w:val="00894A38"/>
    <w:rsid w:val="00895150"/>
    <w:rsid w:val="00895278"/>
    <w:rsid w:val="008952EF"/>
    <w:rsid w:val="0089575E"/>
    <w:rsid w:val="008958DD"/>
    <w:rsid w:val="0089594E"/>
    <w:rsid w:val="00895B5D"/>
    <w:rsid w:val="00895BAA"/>
    <w:rsid w:val="00895CC8"/>
    <w:rsid w:val="00895DE8"/>
    <w:rsid w:val="00895E8F"/>
    <w:rsid w:val="00896094"/>
    <w:rsid w:val="008960D7"/>
    <w:rsid w:val="00896553"/>
    <w:rsid w:val="008965C2"/>
    <w:rsid w:val="0089679E"/>
    <w:rsid w:val="008967CE"/>
    <w:rsid w:val="008968C1"/>
    <w:rsid w:val="008968F6"/>
    <w:rsid w:val="00896AFA"/>
    <w:rsid w:val="00896BE2"/>
    <w:rsid w:val="00896FF6"/>
    <w:rsid w:val="00897303"/>
    <w:rsid w:val="0089750F"/>
    <w:rsid w:val="008976A5"/>
    <w:rsid w:val="008976D4"/>
    <w:rsid w:val="00897913"/>
    <w:rsid w:val="00897CBE"/>
    <w:rsid w:val="00897DDC"/>
    <w:rsid w:val="00897E4D"/>
    <w:rsid w:val="00897E4F"/>
    <w:rsid w:val="008A023A"/>
    <w:rsid w:val="008A029F"/>
    <w:rsid w:val="008A07A3"/>
    <w:rsid w:val="008A0A25"/>
    <w:rsid w:val="008A0E8B"/>
    <w:rsid w:val="008A1242"/>
    <w:rsid w:val="008A153C"/>
    <w:rsid w:val="008A1668"/>
    <w:rsid w:val="008A1743"/>
    <w:rsid w:val="008A177D"/>
    <w:rsid w:val="008A1AE3"/>
    <w:rsid w:val="008A2181"/>
    <w:rsid w:val="008A21C0"/>
    <w:rsid w:val="008A2390"/>
    <w:rsid w:val="008A25AB"/>
    <w:rsid w:val="008A2748"/>
    <w:rsid w:val="008A2992"/>
    <w:rsid w:val="008A2B21"/>
    <w:rsid w:val="008A2E16"/>
    <w:rsid w:val="008A2E35"/>
    <w:rsid w:val="008A3125"/>
    <w:rsid w:val="008A324A"/>
    <w:rsid w:val="008A337E"/>
    <w:rsid w:val="008A3496"/>
    <w:rsid w:val="008A35FF"/>
    <w:rsid w:val="008A36FB"/>
    <w:rsid w:val="008A3847"/>
    <w:rsid w:val="008A3C43"/>
    <w:rsid w:val="008A3CC3"/>
    <w:rsid w:val="008A3E9E"/>
    <w:rsid w:val="008A4108"/>
    <w:rsid w:val="008A4390"/>
    <w:rsid w:val="008A4482"/>
    <w:rsid w:val="008A4496"/>
    <w:rsid w:val="008A456D"/>
    <w:rsid w:val="008A45FE"/>
    <w:rsid w:val="008A4ACD"/>
    <w:rsid w:val="008A4C68"/>
    <w:rsid w:val="008A4CEB"/>
    <w:rsid w:val="008A50C1"/>
    <w:rsid w:val="008A514A"/>
    <w:rsid w:val="008A54F2"/>
    <w:rsid w:val="008A55B4"/>
    <w:rsid w:val="008A5A3E"/>
    <w:rsid w:val="008A5BB0"/>
    <w:rsid w:val="008A5CCD"/>
    <w:rsid w:val="008A5F7B"/>
    <w:rsid w:val="008A6251"/>
    <w:rsid w:val="008A6269"/>
    <w:rsid w:val="008A649F"/>
    <w:rsid w:val="008A67EE"/>
    <w:rsid w:val="008A6874"/>
    <w:rsid w:val="008A6933"/>
    <w:rsid w:val="008A6A58"/>
    <w:rsid w:val="008A6BE1"/>
    <w:rsid w:val="008A76E1"/>
    <w:rsid w:val="008A77FA"/>
    <w:rsid w:val="008A7B27"/>
    <w:rsid w:val="008A7DE9"/>
    <w:rsid w:val="008A7E90"/>
    <w:rsid w:val="008B026A"/>
    <w:rsid w:val="008B0466"/>
    <w:rsid w:val="008B05FA"/>
    <w:rsid w:val="008B0CA4"/>
    <w:rsid w:val="008B13AB"/>
    <w:rsid w:val="008B1552"/>
    <w:rsid w:val="008B1845"/>
    <w:rsid w:val="008B1A38"/>
    <w:rsid w:val="008B1BEF"/>
    <w:rsid w:val="008B1F3A"/>
    <w:rsid w:val="008B27E8"/>
    <w:rsid w:val="008B285D"/>
    <w:rsid w:val="008B2A73"/>
    <w:rsid w:val="008B2A7A"/>
    <w:rsid w:val="008B2C0E"/>
    <w:rsid w:val="008B375E"/>
    <w:rsid w:val="008B39F2"/>
    <w:rsid w:val="008B3B8D"/>
    <w:rsid w:val="008B3B8E"/>
    <w:rsid w:val="008B3D3B"/>
    <w:rsid w:val="008B3F33"/>
    <w:rsid w:val="008B423D"/>
    <w:rsid w:val="008B4524"/>
    <w:rsid w:val="008B4563"/>
    <w:rsid w:val="008B4E7C"/>
    <w:rsid w:val="008B4FFE"/>
    <w:rsid w:val="008B5213"/>
    <w:rsid w:val="008B5230"/>
    <w:rsid w:val="008B5552"/>
    <w:rsid w:val="008B56B6"/>
    <w:rsid w:val="008B59E8"/>
    <w:rsid w:val="008B5CBB"/>
    <w:rsid w:val="008B5DC9"/>
    <w:rsid w:val="008B5FB9"/>
    <w:rsid w:val="008B5FDF"/>
    <w:rsid w:val="008B6264"/>
    <w:rsid w:val="008B64AB"/>
    <w:rsid w:val="008B6525"/>
    <w:rsid w:val="008B66B6"/>
    <w:rsid w:val="008B6BD4"/>
    <w:rsid w:val="008B6DCC"/>
    <w:rsid w:val="008B6EA4"/>
    <w:rsid w:val="008B704F"/>
    <w:rsid w:val="008B728E"/>
    <w:rsid w:val="008B72F1"/>
    <w:rsid w:val="008B736C"/>
    <w:rsid w:val="008B76C4"/>
    <w:rsid w:val="008B77C4"/>
    <w:rsid w:val="008B78BC"/>
    <w:rsid w:val="008B7B8B"/>
    <w:rsid w:val="008B7CC9"/>
    <w:rsid w:val="008B7ED7"/>
    <w:rsid w:val="008C0044"/>
    <w:rsid w:val="008C0168"/>
    <w:rsid w:val="008C0262"/>
    <w:rsid w:val="008C0524"/>
    <w:rsid w:val="008C05C5"/>
    <w:rsid w:val="008C0713"/>
    <w:rsid w:val="008C07DB"/>
    <w:rsid w:val="008C08E1"/>
    <w:rsid w:val="008C0B8A"/>
    <w:rsid w:val="008C0D7D"/>
    <w:rsid w:val="008C0E67"/>
    <w:rsid w:val="008C0F8D"/>
    <w:rsid w:val="008C0FD3"/>
    <w:rsid w:val="008C10DC"/>
    <w:rsid w:val="008C1182"/>
    <w:rsid w:val="008C1301"/>
    <w:rsid w:val="008C1560"/>
    <w:rsid w:val="008C159B"/>
    <w:rsid w:val="008C16CE"/>
    <w:rsid w:val="008C1764"/>
    <w:rsid w:val="008C1779"/>
    <w:rsid w:val="008C1A8F"/>
    <w:rsid w:val="008C1AA2"/>
    <w:rsid w:val="008C1FB0"/>
    <w:rsid w:val="008C21F5"/>
    <w:rsid w:val="008C2541"/>
    <w:rsid w:val="008C2662"/>
    <w:rsid w:val="008C286E"/>
    <w:rsid w:val="008C29D5"/>
    <w:rsid w:val="008C2B9E"/>
    <w:rsid w:val="008C3013"/>
    <w:rsid w:val="008C301C"/>
    <w:rsid w:val="008C301D"/>
    <w:rsid w:val="008C30D5"/>
    <w:rsid w:val="008C31C7"/>
    <w:rsid w:val="008C32E4"/>
    <w:rsid w:val="008C3697"/>
    <w:rsid w:val="008C39DC"/>
    <w:rsid w:val="008C3AAA"/>
    <w:rsid w:val="008C3C47"/>
    <w:rsid w:val="008C3CB0"/>
    <w:rsid w:val="008C3D05"/>
    <w:rsid w:val="008C3DD9"/>
    <w:rsid w:val="008C3E80"/>
    <w:rsid w:val="008C4049"/>
    <w:rsid w:val="008C4654"/>
    <w:rsid w:val="008C46AA"/>
    <w:rsid w:val="008C4814"/>
    <w:rsid w:val="008C4995"/>
    <w:rsid w:val="008C49FC"/>
    <w:rsid w:val="008C4A4A"/>
    <w:rsid w:val="008C53E4"/>
    <w:rsid w:val="008C5403"/>
    <w:rsid w:val="008C5459"/>
    <w:rsid w:val="008C584B"/>
    <w:rsid w:val="008C5DE4"/>
    <w:rsid w:val="008C5DE5"/>
    <w:rsid w:val="008C5EC2"/>
    <w:rsid w:val="008C5EDC"/>
    <w:rsid w:val="008C608D"/>
    <w:rsid w:val="008C6095"/>
    <w:rsid w:val="008C621C"/>
    <w:rsid w:val="008C622F"/>
    <w:rsid w:val="008C626C"/>
    <w:rsid w:val="008C6579"/>
    <w:rsid w:val="008C6618"/>
    <w:rsid w:val="008C6741"/>
    <w:rsid w:val="008C68FC"/>
    <w:rsid w:val="008C6EE6"/>
    <w:rsid w:val="008C6EEC"/>
    <w:rsid w:val="008C6F3A"/>
    <w:rsid w:val="008C7237"/>
    <w:rsid w:val="008C7589"/>
    <w:rsid w:val="008C7B99"/>
    <w:rsid w:val="008C7BA1"/>
    <w:rsid w:val="008C7CF3"/>
    <w:rsid w:val="008C7D46"/>
    <w:rsid w:val="008C7E58"/>
    <w:rsid w:val="008D009E"/>
    <w:rsid w:val="008D0340"/>
    <w:rsid w:val="008D0727"/>
    <w:rsid w:val="008D074B"/>
    <w:rsid w:val="008D0E51"/>
    <w:rsid w:val="008D0FBB"/>
    <w:rsid w:val="008D101D"/>
    <w:rsid w:val="008D1079"/>
    <w:rsid w:val="008D1151"/>
    <w:rsid w:val="008D12E8"/>
    <w:rsid w:val="008D12F5"/>
    <w:rsid w:val="008D1391"/>
    <w:rsid w:val="008D1449"/>
    <w:rsid w:val="008D17E1"/>
    <w:rsid w:val="008D1914"/>
    <w:rsid w:val="008D1B64"/>
    <w:rsid w:val="008D1E70"/>
    <w:rsid w:val="008D229B"/>
    <w:rsid w:val="008D23FD"/>
    <w:rsid w:val="008D24BD"/>
    <w:rsid w:val="008D2A84"/>
    <w:rsid w:val="008D2AA2"/>
    <w:rsid w:val="008D2D16"/>
    <w:rsid w:val="008D2D2F"/>
    <w:rsid w:val="008D2D34"/>
    <w:rsid w:val="008D2D38"/>
    <w:rsid w:val="008D2E1B"/>
    <w:rsid w:val="008D2EF2"/>
    <w:rsid w:val="008D2FB7"/>
    <w:rsid w:val="008D30B0"/>
    <w:rsid w:val="008D3156"/>
    <w:rsid w:val="008D3239"/>
    <w:rsid w:val="008D341B"/>
    <w:rsid w:val="008D3433"/>
    <w:rsid w:val="008D355F"/>
    <w:rsid w:val="008D3613"/>
    <w:rsid w:val="008D3679"/>
    <w:rsid w:val="008D3939"/>
    <w:rsid w:val="008D393C"/>
    <w:rsid w:val="008D3A95"/>
    <w:rsid w:val="008D3C4F"/>
    <w:rsid w:val="008D3D9E"/>
    <w:rsid w:val="008D3E3E"/>
    <w:rsid w:val="008D3E70"/>
    <w:rsid w:val="008D42D5"/>
    <w:rsid w:val="008D434A"/>
    <w:rsid w:val="008D4521"/>
    <w:rsid w:val="008D47B7"/>
    <w:rsid w:val="008D47C5"/>
    <w:rsid w:val="008D47EC"/>
    <w:rsid w:val="008D49A4"/>
    <w:rsid w:val="008D49AC"/>
    <w:rsid w:val="008D4D4E"/>
    <w:rsid w:val="008D511B"/>
    <w:rsid w:val="008D51A4"/>
    <w:rsid w:val="008D5388"/>
    <w:rsid w:val="008D53E7"/>
    <w:rsid w:val="008D562C"/>
    <w:rsid w:val="008D5737"/>
    <w:rsid w:val="008D57EE"/>
    <w:rsid w:val="008D5A2B"/>
    <w:rsid w:val="008D5A6D"/>
    <w:rsid w:val="008D5A93"/>
    <w:rsid w:val="008D5F31"/>
    <w:rsid w:val="008D61A0"/>
    <w:rsid w:val="008D66E2"/>
    <w:rsid w:val="008D6701"/>
    <w:rsid w:val="008D681E"/>
    <w:rsid w:val="008D698C"/>
    <w:rsid w:val="008D6CA8"/>
    <w:rsid w:val="008D6E01"/>
    <w:rsid w:val="008D6E4D"/>
    <w:rsid w:val="008D6F29"/>
    <w:rsid w:val="008D715B"/>
    <w:rsid w:val="008D71D5"/>
    <w:rsid w:val="008D782A"/>
    <w:rsid w:val="008D787D"/>
    <w:rsid w:val="008D7C6F"/>
    <w:rsid w:val="008D7E33"/>
    <w:rsid w:val="008E01BE"/>
    <w:rsid w:val="008E0826"/>
    <w:rsid w:val="008E0D4C"/>
    <w:rsid w:val="008E15C6"/>
    <w:rsid w:val="008E1752"/>
    <w:rsid w:val="008E1986"/>
    <w:rsid w:val="008E1C28"/>
    <w:rsid w:val="008E1E58"/>
    <w:rsid w:val="008E1F01"/>
    <w:rsid w:val="008E2116"/>
    <w:rsid w:val="008E214A"/>
    <w:rsid w:val="008E259E"/>
    <w:rsid w:val="008E269F"/>
    <w:rsid w:val="008E2E20"/>
    <w:rsid w:val="008E31DF"/>
    <w:rsid w:val="008E33D5"/>
    <w:rsid w:val="008E34A6"/>
    <w:rsid w:val="008E34E9"/>
    <w:rsid w:val="008E3A5B"/>
    <w:rsid w:val="008E3DC2"/>
    <w:rsid w:val="008E404B"/>
    <w:rsid w:val="008E4112"/>
    <w:rsid w:val="008E432E"/>
    <w:rsid w:val="008E4372"/>
    <w:rsid w:val="008E43C9"/>
    <w:rsid w:val="008E4585"/>
    <w:rsid w:val="008E4674"/>
    <w:rsid w:val="008E4796"/>
    <w:rsid w:val="008E4C24"/>
    <w:rsid w:val="008E4D6B"/>
    <w:rsid w:val="008E5365"/>
    <w:rsid w:val="008E5434"/>
    <w:rsid w:val="008E58EA"/>
    <w:rsid w:val="008E592E"/>
    <w:rsid w:val="008E5ADF"/>
    <w:rsid w:val="008E5BA3"/>
    <w:rsid w:val="008E6214"/>
    <w:rsid w:val="008E6327"/>
    <w:rsid w:val="008E67AC"/>
    <w:rsid w:val="008E68E0"/>
    <w:rsid w:val="008E695D"/>
    <w:rsid w:val="008E6A4F"/>
    <w:rsid w:val="008E6B33"/>
    <w:rsid w:val="008E6D71"/>
    <w:rsid w:val="008E7207"/>
    <w:rsid w:val="008E72DB"/>
    <w:rsid w:val="008E74D6"/>
    <w:rsid w:val="008E7620"/>
    <w:rsid w:val="008E7646"/>
    <w:rsid w:val="008E78B5"/>
    <w:rsid w:val="008E79BA"/>
    <w:rsid w:val="008E7B1D"/>
    <w:rsid w:val="008E7D15"/>
    <w:rsid w:val="008E7F56"/>
    <w:rsid w:val="008E7F77"/>
    <w:rsid w:val="008E7F79"/>
    <w:rsid w:val="008E7FD8"/>
    <w:rsid w:val="008F0024"/>
    <w:rsid w:val="008F014C"/>
    <w:rsid w:val="008F01E3"/>
    <w:rsid w:val="008F02D1"/>
    <w:rsid w:val="008F02E8"/>
    <w:rsid w:val="008F05AF"/>
    <w:rsid w:val="008F06AF"/>
    <w:rsid w:val="008F0A09"/>
    <w:rsid w:val="008F0A75"/>
    <w:rsid w:val="008F0BE9"/>
    <w:rsid w:val="008F0C0E"/>
    <w:rsid w:val="008F0DF5"/>
    <w:rsid w:val="008F0F09"/>
    <w:rsid w:val="008F0F58"/>
    <w:rsid w:val="008F156D"/>
    <w:rsid w:val="008F164A"/>
    <w:rsid w:val="008F1768"/>
    <w:rsid w:val="008F195D"/>
    <w:rsid w:val="008F19C5"/>
    <w:rsid w:val="008F1F09"/>
    <w:rsid w:val="008F20F7"/>
    <w:rsid w:val="008F2130"/>
    <w:rsid w:val="008F2253"/>
    <w:rsid w:val="008F26F9"/>
    <w:rsid w:val="008F2803"/>
    <w:rsid w:val="008F285F"/>
    <w:rsid w:val="008F29AA"/>
    <w:rsid w:val="008F2ABC"/>
    <w:rsid w:val="008F2EB8"/>
    <w:rsid w:val="008F2F8D"/>
    <w:rsid w:val="008F3184"/>
    <w:rsid w:val="008F32D8"/>
    <w:rsid w:val="008F38EC"/>
    <w:rsid w:val="008F3A8C"/>
    <w:rsid w:val="008F3B04"/>
    <w:rsid w:val="008F3C69"/>
    <w:rsid w:val="008F3D3D"/>
    <w:rsid w:val="008F3E4B"/>
    <w:rsid w:val="008F40F1"/>
    <w:rsid w:val="008F41C7"/>
    <w:rsid w:val="008F451F"/>
    <w:rsid w:val="008F4572"/>
    <w:rsid w:val="008F46D2"/>
    <w:rsid w:val="008F473E"/>
    <w:rsid w:val="008F48EC"/>
    <w:rsid w:val="008F4D8E"/>
    <w:rsid w:val="008F527B"/>
    <w:rsid w:val="008F537A"/>
    <w:rsid w:val="008F562D"/>
    <w:rsid w:val="008F56D0"/>
    <w:rsid w:val="008F5717"/>
    <w:rsid w:val="008F588C"/>
    <w:rsid w:val="008F5D67"/>
    <w:rsid w:val="008F5EEF"/>
    <w:rsid w:val="008F60BD"/>
    <w:rsid w:val="008F60DA"/>
    <w:rsid w:val="008F62B4"/>
    <w:rsid w:val="008F62F2"/>
    <w:rsid w:val="008F647B"/>
    <w:rsid w:val="008F6598"/>
    <w:rsid w:val="008F6669"/>
    <w:rsid w:val="008F674D"/>
    <w:rsid w:val="008F67F1"/>
    <w:rsid w:val="008F6823"/>
    <w:rsid w:val="008F68D3"/>
    <w:rsid w:val="008F690D"/>
    <w:rsid w:val="008F6C04"/>
    <w:rsid w:val="008F6E1B"/>
    <w:rsid w:val="008F6FE8"/>
    <w:rsid w:val="008F706D"/>
    <w:rsid w:val="008F73DF"/>
    <w:rsid w:val="008F7458"/>
    <w:rsid w:val="008F74E0"/>
    <w:rsid w:val="008F7581"/>
    <w:rsid w:val="008F7619"/>
    <w:rsid w:val="008F7729"/>
    <w:rsid w:val="008F7B76"/>
    <w:rsid w:val="008F7D78"/>
    <w:rsid w:val="008F7DC6"/>
    <w:rsid w:val="008F7EC7"/>
    <w:rsid w:val="00900076"/>
    <w:rsid w:val="009000F6"/>
    <w:rsid w:val="00900288"/>
    <w:rsid w:val="00900301"/>
    <w:rsid w:val="0090034A"/>
    <w:rsid w:val="0090046B"/>
    <w:rsid w:val="0090075F"/>
    <w:rsid w:val="00900AB5"/>
    <w:rsid w:val="00900B73"/>
    <w:rsid w:val="00900F5D"/>
    <w:rsid w:val="009012EC"/>
    <w:rsid w:val="00901398"/>
    <w:rsid w:val="009014ED"/>
    <w:rsid w:val="00901AE0"/>
    <w:rsid w:val="00901B35"/>
    <w:rsid w:val="00901C7A"/>
    <w:rsid w:val="00901D8F"/>
    <w:rsid w:val="00901DF7"/>
    <w:rsid w:val="00901E61"/>
    <w:rsid w:val="00902153"/>
    <w:rsid w:val="009023A0"/>
    <w:rsid w:val="009024D6"/>
    <w:rsid w:val="00902654"/>
    <w:rsid w:val="00902702"/>
    <w:rsid w:val="009027FE"/>
    <w:rsid w:val="009028AC"/>
    <w:rsid w:val="00902AEF"/>
    <w:rsid w:val="00902E1C"/>
    <w:rsid w:val="00902F18"/>
    <w:rsid w:val="00903042"/>
    <w:rsid w:val="0090306C"/>
    <w:rsid w:val="00903256"/>
    <w:rsid w:val="009032A9"/>
    <w:rsid w:val="009032FF"/>
    <w:rsid w:val="009033B3"/>
    <w:rsid w:val="009034E9"/>
    <w:rsid w:val="0090355B"/>
    <w:rsid w:val="0090364C"/>
    <w:rsid w:val="009036C4"/>
    <w:rsid w:val="009039DA"/>
    <w:rsid w:val="00903A22"/>
    <w:rsid w:val="00903DA2"/>
    <w:rsid w:val="00903F51"/>
    <w:rsid w:val="00903F64"/>
    <w:rsid w:val="00904293"/>
    <w:rsid w:val="009042B4"/>
    <w:rsid w:val="009042BD"/>
    <w:rsid w:val="009042CD"/>
    <w:rsid w:val="0090455E"/>
    <w:rsid w:val="009047E9"/>
    <w:rsid w:val="00904988"/>
    <w:rsid w:val="00904AAC"/>
    <w:rsid w:val="00904B54"/>
    <w:rsid w:val="00904CC3"/>
    <w:rsid w:val="00904D18"/>
    <w:rsid w:val="0090510C"/>
    <w:rsid w:val="00905139"/>
    <w:rsid w:val="0090517A"/>
    <w:rsid w:val="009051D8"/>
    <w:rsid w:val="00905249"/>
    <w:rsid w:val="009053DD"/>
    <w:rsid w:val="009055E2"/>
    <w:rsid w:val="0090567A"/>
    <w:rsid w:val="00905890"/>
    <w:rsid w:val="0090589E"/>
    <w:rsid w:val="00905A61"/>
    <w:rsid w:val="00905AE7"/>
    <w:rsid w:val="00905C6E"/>
    <w:rsid w:val="00905D45"/>
    <w:rsid w:val="00905FB3"/>
    <w:rsid w:val="00906175"/>
    <w:rsid w:val="0090621F"/>
    <w:rsid w:val="00906268"/>
    <w:rsid w:val="0090633D"/>
    <w:rsid w:val="009065ED"/>
    <w:rsid w:val="0090672D"/>
    <w:rsid w:val="00906919"/>
    <w:rsid w:val="0090693A"/>
    <w:rsid w:val="00906E7B"/>
    <w:rsid w:val="00906EBA"/>
    <w:rsid w:val="00907301"/>
    <w:rsid w:val="00907391"/>
    <w:rsid w:val="00907529"/>
    <w:rsid w:val="00907652"/>
    <w:rsid w:val="00907B5F"/>
    <w:rsid w:val="00907D42"/>
    <w:rsid w:val="00907F68"/>
    <w:rsid w:val="00910158"/>
    <w:rsid w:val="00910275"/>
    <w:rsid w:val="009105FC"/>
    <w:rsid w:val="009107FB"/>
    <w:rsid w:val="00910BC2"/>
    <w:rsid w:val="00910C3A"/>
    <w:rsid w:val="0091136F"/>
    <w:rsid w:val="00911468"/>
    <w:rsid w:val="0091152C"/>
    <w:rsid w:val="009115EE"/>
    <w:rsid w:val="00911685"/>
    <w:rsid w:val="009116BB"/>
    <w:rsid w:val="009116FD"/>
    <w:rsid w:val="009119A0"/>
    <w:rsid w:val="00911A44"/>
    <w:rsid w:val="00911A5D"/>
    <w:rsid w:val="00911B6A"/>
    <w:rsid w:val="00911B82"/>
    <w:rsid w:val="00911BC3"/>
    <w:rsid w:val="00911CC3"/>
    <w:rsid w:val="00911F41"/>
    <w:rsid w:val="00911F64"/>
    <w:rsid w:val="0091203A"/>
    <w:rsid w:val="009120B1"/>
    <w:rsid w:val="0091210E"/>
    <w:rsid w:val="009127A2"/>
    <w:rsid w:val="00912A15"/>
    <w:rsid w:val="00912A5D"/>
    <w:rsid w:val="00912A7E"/>
    <w:rsid w:val="00912B45"/>
    <w:rsid w:val="00912C77"/>
    <w:rsid w:val="00912C91"/>
    <w:rsid w:val="00912CFA"/>
    <w:rsid w:val="00912E44"/>
    <w:rsid w:val="009132C7"/>
    <w:rsid w:val="009133ED"/>
    <w:rsid w:val="009137D2"/>
    <w:rsid w:val="00913906"/>
    <w:rsid w:val="0091398B"/>
    <w:rsid w:val="00913AAE"/>
    <w:rsid w:val="00913ABE"/>
    <w:rsid w:val="00913B19"/>
    <w:rsid w:val="00913B5C"/>
    <w:rsid w:val="00913DC6"/>
    <w:rsid w:val="00914084"/>
    <w:rsid w:val="00914266"/>
    <w:rsid w:val="00914333"/>
    <w:rsid w:val="009143A1"/>
    <w:rsid w:val="00914466"/>
    <w:rsid w:val="0091455C"/>
    <w:rsid w:val="00914720"/>
    <w:rsid w:val="0091486A"/>
    <w:rsid w:val="009149A6"/>
    <w:rsid w:val="00914DFA"/>
    <w:rsid w:val="00915587"/>
    <w:rsid w:val="00915823"/>
    <w:rsid w:val="00915841"/>
    <w:rsid w:val="00915842"/>
    <w:rsid w:val="00915944"/>
    <w:rsid w:val="00915998"/>
    <w:rsid w:val="009159FB"/>
    <w:rsid w:val="00915B4E"/>
    <w:rsid w:val="00915C05"/>
    <w:rsid w:val="00915C49"/>
    <w:rsid w:val="00915C88"/>
    <w:rsid w:val="00916235"/>
    <w:rsid w:val="009162B8"/>
    <w:rsid w:val="009165C7"/>
    <w:rsid w:val="009166D5"/>
    <w:rsid w:val="0091684F"/>
    <w:rsid w:val="009168C9"/>
    <w:rsid w:val="00916AA6"/>
    <w:rsid w:val="00916DB3"/>
    <w:rsid w:val="00916DF6"/>
    <w:rsid w:val="00916E1F"/>
    <w:rsid w:val="00916E77"/>
    <w:rsid w:val="00916EB2"/>
    <w:rsid w:val="00916F0B"/>
    <w:rsid w:val="00917014"/>
    <w:rsid w:val="009170CE"/>
    <w:rsid w:val="009173DD"/>
    <w:rsid w:val="00917474"/>
    <w:rsid w:val="009178B9"/>
    <w:rsid w:val="00917909"/>
    <w:rsid w:val="00917BE4"/>
    <w:rsid w:val="0092022B"/>
    <w:rsid w:val="0092027B"/>
    <w:rsid w:val="00920471"/>
    <w:rsid w:val="009205DB"/>
    <w:rsid w:val="009205F9"/>
    <w:rsid w:val="00920920"/>
    <w:rsid w:val="00920954"/>
    <w:rsid w:val="00920A71"/>
    <w:rsid w:val="00921055"/>
    <w:rsid w:val="0092119D"/>
    <w:rsid w:val="00921495"/>
    <w:rsid w:val="0092170C"/>
    <w:rsid w:val="0092191E"/>
    <w:rsid w:val="00921C48"/>
    <w:rsid w:val="00921CA2"/>
    <w:rsid w:val="00921DB5"/>
    <w:rsid w:val="00921E3C"/>
    <w:rsid w:val="00921E50"/>
    <w:rsid w:val="00921E80"/>
    <w:rsid w:val="009220E6"/>
    <w:rsid w:val="0092212D"/>
    <w:rsid w:val="0092222F"/>
    <w:rsid w:val="00922234"/>
    <w:rsid w:val="00922408"/>
    <w:rsid w:val="009225C5"/>
    <w:rsid w:val="0092265F"/>
    <w:rsid w:val="0092291C"/>
    <w:rsid w:val="009231B2"/>
    <w:rsid w:val="009233AD"/>
    <w:rsid w:val="00923637"/>
    <w:rsid w:val="009237AB"/>
    <w:rsid w:val="009237E5"/>
    <w:rsid w:val="0092385E"/>
    <w:rsid w:val="00923919"/>
    <w:rsid w:val="00923BFA"/>
    <w:rsid w:val="00923D44"/>
    <w:rsid w:val="00923D51"/>
    <w:rsid w:val="00923DCA"/>
    <w:rsid w:val="00923F38"/>
    <w:rsid w:val="00923FCB"/>
    <w:rsid w:val="0092403A"/>
    <w:rsid w:val="00924103"/>
    <w:rsid w:val="0092421A"/>
    <w:rsid w:val="009243A5"/>
    <w:rsid w:val="009243DF"/>
    <w:rsid w:val="009244B8"/>
    <w:rsid w:val="009244E3"/>
    <w:rsid w:val="009247E4"/>
    <w:rsid w:val="00924884"/>
    <w:rsid w:val="0092488E"/>
    <w:rsid w:val="00924A9F"/>
    <w:rsid w:val="00924C59"/>
    <w:rsid w:val="00924E7B"/>
    <w:rsid w:val="00925058"/>
    <w:rsid w:val="0092522F"/>
    <w:rsid w:val="00925250"/>
    <w:rsid w:val="00925458"/>
    <w:rsid w:val="00925731"/>
    <w:rsid w:val="0092589B"/>
    <w:rsid w:val="009258BD"/>
    <w:rsid w:val="00925ABB"/>
    <w:rsid w:val="00925B38"/>
    <w:rsid w:val="00925C02"/>
    <w:rsid w:val="00925DC6"/>
    <w:rsid w:val="009261B1"/>
    <w:rsid w:val="009262A1"/>
    <w:rsid w:val="00926521"/>
    <w:rsid w:val="0092660C"/>
    <w:rsid w:val="00926960"/>
    <w:rsid w:val="00926984"/>
    <w:rsid w:val="00926A1B"/>
    <w:rsid w:val="00926A8B"/>
    <w:rsid w:val="00926B7A"/>
    <w:rsid w:val="00926E86"/>
    <w:rsid w:val="00926FC8"/>
    <w:rsid w:val="009270C5"/>
    <w:rsid w:val="0092710A"/>
    <w:rsid w:val="0092713D"/>
    <w:rsid w:val="00927309"/>
    <w:rsid w:val="00927553"/>
    <w:rsid w:val="009276AC"/>
    <w:rsid w:val="009278AC"/>
    <w:rsid w:val="00927907"/>
    <w:rsid w:val="00927BA7"/>
    <w:rsid w:val="00927BE7"/>
    <w:rsid w:val="00927E93"/>
    <w:rsid w:val="0093046A"/>
    <w:rsid w:val="00930486"/>
    <w:rsid w:val="009304C3"/>
    <w:rsid w:val="00930692"/>
    <w:rsid w:val="00930834"/>
    <w:rsid w:val="009309D5"/>
    <w:rsid w:val="00930B2D"/>
    <w:rsid w:val="00930B8D"/>
    <w:rsid w:val="00930BAB"/>
    <w:rsid w:val="00930BEB"/>
    <w:rsid w:val="00930CF7"/>
    <w:rsid w:val="00930D1B"/>
    <w:rsid w:val="00930D5C"/>
    <w:rsid w:val="00930D7B"/>
    <w:rsid w:val="00930DFC"/>
    <w:rsid w:val="009310B2"/>
    <w:rsid w:val="00931112"/>
    <w:rsid w:val="009311A7"/>
    <w:rsid w:val="00931221"/>
    <w:rsid w:val="0093129D"/>
    <w:rsid w:val="00931388"/>
    <w:rsid w:val="00931407"/>
    <w:rsid w:val="0093160B"/>
    <w:rsid w:val="00931C91"/>
    <w:rsid w:val="00931DFD"/>
    <w:rsid w:val="00932029"/>
    <w:rsid w:val="009321FC"/>
    <w:rsid w:val="0093256C"/>
    <w:rsid w:val="00932600"/>
    <w:rsid w:val="00932674"/>
    <w:rsid w:val="009326CE"/>
    <w:rsid w:val="00932A87"/>
    <w:rsid w:val="00932D46"/>
    <w:rsid w:val="00932F64"/>
    <w:rsid w:val="0093321D"/>
    <w:rsid w:val="009333A9"/>
    <w:rsid w:val="0093357D"/>
    <w:rsid w:val="00933624"/>
    <w:rsid w:val="00933862"/>
    <w:rsid w:val="00933890"/>
    <w:rsid w:val="00933906"/>
    <w:rsid w:val="00933A8F"/>
    <w:rsid w:val="00933C38"/>
    <w:rsid w:val="00933D9D"/>
    <w:rsid w:val="00933DF8"/>
    <w:rsid w:val="00933F41"/>
    <w:rsid w:val="00933FC5"/>
    <w:rsid w:val="009344D0"/>
    <w:rsid w:val="009346DB"/>
    <w:rsid w:val="00934A67"/>
    <w:rsid w:val="00934C84"/>
    <w:rsid w:val="00934FF3"/>
    <w:rsid w:val="0093511E"/>
    <w:rsid w:val="009356CE"/>
    <w:rsid w:val="00935883"/>
    <w:rsid w:val="00935B63"/>
    <w:rsid w:val="00935B82"/>
    <w:rsid w:val="00935EC9"/>
    <w:rsid w:val="00935FC8"/>
    <w:rsid w:val="009360D7"/>
    <w:rsid w:val="0093621D"/>
    <w:rsid w:val="009362C6"/>
    <w:rsid w:val="00936574"/>
    <w:rsid w:val="009367AA"/>
    <w:rsid w:val="00936957"/>
    <w:rsid w:val="00936B6B"/>
    <w:rsid w:val="00936E2B"/>
    <w:rsid w:val="00936EFA"/>
    <w:rsid w:val="0093701A"/>
    <w:rsid w:val="009371A5"/>
    <w:rsid w:val="0093738F"/>
    <w:rsid w:val="0093778B"/>
    <w:rsid w:val="00937981"/>
    <w:rsid w:val="00937A13"/>
    <w:rsid w:val="00937CFB"/>
    <w:rsid w:val="00940286"/>
    <w:rsid w:val="009403EC"/>
    <w:rsid w:val="0094042B"/>
    <w:rsid w:val="009405C0"/>
    <w:rsid w:val="009409D5"/>
    <w:rsid w:val="00940A36"/>
    <w:rsid w:val="00940BE4"/>
    <w:rsid w:val="00940DDD"/>
    <w:rsid w:val="00940E0F"/>
    <w:rsid w:val="00940F0C"/>
    <w:rsid w:val="00940F62"/>
    <w:rsid w:val="009411D0"/>
    <w:rsid w:val="0094120F"/>
    <w:rsid w:val="009412F8"/>
    <w:rsid w:val="00941560"/>
    <w:rsid w:val="00941562"/>
    <w:rsid w:val="0094160B"/>
    <w:rsid w:val="0094199C"/>
    <w:rsid w:val="00941E08"/>
    <w:rsid w:val="009423C8"/>
    <w:rsid w:val="009423CB"/>
    <w:rsid w:val="00942604"/>
    <w:rsid w:val="009426D7"/>
    <w:rsid w:val="009426F0"/>
    <w:rsid w:val="009427C5"/>
    <w:rsid w:val="009429E2"/>
    <w:rsid w:val="00942CD9"/>
    <w:rsid w:val="00942E67"/>
    <w:rsid w:val="00942FD0"/>
    <w:rsid w:val="009431E5"/>
    <w:rsid w:val="0094363F"/>
    <w:rsid w:val="00943902"/>
    <w:rsid w:val="00943A8C"/>
    <w:rsid w:val="00943B95"/>
    <w:rsid w:val="00943C4C"/>
    <w:rsid w:val="00943CB9"/>
    <w:rsid w:val="0094415B"/>
    <w:rsid w:val="0094420F"/>
    <w:rsid w:val="00944545"/>
    <w:rsid w:val="009445BF"/>
    <w:rsid w:val="00944637"/>
    <w:rsid w:val="00944925"/>
    <w:rsid w:val="00944D29"/>
    <w:rsid w:val="00944D8E"/>
    <w:rsid w:val="00944F0F"/>
    <w:rsid w:val="00944FCE"/>
    <w:rsid w:val="009452CE"/>
    <w:rsid w:val="009453EA"/>
    <w:rsid w:val="009453FC"/>
    <w:rsid w:val="0094584F"/>
    <w:rsid w:val="00945868"/>
    <w:rsid w:val="00945A05"/>
    <w:rsid w:val="00945F3C"/>
    <w:rsid w:val="00945FE2"/>
    <w:rsid w:val="009462C5"/>
    <w:rsid w:val="00946338"/>
    <w:rsid w:val="0094662E"/>
    <w:rsid w:val="00946990"/>
    <w:rsid w:val="00946AD5"/>
    <w:rsid w:val="00946E29"/>
    <w:rsid w:val="00946EDA"/>
    <w:rsid w:val="00946F05"/>
    <w:rsid w:val="00946F20"/>
    <w:rsid w:val="00946FB4"/>
    <w:rsid w:val="00947086"/>
    <w:rsid w:val="0094717F"/>
    <w:rsid w:val="009471BF"/>
    <w:rsid w:val="009472AE"/>
    <w:rsid w:val="009472D8"/>
    <w:rsid w:val="009474E5"/>
    <w:rsid w:val="0094772F"/>
    <w:rsid w:val="009477F4"/>
    <w:rsid w:val="009479EC"/>
    <w:rsid w:val="00947CB4"/>
    <w:rsid w:val="00947D22"/>
    <w:rsid w:val="00947FF8"/>
    <w:rsid w:val="00950195"/>
    <w:rsid w:val="0095050F"/>
    <w:rsid w:val="009506F8"/>
    <w:rsid w:val="00950806"/>
    <w:rsid w:val="009508E4"/>
    <w:rsid w:val="00950946"/>
    <w:rsid w:val="00950DBE"/>
    <w:rsid w:val="009511A4"/>
    <w:rsid w:val="00951273"/>
    <w:rsid w:val="00951333"/>
    <w:rsid w:val="00951487"/>
    <w:rsid w:val="00951577"/>
    <w:rsid w:val="009517C8"/>
    <w:rsid w:val="0095184F"/>
    <w:rsid w:val="0095185D"/>
    <w:rsid w:val="009519F2"/>
    <w:rsid w:val="00951B1D"/>
    <w:rsid w:val="00951C34"/>
    <w:rsid w:val="00951D3D"/>
    <w:rsid w:val="00951F1D"/>
    <w:rsid w:val="00951FD2"/>
    <w:rsid w:val="0095221F"/>
    <w:rsid w:val="00952338"/>
    <w:rsid w:val="00952553"/>
    <w:rsid w:val="009525F8"/>
    <w:rsid w:val="00952C04"/>
    <w:rsid w:val="00952C8D"/>
    <w:rsid w:val="00952CD1"/>
    <w:rsid w:val="00952DCE"/>
    <w:rsid w:val="0095323C"/>
    <w:rsid w:val="00953415"/>
    <w:rsid w:val="00953B88"/>
    <w:rsid w:val="00953D0A"/>
    <w:rsid w:val="00953D97"/>
    <w:rsid w:val="00953FE6"/>
    <w:rsid w:val="009540E5"/>
    <w:rsid w:val="0095420F"/>
    <w:rsid w:val="00954301"/>
    <w:rsid w:val="0095435D"/>
    <w:rsid w:val="00954381"/>
    <w:rsid w:val="009544CC"/>
    <w:rsid w:val="00954566"/>
    <w:rsid w:val="00954632"/>
    <w:rsid w:val="00954711"/>
    <w:rsid w:val="00954730"/>
    <w:rsid w:val="00954805"/>
    <w:rsid w:val="0095480B"/>
    <w:rsid w:val="0095494E"/>
    <w:rsid w:val="00954C4A"/>
    <w:rsid w:val="00954CA9"/>
    <w:rsid w:val="00954DA9"/>
    <w:rsid w:val="00954F59"/>
    <w:rsid w:val="00955012"/>
    <w:rsid w:val="00955098"/>
    <w:rsid w:val="009550A3"/>
    <w:rsid w:val="00955383"/>
    <w:rsid w:val="00955385"/>
    <w:rsid w:val="0095538A"/>
    <w:rsid w:val="00955600"/>
    <w:rsid w:val="00955853"/>
    <w:rsid w:val="00955A1B"/>
    <w:rsid w:val="00955AE8"/>
    <w:rsid w:val="0095600D"/>
    <w:rsid w:val="009561A2"/>
    <w:rsid w:val="009561A8"/>
    <w:rsid w:val="009561E5"/>
    <w:rsid w:val="009562F9"/>
    <w:rsid w:val="00956399"/>
    <w:rsid w:val="009564AB"/>
    <w:rsid w:val="009566A3"/>
    <w:rsid w:val="009566C6"/>
    <w:rsid w:val="0095675D"/>
    <w:rsid w:val="009567E8"/>
    <w:rsid w:val="00956806"/>
    <w:rsid w:val="009568CC"/>
    <w:rsid w:val="00956C74"/>
    <w:rsid w:val="00956CCE"/>
    <w:rsid w:val="00956DC8"/>
    <w:rsid w:val="00956DFF"/>
    <w:rsid w:val="00956F92"/>
    <w:rsid w:val="00956F94"/>
    <w:rsid w:val="00956FAC"/>
    <w:rsid w:val="00957479"/>
    <w:rsid w:val="00957B43"/>
    <w:rsid w:val="00957B69"/>
    <w:rsid w:val="00957C7C"/>
    <w:rsid w:val="00957CC0"/>
    <w:rsid w:val="00957ECC"/>
    <w:rsid w:val="00957F3D"/>
    <w:rsid w:val="009601A8"/>
    <w:rsid w:val="009602AD"/>
    <w:rsid w:val="009608B6"/>
    <w:rsid w:val="00960A68"/>
    <w:rsid w:val="00960F0B"/>
    <w:rsid w:val="00960FD5"/>
    <w:rsid w:val="0096101A"/>
    <w:rsid w:val="00961435"/>
    <w:rsid w:val="00961540"/>
    <w:rsid w:val="0096158D"/>
    <w:rsid w:val="00961AD6"/>
    <w:rsid w:val="00961C59"/>
    <w:rsid w:val="00961F09"/>
    <w:rsid w:val="00961F13"/>
    <w:rsid w:val="00961F81"/>
    <w:rsid w:val="00962333"/>
    <w:rsid w:val="009624B7"/>
    <w:rsid w:val="009624C5"/>
    <w:rsid w:val="00962650"/>
    <w:rsid w:val="0096278C"/>
    <w:rsid w:val="009628B6"/>
    <w:rsid w:val="00962CC0"/>
    <w:rsid w:val="00962D60"/>
    <w:rsid w:val="009632D7"/>
    <w:rsid w:val="0096342C"/>
    <w:rsid w:val="00963508"/>
    <w:rsid w:val="00963514"/>
    <w:rsid w:val="00963769"/>
    <w:rsid w:val="00963791"/>
    <w:rsid w:val="009637A9"/>
    <w:rsid w:val="00963B92"/>
    <w:rsid w:val="00963BA2"/>
    <w:rsid w:val="00963BF3"/>
    <w:rsid w:val="00963C49"/>
    <w:rsid w:val="00963C9F"/>
    <w:rsid w:val="00963CE6"/>
    <w:rsid w:val="00963D75"/>
    <w:rsid w:val="00963E55"/>
    <w:rsid w:val="0096411E"/>
    <w:rsid w:val="00964449"/>
    <w:rsid w:val="009644F2"/>
    <w:rsid w:val="00964538"/>
    <w:rsid w:val="00964ABA"/>
    <w:rsid w:val="00964BFD"/>
    <w:rsid w:val="00964E0A"/>
    <w:rsid w:val="00964E6F"/>
    <w:rsid w:val="00964E8B"/>
    <w:rsid w:val="00965023"/>
    <w:rsid w:val="00965075"/>
    <w:rsid w:val="009650F6"/>
    <w:rsid w:val="0096533B"/>
    <w:rsid w:val="009653AD"/>
    <w:rsid w:val="009655CC"/>
    <w:rsid w:val="00965675"/>
    <w:rsid w:val="009657C9"/>
    <w:rsid w:val="00965967"/>
    <w:rsid w:val="00965B6C"/>
    <w:rsid w:val="00965CE5"/>
    <w:rsid w:val="00965E7F"/>
    <w:rsid w:val="00965F75"/>
    <w:rsid w:val="00965F8F"/>
    <w:rsid w:val="00966245"/>
    <w:rsid w:val="009666D6"/>
    <w:rsid w:val="0096671B"/>
    <w:rsid w:val="0096673E"/>
    <w:rsid w:val="00966A0E"/>
    <w:rsid w:val="00966E27"/>
    <w:rsid w:val="0096704E"/>
    <w:rsid w:val="00967251"/>
    <w:rsid w:val="009673FA"/>
    <w:rsid w:val="009674B0"/>
    <w:rsid w:val="009675BC"/>
    <w:rsid w:val="009678A5"/>
    <w:rsid w:val="009679AB"/>
    <w:rsid w:val="00967A4F"/>
    <w:rsid w:val="00967AF9"/>
    <w:rsid w:val="00967B0B"/>
    <w:rsid w:val="00970082"/>
    <w:rsid w:val="0097017B"/>
    <w:rsid w:val="0097089E"/>
    <w:rsid w:val="009708BC"/>
    <w:rsid w:val="009708BE"/>
    <w:rsid w:val="009708DA"/>
    <w:rsid w:val="00970A9E"/>
    <w:rsid w:val="00970DE2"/>
    <w:rsid w:val="00970F59"/>
    <w:rsid w:val="00971069"/>
    <w:rsid w:val="009710DB"/>
    <w:rsid w:val="009710EC"/>
    <w:rsid w:val="0097122C"/>
    <w:rsid w:val="009712E0"/>
    <w:rsid w:val="00971363"/>
    <w:rsid w:val="0097197D"/>
    <w:rsid w:val="00971C0C"/>
    <w:rsid w:val="00971D6F"/>
    <w:rsid w:val="00971D9B"/>
    <w:rsid w:val="00971DE6"/>
    <w:rsid w:val="00971E38"/>
    <w:rsid w:val="00971E6B"/>
    <w:rsid w:val="00971F74"/>
    <w:rsid w:val="009722C4"/>
    <w:rsid w:val="009724E6"/>
    <w:rsid w:val="009726AF"/>
    <w:rsid w:val="009726B7"/>
    <w:rsid w:val="0097290B"/>
    <w:rsid w:val="00972AB8"/>
    <w:rsid w:val="00972C31"/>
    <w:rsid w:val="00972D7D"/>
    <w:rsid w:val="00972DCA"/>
    <w:rsid w:val="0097303A"/>
    <w:rsid w:val="00973266"/>
    <w:rsid w:val="0097327E"/>
    <w:rsid w:val="0097330A"/>
    <w:rsid w:val="00973312"/>
    <w:rsid w:val="00973420"/>
    <w:rsid w:val="009735BA"/>
    <w:rsid w:val="00973954"/>
    <w:rsid w:val="00973BEC"/>
    <w:rsid w:val="00973CA5"/>
    <w:rsid w:val="00973CFA"/>
    <w:rsid w:val="00973D17"/>
    <w:rsid w:val="00973E10"/>
    <w:rsid w:val="009741EE"/>
    <w:rsid w:val="009743BB"/>
    <w:rsid w:val="009743C5"/>
    <w:rsid w:val="009743F7"/>
    <w:rsid w:val="00974543"/>
    <w:rsid w:val="00974A68"/>
    <w:rsid w:val="00974AD3"/>
    <w:rsid w:val="00974AE4"/>
    <w:rsid w:val="00974B77"/>
    <w:rsid w:val="00974C28"/>
    <w:rsid w:val="00974FAB"/>
    <w:rsid w:val="00974FCD"/>
    <w:rsid w:val="009750D7"/>
    <w:rsid w:val="0097547D"/>
    <w:rsid w:val="009758CC"/>
    <w:rsid w:val="00975937"/>
    <w:rsid w:val="00975B49"/>
    <w:rsid w:val="00975B62"/>
    <w:rsid w:val="00975B8D"/>
    <w:rsid w:val="00975D3A"/>
    <w:rsid w:val="00975E1D"/>
    <w:rsid w:val="00975F5E"/>
    <w:rsid w:val="00976029"/>
    <w:rsid w:val="00976172"/>
    <w:rsid w:val="00976453"/>
    <w:rsid w:val="0097650A"/>
    <w:rsid w:val="00976824"/>
    <w:rsid w:val="00976850"/>
    <w:rsid w:val="00976907"/>
    <w:rsid w:val="00976AFB"/>
    <w:rsid w:val="00976FD7"/>
    <w:rsid w:val="0097727E"/>
    <w:rsid w:val="00977290"/>
    <w:rsid w:val="00977660"/>
    <w:rsid w:val="009777CF"/>
    <w:rsid w:val="0097783C"/>
    <w:rsid w:val="00977C02"/>
    <w:rsid w:val="00977D51"/>
    <w:rsid w:val="00977F76"/>
    <w:rsid w:val="00977F91"/>
    <w:rsid w:val="00977FC1"/>
    <w:rsid w:val="0098029A"/>
    <w:rsid w:val="00980377"/>
    <w:rsid w:val="009805D5"/>
    <w:rsid w:val="009805FA"/>
    <w:rsid w:val="00980742"/>
    <w:rsid w:val="009807DA"/>
    <w:rsid w:val="00980873"/>
    <w:rsid w:val="0098108C"/>
    <w:rsid w:val="009810BB"/>
    <w:rsid w:val="00981251"/>
    <w:rsid w:val="0098133B"/>
    <w:rsid w:val="0098156E"/>
    <w:rsid w:val="00981795"/>
    <w:rsid w:val="009817FF"/>
    <w:rsid w:val="009818BC"/>
    <w:rsid w:val="00981A84"/>
    <w:rsid w:val="00981BC3"/>
    <w:rsid w:val="00981E53"/>
    <w:rsid w:val="00982080"/>
    <w:rsid w:val="009820EC"/>
    <w:rsid w:val="009821A7"/>
    <w:rsid w:val="00982212"/>
    <w:rsid w:val="00982642"/>
    <w:rsid w:val="009826AB"/>
    <w:rsid w:val="0098288E"/>
    <w:rsid w:val="00982A6C"/>
    <w:rsid w:val="00982A94"/>
    <w:rsid w:val="00982B57"/>
    <w:rsid w:val="00982DF2"/>
    <w:rsid w:val="00982E45"/>
    <w:rsid w:val="00982E85"/>
    <w:rsid w:val="00982E9C"/>
    <w:rsid w:val="009830A2"/>
    <w:rsid w:val="009830E5"/>
    <w:rsid w:val="00983295"/>
    <w:rsid w:val="009832A5"/>
    <w:rsid w:val="0098373B"/>
    <w:rsid w:val="0098382F"/>
    <w:rsid w:val="00983C6C"/>
    <w:rsid w:val="009843FE"/>
    <w:rsid w:val="0098442E"/>
    <w:rsid w:val="0098451A"/>
    <w:rsid w:val="00984619"/>
    <w:rsid w:val="00984667"/>
    <w:rsid w:val="00984763"/>
    <w:rsid w:val="00984AE9"/>
    <w:rsid w:val="00984AF7"/>
    <w:rsid w:val="00984DE9"/>
    <w:rsid w:val="0098506B"/>
    <w:rsid w:val="009853B9"/>
    <w:rsid w:val="009853DE"/>
    <w:rsid w:val="0098577E"/>
    <w:rsid w:val="0098580A"/>
    <w:rsid w:val="00985B43"/>
    <w:rsid w:val="00985B8C"/>
    <w:rsid w:val="00985CF0"/>
    <w:rsid w:val="00985D03"/>
    <w:rsid w:val="009860E3"/>
    <w:rsid w:val="0098613B"/>
    <w:rsid w:val="00986303"/>
    <w:rsid w:val="00986583"/>
    <w:rsid w:val="00986634"/>
    <w:rsid w:val="009866A1"/>
    <w:rsid w:val="009866BF"/>
    <w:rsid w:val="009866E9"/>
    <w:rsid w:val="00986D58"/>
    <w:rsid w:val="00986D7F"/>
    <w:rsid w:val="00986FBA"/>
    <w:rsid w:val="00987104"/>
    <w:rsid w:val="00987128"/>
    <w:rsid w:val="00987291"/>
    <w:rsid w:val="009873AD"/>
    <w:rsid w:val="009877A8"/>
    <w:rsid w:val="009877E3"/>
    <w:rsid w:val="0098780F"/>
    <w:rsid w:val="00987918"/>
    <w:rsid w:val="00987A3B"/>
    <w:rsid w:val="00987A40"/>
    <w:rsid w:val="00987A42"/>
    <w:rsid w:val="00987A75"/>
    <w:rsid w:val="00987FA5"/>
    <w:rsid w:val="0099007B"/>
    <w:rsid w:val="00990164"/>
    <w:rsid w:val="009901B7"/>
    <w:rsid w:val="009901CF"/>
    <w:rsid w:val="00990293"/>
    <w:rsid w:val="0099084F"/>
    <w:rsid w:val="00990918"/>
    <w:rsid w:val="00990A53"/>
    <w:rsid w:val="00990CEF"/>
    <w:rsid w:val="0099103C"/>
    <w:rsid w:val="0099106E"/>
    <w:rsid w:val="00991579"/>
    <w:rsid w:val="00991655"/>
    <w:rsid w:val="00991731"/>
    <w:rsid w:val="009917E7"/>
    <w:rsid w:val="00991A9A"/>
    <w:rsid w:val="00991AAB"/>
    <w:rsid w:val="00991AF2"/>
    <w:rsid w:val="009920C4"/>
    <w:rsid w:val="00992279"/>
    <w:rsid w:val="00992492"/>
    <w:rsid w:val="009924E8"/>
    <w:rsid w:val="009925B5"/>
    <w:rsid w:val="00992C18"/>
    <w:rsid w:val="00992C1A"/>
    <w:rsid w:val="00992DD8"/>
    <w:rsid w:val="00992E05"/>
    <w:rsid w:val="00992FFF"/>
    <w:rsid w:val="00993237"/>
    <w:rsid w:val="00993452"/>
    <w:rsid w:val="009934DC"/>
    <w:rsid w:val="00993509"/>
    <w:rsid w:val="00993570"/>
    <w:rsid w:val="00993595"/>
    <w:rsid w:val="00993843"/>
    <w:rsid w:val="0099388A"/>
    <w:rsid w:val="00993BB7"/>
    <w:rsid w:val="00993CEA"/>
    <w:rsid w:val="00994274"/>
    <w:rsid w:val="00994335"/>
    <w:rsid w:val="009945EA"/>
    <w:rsid w:val="00994781"/>
    <w:rsid w:val="00994C1D"/>
    <w:rsid w:val="00994D5F"/>
    <w:rsid w:val="009955C3"/>
    <w:rsid w:val="00995ABA"/>
    <w:rsid w:val="00995B90"/>
    <w:rsid w:val="00995C3A"/>
    <w:rsid w:val="00995D2D"/>
    <w:rsid w:val="00995E86"/>
    <w:rsid w:val="00995FE8"/>
    <w:rsid w:val="009961C5"/>
    <w:rsid w:val="00996270"/>
    <w:rsid w:val="009962F4"/>
    <w:rsid w:val="009966B5"/>
    <w:rsid w:val="009969A2"/>
    <w:rsid w:val="00996A0C"/>
    <w:rsid w:val="00996BC6"/>
    <w:rsid w:val="00996FA0"/>
    <w:rsid w:val="009970D0"/>
    <w:rsid w:val="00997290"/>
    <w:rsid w:val="009972E1"/>
    <w:rsid w:val="009974D8"/>
    <w:rsid w:val="009974F8"/>
    <w:rsid w:val="009976BF"/>
    <w:rsid w:val="00997798"/>
    <w:rsid w:val="00997A91"/>
    <w:rsid w:val="00997AB9"/>
    <w:rsid w:val="00997B0E"/>
    <w:rsid w:val="00997E18"/>
    <w:rsid w:val="00997EBF"/>
    <w:rsid w:val="009A012E"/>
    <w:rsid w:val="009A020F"/>
    <w:rsid w:val="009A0307"/>
    <w:rsid w:val="009A0633"/>
    <w:rsid w:val="009A077A"/>
    <w:rsid w:val="009A080D"/>
    <w:rsid w:val="009A0A92"/>
    <w:rsid w:val="009A0C4A"/>
    <w:rsid w:val="009A0D4D"/>
    <w:rsid w:val="009A0D7C"/>
    <w:rsid w:val="009A0DE8"/>
    <w:rsid w:val="009A0FB4"/>
    <w:rsid w:val="009A1227"/>
    <w:rsid w:val="009A153E"/>
    <w:rsid w:val="009A19B5"/>
    <w:rsid w:val="009A1A1C"/>
    <w:rsid w:val="009A1A54"/>
    <w:rsid w:val="009A1B8C"/>
    <w:rsid w:val="009A1D02"/>
    <w:rsid w:val="009A1E85"/>
    <w:rsid w:val="009A21D3"/>
    <w:rsid w:val="009A2530"/>
    <w:rsid w:val="009A29F5"/>
    <w:rsid w:val="009A2BE6"/>
    <w:rsid w:val="009A2C1B"/>
    <w:rsid w:val="009A2D3F"/>
    <w:rsid w:val="009A2F60"/>
    <w:rsid w:val="009A3048"/>
    <w:rsid w:val="009A3165"/>
    <w:rsid w:val="009A372A"/>
    <w:rsid w:val="009A3991"/>
    <w:rsid w:val="009A3F88"/>
    <w:rsid w:val="009A40EB"/>
    <w:rsid w:val="009A4367"/>
    <w:rsid w:val="009A464C"/>
    <w:rsid w:val="009A4682"/>
    <w:rsid w:val="009A4737"/>
    <w:rsid w:val="009A48F9"/>
    <w:rsid w:val="009A49B9"/>
    <w:rsid w:val="009A4A5C"/>
    <w:rsid w:val="009A4C67"/>
    <w:rsid w:val="009A5072"/>
    <w:rsid w:val="009A5152"/>
    <w:rsid w:val="009A52EC"/>
    <w:rsid w:val="009A5496"/>
    <w:rsid w:val="009A56FF"/>
    <w:rsid w:val="009A5999"/>
    <w:rsid w:val="009A5A09"/>
    <w:rsid w:val="009A5CD7"/>
    <w:rsid w:val="009A5D33"/>
    <w:rsid w:val="009A5EC1"/>
    <w:rsid w:val="009A60DC"/>
    <w:rsid w:val="009A6142"/>
    <w:rsid w:val="009A61FA"/>
    <w:rsid w:val="009A682A"/>
    <w:rsid w:val="009A6A8C"/>
    <w:rsid w:val="009A6E23"/>
    <w:rsid w:val="009A6ED0"/>
    <w:rsid w:val="009A6FC5"/>
    <w:rsid w:val="009A700F"/>
    <w:rsid w:val="009A70B3"/>
    <w:rsid w:val="009A7319"/>
    <w:rsid w:val="009A74AB"/>
    <w:rsid w:val="009A7638"/>
    <w:rsid w:val="009A7785"/>
    <w:rsid w:val="009A7B3F"/>
    <w:rsid w:val="009A7CD0"/>
    <w:rsid w:val="009A7D2A"/>
    <w:rsid w:val="009A7DA8"/>
    <w:rsid w:val="009A7FF5"/>
    <w:rsid w:val="009B017F"/>
    <w:rsid w:val="009B0418"/>
    <w:rsid w:val="009B0783"/>
    <w:rsid w:val="009B09F5"/>
    <w:rsid w:val="009B0F42"/>
    <w:rsid w:val="009B110F"/>
    <w:rsid w:val="009B137B"/>
    <w:rsid w:val="009B13FB"/>
    <w:rsid w:val="009B1413"/>
    <w:rsid w:val="009B1440"/>
    <w:rsid w:val="009B1770"/>
    <w:rsid w:val="009B1C75"/>
    <w:rsid w:val="009B1D9D"/>
    <w:rsid w:val="009B22D4"/>
    <w:rsid w:val="009B23F2"/>
    <w:rsid w:val="009B26BD"/>
    <w:rsid w:val="009B2863"/>
    <w:rsid w:val="009B2D6C"/>
    <w:rsid w:val="009B2DCD"/>
    <w:rsid w:val="009B34E3"/>
    <w:rsid w:val="009B3696"/>
    <w:rsid w:val="009B3717"/>
    <w:rsid w:val="009B38BE"/>
    <w:rsid w:val="009B38D5"/>
    <w:rsid w:val="009B39B3"/>
    <w:rsid w:val="009B3AD4"/>
    <w:rsid w:val="009B3D59"/>
    <w:rsid w:val="009B4079"/>
    <w:rsid w:val="009B4473"/>
    <w:rsid w:val="009B4549"/>
    <w:rsid w:val="009B4732"/>
    <w:rsid w:val="009B4956"/>
    <w:rsid w:val="009B49D4"/>
    <w:rsid w:val="009B4A6C"/>
    <w:rsid w:val="009B4E24"/>
    <w:rsid w:val="009B4EED"/>
    <w:rsid w:val="009B4F85"/>
    <w:rsid w:val="009B4F99"/>
    <w:rsid w:val="009B511A"/>
    <w:rsid w:val="009B52C9"/>
    <w:rsid w:val="009B560F"/>
    <w:rsid w:val="009B5806"/>
    <w:rsid w:val="009B58EF"/>
    <w:rsid w:val="009B593E"/>
    <w:rsid w:val="009B5F56"/>
    <w:rsid w:val="009B63F4"/>
    <w:rsid w:val="009B64A6"/>
    <w:rsid w:val="009B65D3"/>
    <w:rsid w:val="009B6811"/>
    <w:rsid w:val="009B681F"/>
    <w:rsid w:val="009B6823"/>
    <w:rsid w:val="009B6937"/>
    <w:rsid w:val="009B697F"/>
    <w:rsid w:val="009B6AAD"/>
    <w:rsid w:val="009B6D98"/>
    <w:rsid w:val="009B6E77"/>
    <w:rsid w:val="009B6EB8"/>
    <w:rsid w:val="009B73CD"/>
    <w:rsid w:val="009B765B"/>
    <w:rsid w:val="009B7A1C"/>
    <w:rsid w:val="009B7E25"/>
    <w:rsid w:val="009B7FEF"/>
    <w:rsid w:val="009C0197"/>
    <w:rsid w:val="009C02B1"/>
    <w:rsid w:val="009C02F7"/>
    <w:rsid w:val="009C09C9"/>
    <w:rsid w:val="009C0DDE"/>
    <w:rsid w:val="009C1061"/>
    <w:rsid w:val="009C184B"/>
    <w:rsid w:val="009C185C"/>
    <w:rsid w:val="009C1B3B"/>
    <w:rsid w:val="009C1C67"/>
    <w:rsid w:val="009C23E1"/>
    <w:rsid w:val="009C23F5"/>
    <w:rsid w:val="009C2881"/>
    <w:rsid w:val="009C2BB4"/>
    <w:rsid w:val="009C2BE1"/>
    <w:rsid w:val="009C2DBB"/>
    <w:rsid w:val="009C2E92"/>
    <w:rsid w:val="009C2EE1"/>
    <w:rsid w:val="009C2FB9"/>
    <w:rsid w:val="009C3051"/>
    <w:rsid w:val="009C32FA"/>
    <w:rsid w:val="009C3AC2"/>
    <w:rsid w:val="009C3BC8"/>
    <w:rsid w:val="009C3C1A"/>
    <w:rsid w:val="009C3F66"/>
    <w:rsid w:val="009C4513"/>
    <w:rsid w:val="009C4718"/>
    <w:rsid w:val="009C48C8"/>
    <w:rsid w:val="009C48EB"/>
    <w:rsid w:val="009C497C"/>
    <w:rsid w:val="009C4A1B"/>
    <w:rsid w:val="009C4A52"/>
    <w:rsid w:val="009C4B6B"/>
    <w:rsid w:val="009C4C08"/>
    <w:rsid w:val="009C4CB5"/>
    <w:rsid w:val="009C4D01"/>
    <w:rsid w:val="009C4FA4"/>
    <w:rsid w:val="009C50A2"/>
    <w:rsid w:val="009C5641"/>
    <w:rsid w:val="009C59D2"/>
    <w:rsid w:val="009C5CC4"/>
    <w:rsid w:val="009C5D23"/>
    <w:rsid w:val="009C5E6D"/>
    <w:rsid w:val="009C60CC"/>
    <w:rsid w:val="009C61E8"/>
    <w:rsid w:val="009C623F"/>
    <w:rsid w:val="009C63CF"/>
    <w:rsid w:val="009C650C"/>
    <w:rsid w:val="009C65AB"/>
    <w:rsid w:val="009C68A8"/>
    <w:rsid w:val="009C68D4"/>
    <w:rsid w:val="009C6C20"/>
    <w:rsid w:val="009C6EF1"/>
    <w:rsid w:val="009C6EFE"/>
    <w:rsid w:val="009C6FD1"/>
    <w:rsid w:val="009C7420"/>
    <w:rsid w:val="009C7672"/>
    <w:rsid w:val="009C783D"/>
    <w:rsid w:val="009C7844"/>
    <w:rsid w:val="009C7BFF"/>
    <w:rsid w:val="009C7FD7"/>
    <w:rsid w:val="009D0130"/>
    <w:rsid w:val="009D0344"/>
    <w:rsid w:val="009D0461"/>
    <w:rsid w:val="009D04BF"/>
    <w:rsid w:val="009D06FB"/>
    <w:rsid w:val="009D094C"/>
    <w:rsid w:val="009D09B6"/>
    <w:rsid w:val="009D0A3B"/>
    <w:rsid w:val="009D0CC2"/>
    <w:rsid w:val="009D0F75"/>
    <w:rsid w:val="009D0F9C"/>
    <w:rsid w:val="009D123B"/>
    <w:rsid w:val="009D14B1"/>
    <w:rsid w:val="009D14FC"/>
    <w:rsid w:val="009D1614"/>
    <w:rsid w:val="009D161C"/>
    <w:rsid w:val="009D1629"/>
    <w:rsid w:val="009D197E"/>
    <w:rsid w:val="009D1A8B"/>
    <w:rsid w:val="009D1D53"/>
    <w:rsid w:val="009D1F55"/>
    <w:rsid w:val="009D1FC6"/>
    <w:rsid w:val="009D22B4"/>
    <w:rsid w:val="009D2328"/>
    <w:rsid w:val="009D2400"/>
    <w:rsid w:val="009D240B"/>
    <w:rsid w:val="009D2564"/>
    <w:rsid w:val="009D25E3"/>
    <w:rsid w:val="009D2826"/>
    <w:rsid w:val="009D2835"/>
    <w:rsid w:val="009D2941"/>
    <w:rsid w:val="009D2993"/>
    <w:rsid w:val="009D2A78"/>
    <w:rsid w:val="009D2ABC"/>
    <w:rsid w:val="009D2B16"/>
    <w:rsid w:val="009D2BB9"/>
    <w:rsid w:val="009D2CE0"/>
    <w:rsid w:val="009D325B"/>
    <w:rsid w:val="009D33C3"/>
    <w:rsid w:val="009D35D5"/>
    <w:rsid w:val="009D3640"/>
    <w:rsid w:val="009D36CB"/>
    <w:rsid w:val="009D38B9"/>
    <w:rsid w:val="009D3A4D"/>
    <w:rsid w:val="009D3BC9"/>
    <w:rsid w:val="009D3C95"/>
    <w:rsid w:val="009D3E81"/>
    <w:rsid w:val="009D3FE9"/>
    <w:rsid w:val="009D3FF2"/>
    <w:rsid w:val="009D4117"/>
    <w:rsid w:val="009D42CF"/>
    <w:rsid w:val="009D44B9"/>
    <w:rsid w:val="009D46F8"/>
    <w:rsid w:val="009D4A3D"/>
    <w:rsid w:val="009D4B72"/>
    <w:rsid w:val="009D4DFB"/>
    <w:rsid w:val="009D4F80"/>
    <w:rsid w:val="009D55F8"/>
    <w:rsid w:val="009D5D89"/>
    <w:rsid w:val="009D6410"/>
    <w:rsid w:val="009D66AE"/>
    <w:rsid w:val="009D6747"/>
    <w:rsid w:val="009D6969"/>
    <w:rsid w:val="009D6A4E"/>
    <w:rsid w:val="009D6CB0"/>
    <w:rsid w:val="009D6F7A"/>
    <w:rsid w:val="009D7095"/>
    <w:rsid w:val="009D7325"/>
    <w:rsid w:val="009D741B"/>
    <w:rsid w:val="009D74C5"/>
    <w:rsid w:val="009D770A"/>
    <w:rsid w:val="009D7759"/>
    <w:rsid w:val="009D7BBF"/>
    <w:rsid w:val="009D7D22"/>
    <w:rsid w:val="009D7F43"/>
    <w:rsid w:val="009D7F4B"/>
    <w:rsid w:val="009E0080"/>
    <w:rsid w:val="009E022E"/>
    <w:rsid w:val="009E03DB"/>
    <w:rsid w:val="009E062B"/>
    <w:rsid w:val="009E07CE"/>
    <w:rsid w:val="009E08C8"/>
    <w:rsid w:val="009E08E9"/>
    <w:rsid w:val="009E0B94"/>
    <w:rsid w:val="009E0CA9"/>
    <w:rsid w:val="009E0CF4"/>
    <w:rsid w:val="009E0D59"/>
    <w:rsid w:val="009E1286"/>
    <w:rsid w:val="009E1453"/>
    <w:rsid w:val="009E14C0"/>
    <w:rsid w:val="009E1583"/>
    <w:rsid w:val="009E1818"/>
    <w:rsid w:val="009E18EF"/>
    <w:rsid w:val="009E1E37"/>
    <w:rsid w:val="009E1ED0"/>
    <w:rsid w:val="009E1FF9"/>
    <w:rsid w:val="009E2251"/>
    <w:rsid w:val="009E26D1"/>
    <w:rsid w:val="009E28A4"/>
    <w:rsid w:val="009E2988"/>
    <w:rsid w:val="009E32C6"/>
    <w:rsid w:val="009E3429"/>
    <w:rsid w:val="009E3663"/>
    <w:rsid w:val="009E380E"/>
    <w:rsid w:val="009E38FB"/>
    <w:rsid w:val="009E3BF8"/>
    <w:rsid w:val="009E3D57"/>
    <w:rsid w:val="009E417C"/>
    <w:rsid w:val="009E4331"/>
    <w:rsid w:val="009E434D"/>
    <w:rsid w:val="009E43A3"/>
    <w:rsid w:val="009E44A3"/>
    <w:rsid w:val="009E44EC"/>
    <w:rsid w:val="009E4502"/>
    <w:rsid w:val="009E4525"/>
    <w:rsid w:val="009E47C9"/>
    <w:rsid w:val="009E48CB"/>
    <w:rsid w:val="009E48D9"/>
    <w:rsid w:val="009E4CFF"/>
    <w:rsid w:val="009E5176"/>
    <w:rsid w:val="009E54A6"/>
    <w:rsid w:val="009E56FA"/>
    <w:rsid w:val="009E580B"/>
    <w:rsid w:val="009E58E8"/>
    <w:rsid w:val="009E5BB3"/>
    <w:rsid w:val="009E5C17"/>
    <w:rsid w:val="009E5C18"/>
    <w:rsid w:val="009E5F5C"/>
    <w:rsid w:val="009E6039"/>
    <w:rsid w:val="009E6263"/>
    <w:rsid w:val="009E655F"/>
    <w:rsid w:val="009E676F"/>
    <w:rsid w:val="009E6DE7"/>
    <w:rsid w:val="009E6E6F"/>
    <w:rsid w:val="009E7488"/>
    <w:rsid w:val="009E761D"/>
    <w:rsid w:val="009E7AE3"/>
    <w:rsid w:val="009F0398"/>
    <w:rsid w:val="009F088E"/>
    <w:rsid w:val="009F0976"/>
    <w:rsid w:val="009F0A4B"/>
    <w:rsid w:val="009F0CCA"/>
    <w:rsid w:val="009F0EFA"/>
    <w:rsid w:val="009F10D8"/>
    <w:rsid w:val="009F1570"/>
    <w:rsid w:val="009F176F"/>
    <w:rsid w:val="009F18BB"/>
    <w:rsid w:val="009F1B04"/>
    <w:rsid w:val="009F1B5F"/>
    <w:rsid w:val="009F1E75"/>
    <w:rsid w:val="009F205F"/>
    <w:rsid w:val="009F218F"/>
    <w:rsid w:val="009F21AD"/>
    <w:rsid w:val="009F2384"/>
    <w:rsid w:val="009F25E0"/>
    <w:rsid w:val="009F262F"/>
    <w:rsid w:val="009F266C"/>
    <w:rsid w:val="009F26C0"/>
    <w:rsid w:val="009F26D3"/>
    <w:rsid w:val="009F292A"/>
    <w:rsid w:val="009F29FD"/>
    <w:rsid w:val="009F2C03"/>
    <w:rsid w:val="009F2E2F"/>
    <w:rsid w:val="009F2E9A"/>
    <w:rsid w:val="009F33C9"/>
    <w:rsid w:val="009F3586"/>
    <w:rsid w:val="009F3975"/>
    <w:rsid w:val="009F3A5E"/>
    <w:rsid w:val="009F3D67"/>
    <w:rsid w:val="009F3ED3"/>
    <w:rsid w:val="009F43AF"/>
    <w:rsid w:val="009F44A6"/>
    <w:rsid w:val="009F4853"/>
    <w:rsid w:val="009F48EB"/>
    <w:rsid w:val="009F497C"/>
    <w:rsid w:val="009F4A1E"/>
    <w:rsid w:val="009F4C24"/>
    <w:rsid w:val="009F4CEF"/>
    <w:rsid w:val="009F4F7B"/>
    <w:rsid w:val="009F51D1"/>
    <w:rsid w:val="009F530F"/>
    <w:rsid w:val="009F549B"/>
    <w:rsid w:val="009F5592"/>
    <w:rsid w:val="009F5951"/>
    <w:rsid w:val="009F5ACA"/>
    <w:rsid w:val="009F5BCA"/>
    <w:rsid w:val="009F5C8D"/>
    <w:rsid w:val="009F5D2E"/>
    <w:rsid w:val="009F5DEC"/>
    <w:rsid w:val="009F60AE"/>
    <w:rsid w:val="009F6346"/>
    <w:rsid w:val="009F63F6"/>
    <w:rsid w:val="009F6A96"/>
    <w:rsid w:val="009F7015"/>
    <w:rsid w:val="009F7160"/>
    <w:rsid w:val="009F73C6"/>
    <w:rsid w:val="009F7477"/>
    <w:rsid w:val="009F7892"/>
    <w:rsid w:val="009F78E9"/>
    <w:rsid w:val="009F7A5E"/>
    <w:rsid w:val="009F7A72"/>
    <w:rsid w:val="009F7CF8"/>
    <w:rsid w:val="009F7E50"/>
    <w:rsid w:val="00A0002E"/>
    <w:rsid w:val="00A0006A"/>
    <w:rsid w:val="00A00087"/>
    <w:rsid w:val="00A000AD"/>
    <w:rsid w:val="00A00164"/>
    <w:rsid w:val="00A00248"/>
    <w:rsid w:val="00A002F1"/>
    <w:rsid w:val="00A0069C"/>
    <w:rsid w:val="00A00802"/>
    <w:rsid w:val="00A00A4A"/>
    <w:rsid w:val="00A00C79"/>
    <w:rsid w:val="00A00DD2"/>
    <w:rsid w:val="00A00E9B"/>
    <w:rsid w:val="00A01091"/>
    <w:rsid w:val="00A01496"/>
    <w:rsid w:val="00A01518"/>
    <w:rsid w:val="00A01645"/>
    <w:rsid w:val="00A018D1"/>
    <w:rsid w:val="00A01AD6"/>
    <w:rsid w:val="00A01B87"/>
    <w:rsid w:val="00A01D07"/>
    <w:rsid w:val="00A01D87"/>
    <w:rsid w:val="00A01DE8"/>
    <w:rsid w:val="00A0213D"/>
    <w:rsid w:val="00A0226D"/>
    <w:rsid w:val="00A023EA"/>
    <w:rsid w:val="00A02510"/>
    <w:rsid w:val="00A0252D"/>
    <w:rsid w:val="00A02921"/>
    <w:rsid w:val="00A02A19"/>
    <w:rsid w:val="00A02AB1"/>
    <w:rsid w:val="00A02B37"/>
    <w:rsid w:val="00A02CF2"/>
    <w:rsid w:val="00A02D28"/>
    <w:rsid w:val="00A02E51"/>
    <w:rsid w:val="00A02FC6"/>
    <w:rsid w:val="00A030C5"/>
    <w:rsid w:val="00A03189"/>
    <w:rsid w:val="00A032AE"/>
    <w:rsid w:val="00A032BD"/>
    <w:rsid w:val="00A03450"/>
    <w:rsid w:val="00A0358F"/>
    <w:rsid w:val="00A03597"/>
    <w:rsid w:val="00A0368C"/>
    <w:rsid w:val="00A0386E"/>
    <w:rsid w:val="00A03AFA"/>
    <w:rsid w:val="00A03CF9"/>
    <w:rsid w:val="00A03D9C"/>
    <w:rsid w:val="00A03EAE"/>
    <w:rsid w:val="00A03F83"/>
    <w:rsid w:val="00A04300"/>
    <w:rsid w:val="00A046A3"/>
    <w:rsid w:val="00A04819"/>
    <w:rsid w:val="00A04887"/>
    <w:rsid w:val="00A04D4C"/>
    <w:rsid w:val="00A04E55"/>
    <w:rsid w:val="00A050B7"/>
    <w:rsid w:val="00A050DB"/>
    <w:rsid w:val="00A052E9"/>
    <w:rsid w:val="00A05488"/>
    <w:rsid w:val="00A054D1"/>
    <w:rsid w:val="00A0563E"/>
    <w:rsid w:val="00A056F8"/>
    <w:rsid w:val="00A05C95"/>
    <w:rsid w:val="00A05D56"/>
    <w:rsid w:val="00A05F5A"/>
    <w:rsid w:val="00A060D4"/>
    <w:rsid w:val="00A06393"/>
    <w:rsid w:val="00A0645F"/>
    <w:rsid w:val="00A06591"/>
    <w:rsid w:val="00A066F1"/>
    <w:rsid w:val="00A0673D"/>
    <w:rsid w:val="00A0677B"/>
    <w:rsid w:val="00A06AC2"/>
    <w:rsid w:val="00A06DD5"/>
    <w:rsid w:val="00A0724B"/>
    <w:rsid w:val="00A07321"/>
    <w:rsid w:val="00A07435"/>
    <w:rsid w:val="00A0786E"/>
    <w:rsid w:val="00A07ABE"/>
    <w:rsid w:val="00A07FCA"/>
    <w:rsid w:val="00A10507"/>
    <w:rsid w:val="00A105A8"/>
    <w:rsid w:val="00A10764"/>
    <w:rsid w:val="00A1081E"/>
    <w:rsid w:val="00A10EC7"/>
    <w:rsid w:val="00A10F29"/>
    <w:rsid w:val="00A11397"/>
    <w:rsid w:val="00A11470"/>
    <w:rsid w:val="00A11510"/>
    <w:rsid w:val="00A115F1"/>
    <w:rsid w:val="00A11777"/>
    <w:rsid w:val="00A11B83"/>
    <w:rsid w:val="00A11BA1"/>
    <w:rsid w:val="00A11C2C"/>
    <w:rsid w:val="00A11F13"/>
    <w:rsid w:val="00A11FEA"/>
    <w:rsid w:val="00A120F5"/>
    <w:rsid w:val="00A122ED"/>
    <w:rsid w:val="00A1247A"/>
    <w:rsid w:val="00A126C1"/>
    <w:rsid w:val="00A126EE"/>
    <w:rsid w:val="00A128C1"/>
    <w:rsid w:val="00A128CC"/>
    <w:rsid w:val="00A12B1F"/>
    <w:rsid w:val="00A12C99"/>
    <w:rsid w:val="00A12D62"/>
    <w:rsid w:val="00A1335E"/>
    <w:rsid w:val="00A134DC"/>
    <w:rsid w:val="00A139D8"/>
    <w:rsid w:val="00A13B2B"/>
    <w:rsid w:val="00A13B3E"/>
    <w:rsid w:val="00A14064"/>
    <w:rsid w:val="00A1409B"/>
    <w:rsid w:val="00A14145"/>
    <w:rsid w:val="00A14202"/>
    <w:rsid w:val="00A142C0"/>
    <w:rsid w:val="00A143C4"/>
    <w:rsid w:val="00A1440F"/>
    <w:rsid w:val="00A14598"/>
    <w:rsid w:val="00A147F3"/>
    <w:rsid w:val="00A1485D"/>
    <w:rsid w:val="00A14D91"/>
    <w:rsid w:val="00A14DE1"/>
    <w:rsid w:val="00A150E7"/>
    <w:rsid w:val="00A152A0"/>
    <w:rsid w:val="00A152C6"/>
    <w:rsid w:val="00A1535C"/>
    <w:rsid w:val="00A153AD"/>
    <w:rsid w:val="00A153BB"/>
    <w:rsid w:val="00A1546C"/>
    <w:rsid w:val="00A1565F"/>
    <w:rsid w:val="00A157C9"/>
    <w:rsid w:val="00A15C82"/>
    <w:rsid w:val="00A15DF9"/>
    <w:rsid w:val="00A15E6A"/>
    <w:rsid w:val="00A15F9D"/>
    <w:rsid w:val="00A1607C"/>
    <w:rsid w:val="00A1626A"/>
    <w:rsid w:val="00A1628D"/>
    <w:rsid w:val="00A164E8"/>
    <w:rsid w:val="00A1669D"/>
    <w:rsid w:val="00A16A01"/>
    <w:rsid w:val="00A16CCB"/>
    <w:rsid w:val="00A16D91"/>
    <w:rsid w:val="00A16E25"/>
    <w:rsid w:val="00A17058"/>
    <w:rsid w:val="00A17199"/>
    <w:rsid w:val="00A172A9"/>
    <w:rsid w:val="00A17353"/>
    <w:rsid w:val="00A175C9"/>
    <w:rsid w:val="00A177BC"/>
    <w:rsid w:val="00A179F7"/>
    <w:rsid w:val="00A17B76"/>
    <w:rsid w:val="00A17C07"/>
    <w:rsid w:val="00A17E23"/>
    <w:rsid w:val="00A203CE"/>
    <w:rsid w:val="00A206B5"/>
    <w:rsid w:val="00A206F7"/>
    <w:rsid w:val="00A209D2"/>
    <w:rsid w:val="00A20D89"/>
    <w:rsid w:val="00A2113C"/>
    <w:rsid w:val="00A214DD"/>
    <w:rsid w:val="00A21CF8"/>
    <w:rsid w:val="00A21D58"/>
    <w:rsid w:val="00A21FF4"/>
    <w:rsid w:val="00A221E6"/>
    <w:rsid w:val="00A22403"/>
    <w:rsid w:val="00A22B22"/>
    <w:rsid w:val="00A22E62"/>
    <w:rsid w:val="00A23193"/>
    <w:rsid w:val="00A23265"/>
    <w:rsid w:val="00A234EB"/>
    <w:rsid w:val="00A23532"/>
    <w:rsid w:val="00A236A0"/>
    <w:rsid w:val="00A23986"/>
    <w:rsid w:val="00A23AA6"/>
    <w:rsid w:val="00A23AD8"/>
    <w:rsid w:val="00A23B2A"/>
    <w:rsid w:val="00A23E77"/>
    <w:rsid w:val="00A240E4"/>
    <w:rsid w:val="00A242B8"/>
    <w:rsid w:val="00A244C8"/>
    <w:rsid w:val="00A246FD"/>
    <w:rsid w:val="00A25103"/>
    <w:rsid w:val="00A254CA"/>
    <w:rsid w:val="00A2552A"/>
    <w:rsid w:val="00A25640"/>
    <w:rsid w:val="00A256F9"/>
    <w:rsid w:val="00A25A0F"/>
    <w:rsid w:val="00A25BDD"/>
    <w:rsid w:val="00A25FD7"/>
    <w:rsid w:val="00A26093"/>
    <w:rsid w:val="00A2625E"/>
    <w:rsid w:val="00A263D5"/>
    <w:rsid w:val="00A263E9"/>
    <w:rsid w:val="00A2645C"/>
    <w:rsid w:val="00A2658C"/>
    <w:rsid w:val="00A2674E"/>
    <w:rsid w:val="00A268D8"/>
    <w:rsid w:val="00A268E5"/>
    <w:rsid w:val="00A26923"/>
    <w:rsid w:val="00A26947"/>
    <w:rsid w:val="00A26B24"/>
    <w:rsid w:val="00A26C5E"/>
    <w:rsid w:val="00A26C67"/>
    <w:rsid w:val="00A26DB4"/>
    <w:rsid w:val="00A27045"/>
    <w:rsid w:val="00A27086"/>
    <w:rsid w:val="00A2716E"/>
    <w:rsid w:val="00A275EC"/>
    <w:rsid w:val="00A2762D"/>
    <w:rsid w:val="00A277C9"/>
    <w:rsid w:val="00A278E4"/>
    <w:rsid w:val="00A2795E"/>
    <w:rsid w:val="00A27E55"/>
    <w:rsid w:val="00A27FD7"/>
    <w:rsid w:val="00A3012E"/>
    <w:rsid w:val="00A301AD"/>
    <w:rsid w:val="00A301F9"/>
    <w:rsid w:val="00A302DA"/>
    <w:rsid w:val="00A30633"/>
    <w:rsid w:val="00A3099D"/>
    <w:rsid w:val="00A30A55"/>
    <w:rsid w:val="00A30DDF"/>
    <w:rsid w:val="00A30FBB"/>
    <w:rsid w:val="00A30FFE"/>
    <w:rsid w:val="00A31603"/>
    <w:rsid w:val="00A316C3"/>
    <w:rsid w:val="00A3182E"/>
    <w:rsid w:val="00A31FB9"/>
    <w:rsid w:val="00A31FFC"/>
    <w:rsid w:val="00A32024"/>
    <w:rsid w:val="00A32028"/>
    <w:rsid w:val="00A32056"/>
    <w:rsid w:val="00A320E5"/>
    <w:rsid w:val="00A3259D"/>
    <w:rsid w:val="00A32600"/>
    <w:rsid w:val="00A32688"/>
    <w:rsid w:val="00A326C6"/>
    <w:rsid w:val="00A32742"/>
    <w:rsid w:val="00A32FBC"/>
    <w:rsid w:val="00A32FF1"/>
    <w:rsid w:val="00A330DD"/>
    <w:rsid w:val="00A33301"/>
    <w:rsid w:val="00A33365"/>
    <w:rsid w:val="00A3338B"/>
    <w:rsid w:val="00A339B6"/>
    <w:rsid w:val="00A33BED"/>
    <w:rsid w:val="00A33CAA"/>
    <w:rsid w:val="00A33F48"/>
    <w:rsid w:val="00A340C0"/>
    <w:rsid w:val="00A342D1"/>
    <w:rsid w:val="00A3464B"/>
    <w:rsid w:val="00A34876"/>
    <w:rsid w:val="00A34CF7"/>
    <w:rsid w:val="00A34D94"/>
    <w:rsid w:val="00A34EBC"/>
    <w:rsid w:val="00A351C8"/>
    <w:rsid w:val="00A35920"/>
    <w:rsid w:val="00A35A9D"/>
    <w:rsid w:val="00A35B0A"/>
    <w:rsid w:val="00A35C64"/>
    <w:rsid w:val="00A35E76"/>
    <w:rsid w:val="00A35E85"/>
    <w:rsid w:val="00A36175"/>
    <w:rsid w:val="00A361DD"/>
    <w:rsid w:val="00A363A6"/>
    <w:rsid w:val="00A364C0"/>
    <w:rsid w:val="00A365D2"/>
    <w:rsid w:val="00A365DD"/>
    <w:rsid w:val="00A36714"/>
    <w:rsid w:val="00A36BB5"/>
    <w:rsid w:val="00A36DAB"/>
    <w:rsid w:val="00A3719E"/>
    <w:rsid w:val="00A37262"/>
    <w:rsid w:val="00A373DB"/>
    <w:rsid w:val="00A37604"/>
    <w:rsid w:val="00A3763C"/>
    <w:rsid w:val="00A37B7F"/>
    <w:rsid w:val="00A37D59"/>
    <w:rsid w:val="00A37EAF"/>
    <w:rsid w:val="00A40580"/>
    <w:rsid w:val="00A40ADA"/>
    <w:rsid w:val="00A40CA7"/>
    <w:rsid w:val="00A415DF"/>
    <w:rsid w:val="00A4169C"/>
    <w:rsid w:val="00A4177E"/>
    <w:rsid w:val="00A4187A"/>
    <w:rsid w:val="00A419B9"/>
    <w:rsid w:val="00A41CB7"/>
    <w:rsid w:val="00A41D52"/>
    <w:rsid w:val="00A42595"/>
    <w:rsid w:val="00A429BB"/>
    <w:rsid w:val="00A42AB6"/>
    <w:rsid w:val="00A42B53"/>
    <w:rsid w:val="00A42D22"/>
    <w:rsid w:val="00A42E40"/>
    <w:rsid w:val="00A432EF"/>
    <w:rsid w:val="00A435A7"/>
    <w:rsid w:val="00A43651"/>
    <w:rsid w:val="00A437D4"/>
    <w:rsid w:val="00A43850"/>
    <w:rsid w:val="00A43A26"/>
    <w:rsid w:val="00A43AA8"/>
    <w:rsid w:val="00A43B9F"/>
    <w:rsid w:val="00A43C0D"/>
    <w:rsid w:val="00A43D35"/>
    <w:rsid w:val="00A43DB5"/>
    <w:rsid w:val="00A43F40"/>
    <w:rsid w:val="00A43FCD"/>
    <w:rsid w:val="00A44075"/>
    <w:rsid w:val="00A44080"/>
    <w:rsid w:val="00A4411D"/>
    <w:rsid w:val="00A4437C"/>
    <w:rsid w:val="00A44384"/>
    <w:rsid w:val="00A443DB"/>
    <w:rsid w:val="00A44657"/>
    <w:rsid w:val="00A447D7"/>
    <w:rsid w:val="00A44820"/>
    <w:rsid w:val="00A4488C"/>
    <w:rsid w:val="00A44985"/>
    <w:rsid w:val="00A449DE"/>
    <w:rsid w:val="00A44A09"/>
    <w:rsid w:val="00A44A6B"/>
    <w:rsid w:val="00A44EEB"/>
    <w:rsid w:val="00A45018"/>
    <w:rsid w:val="00A45284"/>
    <w:rsid w:val="00A45573"/>
    <w:rsid w:val="00A45727"/>
    <w:rsid w:val="00A4583C"/>
    <w:rsid w:val="00A45989"/>
    <w:rsid w:val="00A45B55"/>
    <w:rsid w:val="00A45BA7"/>
    <w:rsid w:val="00A45F2F"/>
    <w:rsid w:val="00A45FBE"/>
    <w:rsid w:val="00A462DB"/>
    <w:rsid w:val="00A464DA"/>
    <w:rsid w:val="00A464E8"/>
    <w:rsid w:val="00A465F6"/>
    <w:rsid w:val="00A4668A"/>
    <w:rsid w:val="00A4676B"/>
    <w:rsid w:val="00A46B10"/>
    <w:rsid w:val="00A46E2B"/>
    <w:rsid w:val="00A46ED9"/>
    <w:rsid w:val="00A46F02"/>
    <w:rsid w:val="00A46FB6"/>
    <w:rsid w:val="00A46FCC"/>
    <w:rsid w:val="00A47025"/>
    <w:rsid w:val="00A47316"/>
    <w:rsid w:val="00A473A5"/>
    <w:rsid w:val="00A476A0"/>
    <w:rsid w:val="00A47916"/>
    <w:rsid w:val="00A47A4B"/>
    <w:rsid w:val="00A47D48"/>
    <w:rsid w:val="00A47DBA"/>
    <w:rsid w:val="00A47F62"/>
    <w:rsid w:val="00A47F90"/>
    <w:rsid w:val="00A47FD6"/>
    <w:rsid w:val="00A5016F"/>
    <w:rsid w:val="00A502FC"/>
    <w:rsid w:val="00A504C4"/>
    <w:rsid w:val="00A50642"/>
    <w:rsid w:val="00A5092B"/>
    <w:rsid w:val="00A50B40"/>
    <w:rsid w:val="00A50C9D"/>
    <w:rsid w:val="00A510F0"/>
    <w:rsid w:val="00A5117D"/>
    <w:rsid w:val="00A514D0"/>
    <w:rsid w:val="00A51571"/>
    <w:rsid w:val="00A516A1"/>
    <w:rsid w:val="00A51883"/>
    <w:rsid w:val="00A518BC"/>
    <w:rsid w:val="00A51AB2"/>
    <w:rsid w:val="00A51C76"/>
    <w:rsid w:val="00A52042"/>
    <w:rsid w:val="00A52091"/>
    <w:rsid w:val="00A52232"/>
    <w:rsid w:val="00A522EF"/>
    <w:rsid w:val="00A524EF"/>
    <w:rsid w:val="00A52516"/>
    <w:rsid w:val="00A52A23"/>
    <w:rsid w:val="00A52A77"/>
    <w:rsid w:val="00A52A9F"/>
    <w:rsid w:val="00A52CF5"/>
    <w:rsid w:val="00A52EB8"/>
    <w:rsid w:val="00A53183"/>
    <w:rsid w:val="00A535A0"/>
    <w:rsid w:val="00A53609"/>
    <w:rsid w:val="00A53778"/>
    <w:rsid w:val="00A538B8"/>
    <w:rsid w:val="00A539C5"/>
    <w:rsid w:val="00A53DF1"/>
    <w:rsid w:val="00A53EF1"/>
    <w:rsid w:val="00A54843"/>
    <w:rsid w:val="00A548E7"/>
    <w:rsid w:val="00A5493A"/>
    <w:rsid w:val="00A549ED"/>
    <w:rsid w:val="00A54B17"/>
    <w:rsid w:val="00A54F9B"/>
    <w:rsid w:val="00A55042"/>
    <w:rsid w:val="00A552A2"/>
    <w:rsid w:val="00A552C1"/>
    <w:rsid w:val="00A5530F"/>
    <w:rsid w:val="00A55522"/>
    <w:rsid w:val="00A5568A"/>
    <w:rsid w:val="00A55821"/>
    <w:rsid w:val="00A559B7"/>
    <w:rsid w:val="00A55E8C"/>
    <w:rsid w:val="00A56064"/>
    <w:rsid w:val="00A563CB"/>
    <w:rsid w:val="00A564B6"/>
    <w:rsid w:val="00A56508"/>
    <w:rsid w:val="00A56631"/>
    <w:rsid w:val="00A56A4B"/>
    <w:rsid w:val="00A56BC7"/>
    <w:rsid w:val="00A56C70"/>
    <w:rsid w:val="00A56D4B"/>
    <w:rsid w:val="00A56DC1"/>
    <w:rsid w:val="00A572DC"/>
    <w:rsid w:val="00A5740D"/>
    <w:rsid w:val="00A577AF"/>
    <w:rsid w:val="00A57B47"/>
    <w:rsid w:val="00A57B95"/>
    <w:rsid w:val="00A57E2A"/>
    <w:rsid w:val="00A57F68"/>
    <w:rsid w:val="00A600E6"/>
    <w:rsid w:val="00A60296"/>
    <w:rsid w:val="00A60B29"/>
    <w:rsid w:val="00A6127F"/>
    <w:rsid w:val="00A612F5"/>
    <w:rsid w:val="00A61346"/>
    <w:rsid w:val="00A61444"/>
    <w:rsid w:val="00A61487"/>
    <w:rsid w:val="00A61517"/>
    <w:rsid w:val="00A615ED"/>
    <w:rsid w:val="00A6162D"/>
    <w:rsid w:val="00A61687"/>
    <w:rsid w:val="00A61902"/>
    <w:rsid w:val="00A61A3C"/>
    <w:rsid w:val="00A61AFD"/>
    <w:rsid w:val="00A61DE2"/>
    <w:rsid w:val="00A61E38"/>
    <w:rsid w:val="00A62698"/>
    <w:rsid w:val="00A62787"/>
    <w:rsid w:val="00A62803"/>
    <w:rsid w:val="00A6289C"/>
    <w:rsid w:val="00A62DA7"/>
    <w:rsid w:val="00A62DE4"/>
    <w:rsid w:val="00A62FD8"/>
    <w:rsid w:val="00A62FE8"/>
    <w:rsid w:val="00A630B4"/>
    <w:rsid w:val="00A63120"/>
    <w:rsid w:val="00A6335E"/>
    <w:rsid w:val="00A638F2"/>
    <w:rsid w:val="00A63A61"/>
    <w:rsid w:val="00A63BFD"/>
    <w:rsid w:val="00A63CDC"/>
    <w:rsid w:val="00A63CEE"/>
    <w:rsid w:val="00A63CF7"/>
    <w:rsid w:val="00A63DB8"/>
    <w:rsid w:val="00A63E7D"/>
    <w:rsid w:val="00A63F10"/>
    <w:rsid w:val="00A63F38"/>
    <w:rsid w:val="00A643A2"/>
    <w:rsid w:val="00A64C4D"/>
    <w:rsid w:val="00A64EB2"/>
    <w:rsid w:val="00A65224"/>
    <w:rsid w:val="00A6548A"/>
    <w:rsid w:val="00A6552F"/>
    <w:rsid w:val="00A65A3B"/>
    <w:rsid w:val="00A65A58"/>
    <w:rsid w:val="00A65C45"/>
    <w:rsid w:val="00A65D3F"/>
    <w:rsid w:val="00A65F38"/>
    <w:rsid w:val="00A660FD"/>
    <w:rsid w:val="00A66139"/>
    <w:rsid w:val="00A661C9"/>
    <w:rsid w:val="00A66218"/>
    <w:rsid w:val="00A665B8"/>
    <w:rsid w:val="00A6660E"/>
    <w:rsid w:val="00A66650"/>
    <w:rsid w:val="00A66741"/>
    <w:rsid w:val="00A66AC8"/>
    <w:rsid w:val="00A66DB5"/>
    <w:rsid w:val="00A66F01"/>
    <w:rsid w:val="00A6709A"/>
    <w:rsid w:val="00A670EF"/>
    <w:rsid w:val="00A671C0"/>
    <w:rsid w:val="00A672DA"/>
    <w:rsid w:val="00A67373"/>
    <w:rsid w:val="00A673F7"/>
    <w:rsid w:val="00A67848"/>
    <w:rsid w:val="00A67B16"/>
    <w:rsid w:val="00A67DCC"/>
    <w:rsid w:val="00A67DDA"/>
    <w:rsid w:val="00A70049"/>
    <w:rsid w:val="00A70402"/>
    <w:rsid w:val="00A70451"/>
    <w:rsid w:val="00A70769"/>
    <w:rsid w:val="00A7095C"/>
    <w:rsid w:val="00A709A1"/>
    <w:rsid w:val="00A709BD"/>
    <w:rsid w:val="00A70EBE"/>
    <w:rsid w:val="00A712C8"/>
    <w:rsid w:val="00A71440"/>
    <w:rsid w:val="00A71454"/>
    <w:rsid w:val="00A7160E"/>
    <w:rsid w:val="00A71853"/>
    <w:rsid w:val="00A718D2"/>
    <w:rsid w:val="00A71C1C"/>
    <w:rsid w:val="00A71E33"/>
    <w:rsid w:val="00A72186"/>
    <w:rsid w:val="00A721EA"/>
    <w:rsid w:val="00A7260E"/>
    <w:rsid w:val="00A72A11"/>
    <w:rsid w:val="00A72A7B"/>
    <w:rsid w:val="00A72B0E"/>
    <w:rsid w:val="00A72DE2"/>
    <w:rsid w:val="00A72E2C"/>
    <w:rsid w:val="00A72EF0"/>
    <w:rsid w:val="00A73122"/>
    <w:rsid w:val="00A7330A"/>
    <w:rsid w:val="00A7340C"/>
    <w:rsid w:val="00A734BC"/>
    <w:rsid w:val="00A73992"/>
    <w:rsid w:val="00A73C20"/>
    <w:rsid w:val="00A7423D"/>
    <w:rsid w:val="00A742D5"/>
    <w:rsid w:val="00A74331"/>
    <w:rsid w:val="00A744CC"/>
    <w:rsid w:val="00A74727"/>
    <w:rsid w:val="00A74760"/>
    <w:rsid w:val="00A74810"/>
    <w:rsid w:val="00A7481E"/>
    <w:rsid w:val="00A74C28"/>
    <w:rsid w:val="00A74FF7"/>
    <w:rsid w:val="00A75022"/>
    <w:rsid w:val="00A75629"/>
    <w:rsid w:val="00A757A0"/>
    <w:rsid w:val="00A75C57"/>
    <w:rsid w:val="00A75DEA"/>
    <w:rsid w:val="00A7620D"/>
    <w:rsid w:val="00A7629C"/>
    <w:rsid w:val="00A768F8"/>
    <w:rsid w:val="00A7692F"/>
    <w:rsid w:val="00A77010"/>
    <w:rsid w:val="00A777B7"/>
    <w:rsid w:val="00A7789F"/>
    <w:rsid w:val="00A77AC9"/>
    <w:rsid w:val="00A77AEC"/>
    <w:rsid w:val="00A77BA7"/>
    <w:rsid w:val="00A77F62"/>
    <w:rsid w:val="00A8004A"/>
    <w:rsid w:val="00A80126"/>
    <w:rsid w:val="00A80140"/>
    <w:rsid w:val="00A803C2"/>
    <w:rsid w:val="00A80590"/>
    <w:rsid w:val="00A8073A"/>
    <w:rsid w:val="00A8079E"/>
    <w:rsid w:val="00A8086D"/>
    <w:rsid w:val="00A8091C"/>
    <w:rsid w:val="00A80933"/>
    <w:rsid w:val="00A80C37"/>
    <w:rsid w:val="00A80D0D"/>
    <w:rsid w:val="00A80FBD"/>
    <w:rsid w:val="00A80FCC"/>
    <w:rsid w:val="00A81218"/>
    <w:rsid w:val="00A81506"/>
    <w:rsid w:val="00A8171A"/>
    <w:rsid w:val="00A81987"/>
    <w:rsid w:val="00A81A06"/>
    <w:rsid w:val="00A81C30"/>
    <w:rsid w:val="00A81CF4"/>
    <w:rsid w:val="00A81D06"/>
    <w:rsid w:val="00A81D31"/>
    <w:rsid w:val="00A820AE"/>
    <w:rsid w:val="00A823AA"/>
    <w:rsid w:val="00A8248D"/>
    <w:rsid w:val="00A8265A"/>
    <w:rsid w:val="00A826FD"/>
    <w:rsid w:val="00A827ED"/>
    <w:rsid w:val="00A827F3"/>
    <w:rsid w:val="00A8291B"/>
    <w:rsid w:val="00A82DDA"/>
    <w:rsid w:val="00A82FF8"/>
    <w:rsid w:val="00A8304E"/>
    <w:rsid w:val="00A83540"/>
    <w:rsid w:val="00A836D9"/>
    <w:rsid w:val="00A83799"/>
    <w:rsid w:val="00A83B1D"/>
    <w:rsid w:val="00A83B24"/>
    <w:rsid w:val="00A83B48"/>
    <w:rsid w:val="00A83DB3"/>
    <w:rsid w:val="00A84BD4"/>
    <w:rsid w:val="00A84DFD"/>
    <w:rsid w:val="00A85091"/>
    <w:rsid w:val="00A8515D"/>
    <w:rsid w:val="00A8536C"/>
    <w:rsid w:val="00A8553B"/>
    <w:rsid w:val="00A8568D"/>
    <w:rsid w:val="00A857A7"/>
    <w:rsid w:val="00A85932"/>
    <w:rsid w:val="00A859F4"/>
    <w:rsid w:val="00A85A45"/>
    <w:rsid w:val="00A85B33"/>
    <w:rsid w:val="00A85B53"/>
    <w:rsid w:val="00A85BDE"/>
    <w:rsid w:val="00A85ED7"/>
    <w:rsid w:val="00A861E4"/>
    <w:rsid w:val="00A864F3"/>
    <w:rsid w:val="00A8677C"/>
    <w:rsid w:val="00A86BEB"/>
    <w:rsid w:val="00A86C82"/>
    <w:rsid w:val="00A86D8F"/>
    <w:rsid w:val="00A86F70"/>
    <w:rsid w:val="00A8711E"/>
    <w:rsid w:val="00A871D5"/>
    <w:rsid w:val="00A87259"/>
    <w:rsid w:val="00A8731E"/>
    <w:rsid w:val="00A874AF"/>
    <w:rsid w:val="00A8754B"/>
    <w:rsid w:val="00A875DA"/>
    <w:rsid w:val="00A876FF"/>
    <w:rsid w:val="00A877F5"/>
    <w:rsid w:val="00A878FA"/>
    <w:rsid w:val="00A87DC3"/>
    <w:rsid w:val="00A90083"/>
    <w:rsid w:val="00A90237"/>
    <w:rsid w:val="00A90503"/>
    <w:rsid w:val="00A905D0"/>
    <w:rsid w:val="00A90876"/>
    <w:rsid w:val="00A90B04"/>
    <w:rsid w:val="00A90F03"/>
    <w:rsid w:val="00A90FA5"/>
    <w:rsid w:val="00A91201"/>
    <w:rsid w:val="00A91282"/>
    <w:rsid w:val="00A91358"/>
    <w:rsid w:val="00A91477"/>
    <w:rsid w:val="00A915F8"/>
    <w:rsid w:val="00A9178C"/>
    <w:rsid w:val="00A91876"/>
    <w:rsid w:val="00A91921"/>
    <w:rsid w:val="00A91D63"/>
    <w:rsid w:val="00A91DA5"/>
    <w:rsid w:val="00A91DA6"/>
    <w:rsid w:val="00A91E19"/>
    <w:rsid w:val="00A9203C"/>
    <w:rsid w:val="00A92052"/>
    <w:rsid w:val="00A921F4"/>
    <w:rsid w:val="00A922AF"/>
    <w:rsid w:val="00A92344"/>
    <w:rsid w:val="00A9260B"/>
    <w:rsid w:val="00A92ADB"/>
    <w:rsid w:val="00A92D3B"/>
    <w:rsid w:val="00A92E66"/>
    <w:rsid w:val="00A9334F"/>
    <w:rsid w:val="00A936AF"/>
    <w:rsid w:val="00A936D6"/>
    <w:rsid w:val="00A9394F"/>
    <w:rsid w:val="00A93BF2"/>
    <w:rsid w:val="00A93E61"/>
    <w:rsid w:val="00A93EE6"/>
    <w:rsid w:val="00A9436F"/>
    <w:rsid w:val="00A9463D"/>
    <w:rsid w:val="00A94944"/>
    <w:rsid w:val="00A94A1D"/>
    <w:rsid w:val="00A94DED"/>
    <w:rsid w:val="00A94F45"/>
    <w:rsid w:val="00A94F6A"/>
    <w:rsid w:val="00A94FD3"/>
    <w:rsid w:val="00A95026"/>
    <w:rsid w:val="00A950FD"/>
    <w:rsid w:val="00A952DA"/>
    <w:rsid w:val="00A95540"/>
    <w:rsid w:val="00A95567"/>
    <w:rsid w:val="00A95596"/>
    <w:rsid w:val="00A956BC"/>
    <w:rsid w:val="00A95AFB"/>
    <w:rsid w:val="00A96042"/>
    <w:rsid w:val="00A961BE"/>
    <w:rsid w:val="00A9635B"/>
    <w:rsid w:val="00A9642D"/>
    <w:rsid w:val="00A965C3"/>
    <w:rsid w:val="00A96657"/>
    <w:rsid w:val="00A966FD"/>
    <w:rsid w:val="00A968E2"/>
    <w:rsid w:val="00A969D1"/>
    <w:rsid w:val="00A969DF"/>
    <w:rsid w:val="00A969FA"/>
    <w:rsid w:val="00A96AE3"/>
    <w:rsid w:val="00A96B4B"/>
    <w:rsid w:val="00A96C2E"/>
    <w:rsid w:val="00A96DB8"/>
    <w:rsid w:val="00A96E41"/>
    <w:rsid w:val="00A96E86"/>
    <w:rsid w:val="00A9711E"/>
    <w:rsid w:val="00A972AC"/>
    <w:rsid w:val="00A973C0"/>
    <w:rsid w:val="00A97822"/>
    <w:rsid w:val="00A97838"/>
    <w:rsid w:val="00A97858"/>
    <w:rsid w:val="00A978CC"/>
    <w:rsid w:val="00A97E15"/>
    <w:rsid w:val="00A97FBD"/>
    <w:rsid w:val="00AA0112"/>
    <w:rsid w:val="00AA05A1"/>
    <w:rsid w:val="00AA066A"/>
    <w:rsid w:val="00AA080A"/>
    <w:rsid w:val="00AA097A"/>
    <w:rsid w:val="00AA0BFD"/>
    <w:rsid w:val="00AA0C32"/>
    <w:rsid w:val="00AA106D"/>
    <w:rsid w:val="00AA10C6"/>
    <w:rsid w:val="00AA167C"/>
    <w:rsid w:val="00AA19A2"/>
    <w:rsid w:val="00AA1A4E"/>
    <w:rsid w:val="00AA1BF4"/>
    <w:rsid w:val="00AA1C41"/>
    <w:rsid w:val="00AA1E30"/>
    <w:rsid w:val="00AA1E67"/>
    <w:rsid w:val="00AA1E9A"/>
    <w:rsid w:val="00AA2310"/>
    <w:rsid w:val="00AA2391"/>
    <w:rsid w:val="00AA2844"/>
    <w:rsid w:val="00AA28B0"/>
    <w:rsid w:val="00AA29A3"/>
    <w:rsid w:val="00AA2D49"/>
    <w:rsid w:val="00AA2ECB"/>
    <w:rsid w:val="00AA2FC2"/>
    <w:rsid w:val="00AA3008"/>
    <w:rsid w:val="00AA3040"/>
    <w:rsid w:val="00AA3041"/>
    <w:rsid w:val="00AA30BE"/>
    <w:rsid w:val="00AA33B8"/>
    <w:rsid w:val="00AA3400"/>
    <w:rsid w:val="00AA3505"/>
    <w:rsid w:val="00AA351C"/>
    <w:rsid w:val="00AA36E4"/>
    <w:rsid w:val="00AA3995"/>
    <w:rsid w:val="00AA3B07"/>
    <w:rsid w:val="00AA3BE3"/>
    <w:rsid w:val="00AA3C01"/>
    <w:rsid w:val="00AA3F49"/>
    <w:rsid w:val="00AA3F76"/>
    <w:rsid w:val="00AA3FD3"/>
    <w:rsid w:val="00AA4052"/>
    <w:rsid w:val="00AA43CC"/>
    <w:rsid w:val="00AA4435"/>
    <w:rsid w:val="00AA459C"/>
    <w:rsid w:val="00AA48BB"/>
    <w:rsid w:val="00AA49EE"/>
    <w:rsid w:val="00AA4C39"/>
    <w:rsid w:val="00AA4C48"/>
    <w:rsid w:val="00AA4CFC"/>
    <w:rsid w:val="00AA4CFF"/>
    <w:rsid w:val="00AA4D6E"/>
    <w:rsid w:val="00AA4FBB"/>
    <w:rsid w:val="00AA5195"/>
    <w:rsid w:val="00AA5249"/>
    <w:rsid w:val="00AA547F"/>
    <w:rsid w:val="00AA58B7"/>
    <w:rsid w:val="00AA5DCA"/>
    <w:rsid w:val="00AA5F47"/>
    <w:rsid w:val="00AA605D"/>
    <w:rsid w:val="00AA6614"/>
    <w:rsid w:val="00AA6640"/>
    <w:rsid w:val="00AA6815"/>
    <w:rsid w:val="00AA685C"/>
    <w:rsid w:val="00AA6947"/>
    <w:rsid w:val="00AA69A3"/>
    <w:rsid w:val="00AA6B26"/>
    <w:rsid w:val="00AA6B36"/>
    <w:rsid w:val="00AA6B65"/>
    <w:rsid w:val="00AA6BCE"/>
    <w:rsid w:val="00AA6DA3"/>
    <w:rsid w:val="00AA6FA4"/>
    <w:rsid w:val="00AA70D1"/>
    <w:rsid w:val="00AA7185"/>
    <w:rsid w:val="00AA71BB"/>
    <w:rsid w:val="00AA7260"/>
    <w:rsid w:val="00AA72D4"/>
    <w:rsid w:val="00AA76DB"/>
    <w:rsid w:val="00AA772A"/>
    <w:rsid w:val="00AA77A1"/>
    <w:rsid w:val="00AA798D"/>
    <w:rsid w:val="00AA7C03"/>
    <w:rsid w:val="00AA7C57"/>
    <w:rsid w:val="00AA7C7D"/>
    <w:rsid w:val="00AA7CBB"/>
    <w:rsid w:val="00AA7D0C"/>
    <w:rsid w:val="00AB0143"/>
    <w:rsid w:val="00AB020D"/>
    <w:rsid w:val="00AB0214"/>
    <w:rsid w:val="00AB0298"/>
    <w:rsid w:val="00AB032A"/>
    <w:rsid w:val="00AB047E"/>
    <w:rsid w:val="00AB07A8"/>
    <w:rsid w:val="00AB0B53"/>
    <w:rsid w:val="00AB0C56"/>
    <w:rsid w:val="00AB0C8F"/>
    <w:rsid w:val="00AB0CBC"/>
    <w:rsid w:val="00AB0F7A"/>
    <w:rsid w:val="00AB0FE3"/>
    <w:rsid w:val="00AB155D"/>
    <w:rsid w:val="00AB1580"/>
    <w:rsid w:val="00AB1619"/>
    <w:rsid w:val="00AB1946"/>
    <w:rsid w:val="00AB1F19"/>
    <w:rsid w:val="00AB1F3C"/>
    <w:rsid w:val="00AB21AB"/>
    <w:rsid w:val="00AB22A9"/>
    <w:rsid w:val="00AB2309"/>
    <w:rsid w:val="00AB2379"/>
    <w:rsid w:val="00AB2401"/>
    <w:rsid w:val="00AB24BF"/>
    <w:rsid w:val="00AB258F"/>
    <w:rsid w:val="00AB2614"/>
    <w:rsid w:val="00AB28BD"/>
    <w:rsid w:val="00AB2925"/>
    <w:rsid w:val="00AB2A04"/>
    <w:rsid w:val="00AB2C06"/>
    <w:rsid w:val="00AB2DA1"/>
    <w:rsid w:val="00AB2E03"/>
    <w:rsid w:val="00AB2E27"/>
    <w:rsid w:val="00AB2E59"/>
    <w:rsid w:val="00AB32D0"/>
    <w:rsid w:val="00AB337B"/>
    <w:rsid w:val="00AB34B8"/>
    <w:rsid w:val="00AB378B"/>
    <w:rsid w:val="00AB37CC"/>
    <w:rsid w:val="00AB3863"/>
    <w:rsid w:val="00AB38FD"/>
    <w:rsid w:val="00AB3A16"/>
    <w:rsid w:val="00AB3B21"/>
    <w:rsid w:val="00AB3EE4"/>
    <w:rsid w:val="00AB4004"/>
    <w:rsid w:val="00AB4008"/>
    <w:rsid w:val="00AB4111"/>
    <w:rsid w:val="00AB423C"/>
    <w:rsid w:val="00AB4371"/>
    <w:rsid w:val="00AB4D05"/>
    <w:rsid w:val="00AB4E39"/>
    <w:rsid w:val="00AB4E5F"/>
    <w:rsid w:val="00AB5C7D"/>
    <w:rsid w:val="00AB5C96"/>
    <w:rsid w:val="00AB5F04"/>
    <w:rsid w:val="00AB6108"/>
    <w:rsid w:val="00AB662E"/>
    <w:rsid w:val="00AB6638"/>
    <w:rsid w:val="00AB6735"/>
    <w:rsid w:val="00AB67C1"/>
    <w:rsid w:val="00AB6809"/>
    <w:rsid w:val="00AB6827"/>
    <w:rsid w:val="00AB6AA0"/>
    <w:rsid w:val="00AB6B80"/>
    <w:rsid w:val="00AB6FCF"/>
    <w:rsid w:val="00AB6FE8"/>
    <w:rsid w:val="00AB7012"/>
    <w:rsid w:val="00AB7036"/>
    <w:rsid w:val="00AB719D"/>
    <w:rsid w:val="00AB728E"/>
    <w:rsid w:val="00AB7295"/>
    <w:rsid w:val="00AB72F0"/>
    <w:rsid w:val="00AB77C6"/>
    <w:rsid w:val="00AB78D5"/>
    <w:rsid w:val="00AB7991"/>
    <w:rsid w:val="00AB7AF6"/>
    <w:rsid w:val="00AB7D10"/>
    <w:rsid w:val="00AB7DFB"/>
    <w:rsid w:val="00AB7E33"/>
    <w:rsid w:val="00AB7E3F"/>
    <w:rsid w:val="00AB7FE9"/>
    <w:rsid w:val="00AC04B5"/>
    <w:rsid w:val="00AC050E"/>
    <w:rsid w:val="00AC0B96"/>
    <w:rsid w:val="00AC0C07"/>
    <w:rsid w:val="00AC0C42"/>
    <w:rsid w:val="00AC0CE0"/>
    <w:rsid w:val="00AC0D8C"/>
    <w:rsid w:val="00AC0DC2"/>
    <w:rsid w:val="00AC0DFB"/>
    <w:rsid w:val="00AC0F2B"/>
    <w:rsid w:val="00AC1293"/>
    <w:rsid w:val="00AC1369"/>
    <w:rsid w:val="00AC1797"/>
    <w:rsid w:val="00AC1988"/>
    <w:rsid w:val="00AC1A68"/>
    <w:rsid w:val="00AC1FF9"/>
    <w:rsid w:val="00AC20C3"/>
    <w:rsid w:val="00AC20D0"/>
    <w:rsid w:val="00AC210D"/>
    <w:rsid w:val="00AC2120"/>
    <w:rsid w:val="00AC2195"/>
    <w:rsid w:val="00AC29E8"/>
    <w:rsid w:val="00AC2F6D"/>
    <w:rsid w:val="00AC2FCA"/>
    <w:rsid w:val="00AC302D"/>
    <w:rsid w:val="00AC30F1"/>
    <w:rsid w:val="00AC32BB"/>
    <w:rsid w:val="00AC3346"/>
    <w:rsid w:val="00AC352A"/>
    <w:rsid w:val="00AC354B"/>
    <w:rsid w:val="00AC3557"/>
    <w:rsid w:val="00AC3621"/>
    <w:rsid w:val="00AC36E6"/>
    <w:rsid w:val="00AC37E1"/>
    <w:rsid w:val="00AC3950"/>
    <w:rsid w:val="00AC3A04"/>
    <w:rsid w:val="00AC3A6B"/>
    <w:rsid w:val="00AC3C00"/>
    <w:rsid w:val="00AC3CD6"/>
    <w:rsid w:val="00AC3CF4"/>
    <w:rsid w:val="00AC3E5F"/>
    <w:rsid w:val="00AC3FE8"/>
    <w:rsid w:val="00AC4087"/>
    <w:rsid w:val="00AC4140"/>
    <w:rsid w:val="00AC41A7"/>
    <w:rsid w:val="00AC41C5"/>
    <w:rsid w:val="00AC4445"/>
    <w:rsid w:val="00AC4448"/>
    <w:rsid w:val="00AC456A"/>
    <w:rsid w:val="00AC487C"/>
    <w:rsid w:val="00AC4AB8"/>
    <w:rsid w:val="00AC4CDC"/>
    <w:rsid w:val="00AC4EC9"/>
    <w:rsid w:val="00AC4FFC"/>
    <w:rsid w:val="00AC504C"/>
    <w:rsid w:val="00AC50B6"/>
    <w:rsid w:val="00AC512C"/>
    <w:rsid w:val="00AC519F"/>
    <w:rsid w:val="00AC520E"/>
    <w:rsid w:val="00AC5432"/>
    <w:rsid w:val="00AC55C1"/>
    <w:rsid w:val="00AC55DB"/>
    <w:rsid w:val="00AC597C"/>
    <w:rsid w:val="00AC5BB4"/>
    <w:rsid w:val="00AC5BF8"/>
    <w:rsid w:val="00AC5C59"/>
    <w:rsid w:val="00AC5D9D"/>
    <w:rsid w:val="00AC5DED"/>
    <w:rsid w:val="00AC5EE7"/>
    <w:rsid w:val="00AC606F"/>
    <w:rsid w:val="00AC6110"/>
    <w:rsid w:val="00AC660C"/>
    <w:rsid w:val="00AC6674"/>
    <w:rsid w:val="00AC6B52"/>
    <w:rsid w:val="00AC7288"/>
    <w:rsid w:val="00AC73A4"/>
    <w:rsid w:val="00AC740F"/>
    <w:rsid w:val="00AC757D"/>
    <w:rsid w:val="00AC7773"/>
    <w:rsid w:val="00AC78E2"/>
    <w:rsid w:val="00AC7CAA"/>
    <w:rsid w:val="00AC7E9B"/>
    <w:rsid w:val="00AD016D"/>
    <w:rsid w:val="00AD037A"/>
    <w:rsid w:val="00AD03B1"/>
    <w:rsid w:val="00AD0405"/>
    <w:rsid w:val="00AD0539"/>
    <w:rsid w:val="00AD066F"/>
    <w:rsid w:val="00AD0725"/>
    <w:rsid w:val="00AD0743"/>
    <w:rsid w:val="00AD0B1B"/>
    <w:rsid w:val="00AD0ECF"/>
    <w:rsid w:val="00AD11A8"/>
    <w:rsid w:val="00AD1233"/>
    <w:rsid w:val="00AD14BF"/>
    <w:rsid w:val="00AD1524"/>
    <w:rsid w:val="00AD1AFA"/>
    <w:rsid w:val="00AD1FBD"/>
    <w:rsid w:val="00AD224A"/>
    <w:rsid w:val="00AD2344"/>
    <w:rsid w:val="00AD2552"/>
    <w:rsid w:val="00AD2601"/>
    <w:rsid w:val="00AD2616"/>
    <w:rsid w:val="00AD2637"/>
    <w:rsid w:val="00AD2677"/>
    <w:rsid w:val="00AD27DF"/>
    <w:rsid w:val="00AD294B"/>
    <w:rsid w:val="00AD2DD2"/>
    <w:rsid w:val="00AD2F17"/>
    <w:rsid w:val="00AD3193"/>
    <w:rsid w:val="00AD35E4"/>
    <w:rsid w:val="00AD3A2F"/>
    <w:rsid w:val="00AD3A5D"/>
    <w:rsid w:val="00AD3BC4"/>
    <w:rsid w:val="00AD3E22"/>
    <w:rsid w:val="00AD42AF"/>
    <w:rsid w:val="00AD44E4"/>
    <w:rsid w:val="00AD45C3"/>
    <w:rsid w:val="00AD484C"/>
    <w:rsid w:val="00AD4AEA"/>
    <w:rsid w:val="00AD4B9B"/>
    <w:rsid w:val="00AD4C5D"/>
    <w:rsid w:val="00AD5387"/>
    <w:rsid w:val="00AD541C"/>
    <w:rsid w:val="00AD5493"/>
    <w:rsid w:val="00AD54FB"/>
    <w:rsid w:val="00AD56CF"/>
    <w:rsid w:val="00AD5752"/>
    <w:rsid w:val="00AD5869"/>
    <w:rsid w:val="00AD5A68"/>
    <w:rsid w:val="00AD6152"/>
    <w:rsid w:val="00AD6411"/>
    <w:rsid w:val="00AD659D"/>
    <w:rsid w:val="00AD6637"/>
    <w:rsid w:val="00AD6860"/>
    <w:rsid w:val="00AD6BAD"/>
    <w:rsid w:val="00AD6C8F"/>
    <w:rsid w:val="00AD6E64"/>
    <w:rsid w:val="00AD6EA0"/>
    <w:rsid w:val="00AD6EC7"/>
    <w:rsid w:val="00AD6F76"/>
    <w:rsid w:val="00AD710E"/>
    <w:rsid w:val="00AD7201"/>
    <w:rsid w:val="00AD7295"/>
    <w:rsid w:val="00AD748E"/>
    <w:rsid w:val="00AD7697"/>
    <w:rsid w:val="00AD77D6"/>
    <w:rsid w:val="00AD7EC6"/>
    <w:rsid w:val="00AE0012"/>
    <w:rsid w:val="00AE02DD"/>
    <w:rsid w:val="00AE0744"/>
    <w:rsid w:val="00AE095E"/>
    <w:rsid w:val="00AE0DEC"/>
    <w:rsid w:val="00AE0F0C"/>
    <w:rsid w:val="00AE0F30"/>
    <w:rsid w:val="00AE117F"/>
    <w:rsid w:val="00AE131E"/>
    <w:rsid w:val="00AE1372"/>
    <w:rsid w:val="00AE13E5"/>
    <w:rsid w:val="00AE14D2"/>
    <w:rsid w:val="00AE15F5"/>
    <w:rsid w:val="00AE17E9"/>
    <w:rsid w:val="00AE189C"/>
    <w:rsid w:val="00AE1B42"/>
    <w:rsid w:val="00AE1BF5"/>
    <w:rsid w:val="00AE1C6C"/>
    <w:rsid w:val="00AE1C7C"/>
    <w:rsid w:val="00AE1D12"/>
    <w:rsid w:val="00AE1EE0"/>
    <w:rsid w:val="00AE2009"/>
    <w:rsid w:val="00AE22D7"/>
    <w:rsid w:val="00AE23D4"/>
    <w:rsid w:val="00AE245B"/>
    <w:rsid w:val="00AE24BA"/>
    <w:rsid w:val="00AE2C46"/>
    <w:rsid w:val="00AE2C67"/>
    <w:rsid w:val="00AE2F29"/>
    <w:rsid w:val="00AE3174"/>
    <w:rsid w:val="00AE31A5"/>
    <w:rsid w:val="00AE3356"/>
    <w:rsid w:val="00AE3363"/>
    <w:rsid w:val="00AE341A"/>
    <w:rsid w:val="00AE3F46"/>
    <w:rsid w:val="00AE3FFE"/>
    <w:rsid w:val="00AE413F"/>
    <w:rsid w:val="00AE41D2"/>
    <w:rsid w:val="00AE42E3"/>
    <w:rsid w:val="00AE44CB"/>
    <w:rsid w:val="00AE4A4D"/>
    <w:rsid w:val="00AE4BD4"/>
    <w:rsid w:val="00AE5555"/>
    <w:rsid w:val="00AE55E7"/>
    <w:rsid w:val="00AE5799"/>
    <w:rsid w:val="00AE5804"/>
    <w:rsid w:val="00AE5ACA"/>
    <w:rsid w:val="00AE5B8C"/>
    <w:rsid w:val="00AE5EAF"/>
    <w:rsid w:val="00AE603B"/>
    <w:rsid w:val="00AE6390"/>
    <w:rsid w:val="00AE63FE"/>
    <w:rsid w:val="00AE6C99"/>
    <w:rsid w:val="00AE7039"/>
    <w:rsid w:val="00AE7079"/>
    <w:rsid w:val="00AE7115"/>
    <w:rsid w:val="00AE720E"/>
    <w:rsid w:val="00AE752E"/>
    <w:rsid w:val="00AE7583"/>
    <w:rsid w:val="00AE75D3"/>
    <w:rsid w:val="00AE764C"/>
    <w:rsid w:val="00AE7801"/>
    <w:rsid w:val="00AE78E3"/>
    <w:rsid w:val="00AE7AF4"/>
    <w:rsid w:val="00AE7C97"/>
    <w:rsid w:val="00AE7D38"/>
    <w:rsid w:val="00AF001D"/>
    <w:rsid w:val="00AF0092"/>
    <w:rsid w:val="00AF02FE"/>
    <w:rsid w:val="00AF03A3"/>
    <w:rsid w:val="00AF052F"/>
    <w:rsid w:val="00AF06D5"/>
    <w:rsid w:val="00AF09AE"/>
    <w:rsid w:val="00AF09B9"/>
    <w:rsid w:val="00AF09C9"/>
    <w:rsid w:val="00AF0AEF"/>
    <w:rsid w:val="00AF0AF0"/>
    <w:rsid w:val="00AF0C45"/>
    <w:rsid w:val="00AF0E54"/>
    <w:rsid w:val="00AF0E59"/>
    <w:rsid w:val="00AF1025"/>
    <w:rsid w:val="00AF11EE"/>
    <w:rsid w:val="00AF134A"/>
    <w:rsid w:val="00AF1462"/>
    <w:rsid w:val="00AF1808"/>
    <w:rsid w:val="00AF1AE9"/>
    <w:rsid w:val="00AF1B44"/>
    <w:rsid w:val="00AF1C84"/>
    <w:rsid w:val="00AF1D97"/>
    <w:rsid w:val="00AF1E8D"/>
    <w:rsid w:val="00AF1F4C"/>
    <w:rsid w:val="00AF229D"/>
    <w:rsid w:val="00AF2372"/>
    <w:rsid w:val="00AF2429"/>
    <w:rsid w:val="00AF253B"/>
    <w:rsid w:val="00AF2A13"/>
    <w:rsid w:val="00AF2C85"/>
    <w:rsid w:val="00AF303B"/>
    <w:rsid w:val="00AF3205"/>
    <w:rsid w:val="00AF33B8"/>
    <w:rsid w:val="00AF34BC"/>
    <w:rsid w:val="00AF35D3"/>
    <w:rsid w:val="00AF36CB"/>
    <w:rsid w:val="00AF3C8C"/>
    <w:rsid w:val="00AF3D04"/>
    <w:rsid w:val="00AF3DA3"/>
    <w:rsid w:val="00AF3E47"/>
    <w:rsid w:val="00AF4194"/>
    <w:rsid w:val="00AF4262"/>
    <w:rsid w:val="00AF4285"/>
    <w:rsid w:val="00AF42A4"/>
    <w:rsid w:val="00AF4372"/>
    <w:rsid w:val="00AF4546"/>
    <w:rsid w:val="00AF4785"/>
    <w:rsid w:val="00AF485E"/>
    <w:rsid w:val="00AF4CE0"/>
    <w:rsid w:val="00AF4D63"/>
    <w:rsid w:val="00AF4E9B"/>
    <w:rsid w:val="00AF4FA7"/>
    <w:rsid w:val="00AF514F"/>
    <w:rsid w:val="00AF5294"/>
    <w:rsid w:val="00AF54C1"/>
    <w:rsid w:val="00AF5568"/>
    <w:rsid w:val="00AF58BB"/>
    <w:rsid w:val="00AF5DD7"/>
    <w:rsid w:val="00AF5DE1"/>
    <w:rsid w:val="00AF5E0D"/>
    <w:rsid w:val="00AF5F38"/>
    <w:rsid w:val="00AF600C"/>
    <w:rsid w:val="00AF6317"/>
    <w:rsid w:val="00AF6555"/>
    <w:rsid w:val="00AF65B5"/>
    <w:rsid w:val="00AF65EB"/>
    <w:rsid w:val="00AF6835"/>
    <w:rsid w:val="00AF6B66"/>
    <w:rsid w:val="00AF6B7E"/>
    <w:rsid w:val="00AF6DD6"/>
    <w:rsid w:val="00AF6E38"/>
    <w:rsid w:val="00AF72D8"/>
    <w:rsid w:val="00AF733A"/>
    <w:rsid w:val="00AF7484"/>
    <w:rsid w:val="00AF74D0"/>
    <w:rsid w:val="00AF76D6"/>
    <w:rsid w:val="00AF776D"/>
    <w:rsid w:val="00AF7866"/>
    <w:rsid w:val="00AF786F"/>
    <w:rsid w:val="00AF7AEF"/>
    <w:rsid w:val="00AF7DAC"/>
    <w:rsid w:val="00B00032"/>
    <w:rsid w:val="00B00092"/>
    <w:rsid w:val="00B000E1"/>
    <w:rsid w:val="00B00449"/>
    <w:rsid w:val="00B00471"/>
    <w:rsid w:val="00B005CB"/>
    <w:rsid w:val="00B008DC"/>
    <w:rsid w:val="00B009D6"/>
    <w:rsid w:val="00B00C04"/>
    <w:rsid w:val="00B00C18"/>
    <w:rsid w:val="00B00CBE"/>
    <w:rsid w:val="00B00CF2"/>
    <w:rsid w:val="00B01268"/>
    <w:rsid w:val="00B016A5"/>
    <w:rsid w:val="00B016E0"/>
    <w:rsid w:val="00B018FC"/>
    <w:rsid w:val="00B01B1D"/>
    <w:rsid w:val="00B01CC5"/>
    <w:rsid w:val="00B01FE2"/>
    <w:rsid w:val="00B02049"/>
    <w:rsid w:val="00B020A4"/>
    <w:rsid w:val="00B020F3"/>
    <w:rsid w:val="00B021A9"/>
    <w:rsid w:val="00B022F0"/>
    <w:rsid w:val="00B0236D"/>
    <w:rsid w:val="00B026AA"/>
    <w:rsid w:val="00B027D4"/>
    <w:rsid w:val="00B02894"/>
    <w:rsid w:val="00B029DE"/>
    <w:rsid w:val="00B02C0F"/>
    <w:rsid w:val="00B02EA6"/>
    <w:rsid w:val="00B02ED2"/>
    <w:rsid w:val="00B02FB7"/>
    <w:rsid w:val="00B03197"/>
    <w:rsid w:val="00B03473"/>
    <w:rsid w:val="00B0350B"/>
    <w:rsid w:val="00B03BB4"/>
    <w:rsid w:val="00B03EBC"/>
    <w:rsid w:val="00B03F08"/>
    <w:rsid w:val="00B03F27"/>
    <w:rsid w:val="00B03F67"/>
    <w:rsid w:val="00B04035"/>
    <w:rsid w:val="00B04478"/>
    <w:rsid w:val="00B044B0"/>
    <w:rsid w:val="00B044D3"/>
    <w:rsid w:val="00B046E3"/>
    <w:rsid w:val="00B048C8"/>
    <w:rsid w:val="00B04B94"/>
    <w:rsid w:val="00B04C18"/>
    <w:rsid w:val="00B04DD5"/>
    <w:rsid w:val="00B04FB7"/>
    <w:rsid w:val="00B05707"/>
    <w:rsid w:val="00B05743"/>
    <w:rsid w:val="00B057C5"/>
    <w:rsid w:val="00B05A11"/>
    <w:rsid w:val="00B05C80"/>
    <w:rsid w:val="00B05FD3"/>
    <w:rsid w:val="00B06025"/>
    <w:rsid w:val="00B060F8"/>
    <w:rsid w:val="00B06194"/>
    <w:rsid w:val="00B061CB"/>
    <w:rsid w:val="00B063E7"/>
    <w:rsid w:val="00B06636"/>
    <w:rsid w:val="00B06641"/>
    <w:rsid w:val="00B06914"/>
    <w:rsid w:val="00B0698C"/>
    <w:rsid w:val="00B06B9D"/>
    <w:rsid w:val="00B06BE1"/>
    <w:rsid w:val="00B06C07"/>
    <w:rsid w:val="00B06C6E"/>
    <w:rsid w:val="00B06E86"/>
    <w:rsid w:val="00B07043"/>
    <w:rsid w:val="00B07204"/>
    <w:rsid w:val="00B07409"/>
    <w:rsid w:val="00B074B4"/>
    <w:rsid w:val="00B07644"/>
    <w:rsid w:val="00B0769F"/>
    <w:rsid w:val="00B077F3"/>
    <w:rsid w:val="00B07879"/>
    <w:rsid w:val="00B07A3A"/>
    <w:rsid w:val="00B07AB9"/>
    <w:rsid w:val="00B07DBF"/>
    <w:rsid w:val="00B100CF"/>
    <w:rsid w:val="00B1018F"/>
    <w:rsid w:val="00B102C8"/>
    <w:rsid w:val="00B1031B"/>
    <w:rsid w:val="00B10400"/>
    <w:rsid w:val="00B10449"/>
    <w:rsid w:val="00B10647"/>
    <w:rsid w:val="00B10806"/>
    <w:rsid w:val="00B10843"/>
    <w:rsid w:val="00B10A5F"/>
    <w:rsid w:val="00B10B86"/>
    <w:rsid w:val="00B10CD3"/>
    <w:rsid w:val="00B11055"/>
    <w:rsid w:val="00B1111F"/>
    <w:rsid w:val="00B11190"/>
    <w:rsid w:val="00B111BF"/>
    <w:rsid w:val="00B11258"/>
    <w:rsid w:val="00B1146D"/>
    <w:rsid w:val="00B11753"/>
    <w:rsid w:val="00B11805"/>
    <w:rsid w:val="00B11A19"/>
    <w:rsid w:val="00B11A73"/>
    <w:rsid w:val="00B121FB"/>
    <w:rsid w:val="00B122B6"/>
    <w:rsid w:val="00B123EA"/>
    <w:rsid w:val="00B1246C"/>
    <w:rsid w:val="00B1248E"/>
    <w:rsid w:val="00B12729"/>
    <w:rsid w:val="00B128E2"/>
    <w:rsid w:val="00B129B4"/>
    <w:rsid w:val="00B12C6C"/>
    <w:rsid w:val="00B12CB8"/>
    <w:rsid w:val="00B12E2F"/>
    <w:rsid w:val="00B12EAF"/>
    <w:rsid w:val="00B13022"/>
    <w:rsid w:val="00B132DA"/>
    <w:rsid w:val="00B1357A"/>
    <w:rsid w:val="00B13613"/>
    <w:rsid w:val="00B13CE7"/>
    <w:rsid w:val="00B13EC2"/>
    <w:rsid w:val="00B141EA"/>
    <w:rsid w:val="00B143CB"/>
    <w:rsid w:val="00B14408"/>
    <w:rsid w:val="00B14423"/>
    <w:rsid w:val="00B1472A"/>
    <w:rsid w:val="00B149BE"/>
    <w:rsid w:val="00B14DFE"/>
    <w:rsid w:val="00B14EE7"/>
    <w:rsid w:val="00B15078"/>
    <w:rsid w:val="00B153BB"/>
    <w:rsid w:val="00B15465"/>
    <w:rsid w:val="00B1557F"/>
    <w:rsid w:val="00B15659"/>
    <w:rsid w:val="00B1577B"/>
    <w:rsid w:val="00B15B16"/>
    <w:rsid w:val="00B15BBB"/>
    <w:rsid w:val="00B15C24"/>
    <w:rsid w:val="00B15CC0"/>
    <w:rsid w:val="00B15D14"/>
    <w:rsid w:val="00B15F72"/>
    <w:rsid w:val="00B160D6"/>
    <w:rsid w:val="00B1617F"/>
    <w:rsid w:val="00B161EA"/>
    <w:rsid w:val="00B161F1"/>
    <w:rsid w:val="00B16228"/>
    <w:rsid w:val="00B1663B"/>
    <w:rsid w:val="00B168E5"/>
    <w:rsid w:val="00B16B99"/>
    <w:rsid w:val="00B16B9C"/>
    <w:rsid w:val="00B16BB1"/>
    <w:rsid w:val="00B16C1D"/>
    <w:rsid w:val="00B16C39"/>
    <w:rsid w:val="00B16CDB"/>
    <w:rsid w:val="00B16D26"/>
    <w:rsid w:val="00B16D6C"/>
    <w:rsid w:val="00B16E82"/>
    <w:rsid w:val="00B16EEA"/>
    <w:rsid w:val="00B16FCE"/>
    <w:rsid w:val="00B17040"/>
    <w:rsid w:val="00B1719F"/>
    <w:rsid w:val="00B172E4"/>
    <w:rsid w:val="00B1738D"/>
    <w:rsid w:val="00B173A1"/>
    <w:rsid w:val="00B175C3"/>
    <w:rsid w:val="00B17654"/>
    <w:rsid w:val="00B17AA7"/>
    <w:rsid w:val="00B17B00"/>
    <w:rsid w:val="00B17CD7"/>
    <w:rsid w:val="00B17E6F"/>
    <w:rsid w:val="00B20224"/>
    <w:rsid w:val="00B20297"/>
    <w:rsid w:val="00B203B4"/>
    <w:rsid w:val="00B2046C"/>
    <w:rsid w:val="00B20527"/>
    <w:rsid w:val="00B2064F"/>
    <w:rsid w:val="00B20923"/>
    <w:rsid w:val="00B209BD"/>
    <w:rsid w:val="00B209CE"/>
    <w:rsid w:val="00B20DCC"/>
    <w:rsid w:val="00B20ECA"/>
    <w:rsid w:val="00B21562"/>
    <w:rsid w:val="00B215E4"/>
    <w:rsid w:val="00B216DB"/>
    <w:rsid w:val="00B217D7"/>
    <w:rsid w:val="00B22031"/>
    <w:rsid w:val="00B222BD"/>
    <w:rsid w:val="00B223FF"/>
    <w:rsid w:val="00B2248F"/>
    <w:rsid w:val="00B22730"/>
    <w:rsid w:val="00B2289C"/>
    <w:rsid w:val="00B2292D"/>
    <w:rsid w:val="00B22E39"/>
    <w:rsid w:val="00B22FD2"/>
    <w:rsid w:val="00B23094"/>
    <w:rsid w:val="00B230D6"/>
    <w:rsid w:val="00B23156"/>
    <w:rsid w:val="00B231A3"/>
    <w:rsid w:val="00B2322E"/>
    <w:rsid w:val="00B2343B"/>
    <w:rsid w:val="00B2348A"/>
    <w:rsid w:val="00B235F8"/>
    <w:rsid w:val="00B238B6"/>
    <w:rsid w:val="00B23AB6"/>
    <w:rsid w:val="00B23CCF"/>
    <w:rsid w:val="00B23D0B"/>
    <w:rsid w:val="00B23E79"/>
    <w:rsid w:val="00B23FBD"/>
    <w:rsid w:val="00B24060"/>
    <w:rsid w:val="00B240D5"/>
    <w:rsid w:val="00B24160"/>
    <w:rsid w:val="00B2433C"/>
    <w:rsid w:val="00B244FA"/>
    <w:rsid w:val="00B245BC"/>
    <w:rsid w:val="00B24635"/>
    <w:rsid w:val="00B24AFF"/>
    <w:rsid w:val="00B24B91"/>
    <w:rsid w:val="00B24CE5"/>
    <w:rsid w:val="00B24E6D"/>
    <w:rsid w:val="00B2500F"/>
    <w:rsid w:val="00B25049"/>
    <w:rsid w:val="00B253A0"/>
    <w:rsid w:val="00B25518"/>
    <w:rsid w:val="00B25656"/>
    <w:rsid w:val="00B25816"/>
    <w:rsid w:val="00B2581B"/>
    <w:rsid w:val="00B259E4"/>
    <w:rsid w:val="00B25AA5"/>
    <w:rsid w:val="00B25DE7"/>
    <w:rsid w:val="00B2600E"/>
    <w:rsid w:val="00B26045"/>
    <w:rsid w:val="00B26224"/>
    <w:rsid w:val="00B26671"/>
    <w:rsid w:val="00B2679B"/>
    <w:rsid w:val="00B267E3"/>
    <w:rsid w:val="00B26887"/>
    <w:rsid w:val="00B26A73"/>
    <w:rsid w:val="00B26AC9"/>
    <w:rsid w:val="00B26C19"/>
    <w:rsid w:val="00B26F9B"/>
    <w:rsid w:val="00B270EC"/>
    <w:rsid w:val="00B27105"/>
    <w:rsid w:val="00B276CD"/>
    <w:rsid w:val="00B27889"/>
    <w:rsid w:val="00B27C0A"/>
    <w:rsid w:val="00B27D33"/>
    <w:rsid w:val="00B27F4A"/>
    <w:rsid w:val="00B303DA"/>
    <w:rsid w:val="00B3040B"/>
    <w:rsid w:val="00B3062A"/>
    <w:rsid w:val="00B3067A"/>
    <w:rsid w:val="00B3083E"/>
    <w:rsid w:val="00B308F6"/>
    <w:rsid w:val="00B309A3"/>
    <w:rsid w:val="00B30A59"/>
    <w:rsid w:val="00B30CC4"/>
    <w:rsid w:val="00B30CEE"/>
    <w:rsid w:val="00B30E4A"/>
    <w:rsid w:val="00B30FD9"/>
    <w:rsid w:val="00B30FDD"/>
    <w:rsid w:val="00B311BC"/>
    <w:rsid w:val="00B31288"/>
    <w:rsid w:val="00B31354"/>
    <w:rsid w:val="00B31429"/>
    <w:rsid w:val="00B31824"/>
    <w:rsid w:val="00B319E4"/>
    <w:rsid w:val="00B31C1B"/>
    <w:rsid w:val="00B31F6F"/>
    <w:rsid w:val="00B3228A"/>
    <w:rsid w:val="00B32461"/>
    <w:rsid w:val="00B3246C"/>
    <w:rsid w:val="00B32556"/>
    <w:rsid w:val="00B3256C"/>
    <w:rsid w:val="00B32647"/>
    <w:rsid w:val="00B32700"/>
    <w:rsid w:val="00B32955"/>
    <w:rsid w:val="00B32BD2"/>
    <w:rsid w:val="00B32EC5"/>
    <w:rsid w:val="00B33212"/>
    <w:rsid w:val="00B332C2"/>
    <w:rsid w:val="00B33343"/>
    <w:rsid w:val="00B3344B"/>
    <w:rsid w:val="00B336E5"/>
    <w:rsid w:val="00B33803"/>
    <w:rsid w:val="00B33851"/>
    <w:rsid w:val="00B3386E"/>
    <w:rsid w:val="00B338DB"/>
    <w:rsid w:val="00B339D1"/>
    <w:rsid w:val="00B33C66"/>
    <w:rsid w:val="00B33F65"/>
    <w:rsid w:val="00B340A0"/>
    <w:rsid w:val="00B34120"/>
    <w:rsid w:val="00B3431E"/>
    <w:rsid w:val="00B3464D"/>
    <w:rsid w:val="00B34C8F"/>
    <w:rsid w:val="00B34EC2"/>
    <w:rsid w:val="00B34EF1"/>
    <w:rsid w:val="00B34F4C"/>
    <w:rsid w:val="00B35142"/>
    <w:rsid w:val="00B351FA"/>
    <w:rsid w:val="00B352C9"/>
    <w:rsid w:val="00B3541F"/>
    <w:rsid w:val="00B35636"/>
    <w:rsid w:val="00B3578B"/>
    <w:rsid w:val="00B357DE"/>
    <w:rsid w:val="00B35932"/>
    <w:rsid w:val="00B35D42"/>
    <w:rsid w:val="00B35F9A"/>
    <w:rsid w:val="00B36016"/>
    <w:rsid w:val="00B362F0"/>
    <w:rsid w:val="00B36454"/>
    <w:rsid w:val="00B36483"/>
    <w:rsid w:val="00B364C8"/>
    <w:rsid w:val="00B36529"/>
    <w:rsid w:val="00B3660C"/>
    <w:rsid w:val="00B36645"/>
    <w:rsid w:val="00B366F1"/>
    <w:rsid w:val="00B36707"/>
    <w:rsid w:val="00B3694D"/>
    <w:rsid w:val="00B36A80"/>
    <w:rsid w:val="00B36BEB"/>
    <w:rsid w:val="00B36D75"/>
    <w:rsid w:val="00B36F5E"/>
    <w:rsid w:val="00B36F78"/>
    <w:rsid w:val="00B37003"/>
    <w:rsid w:val="00B37395"/>
    <w:rsid w:val="00B373DD"/>
    <w:rsid w:val="00B3740F"/>
    <w:rsid w:val="00B3752A"/>
    <w:rsid w:val="00B376B2"/>
    <w:rsid w:val="00B3776A"/>
    <w:rsid w:val="00B37971"/>
    <w:rsid w:val="00B37A93"/>
    <w:rsid w:val="00B37B64"/>
    <w:rsid w:val="00B37B65"/>
    <w:rsid w:val="00B37BA0"/>
    <w:rsid w:val="00B37BA5"/>
    <w:rsid w:val="00B37BF3"/>
    <w:rsid w:val="00B37C0E"/>
    <w:rsid w:val="00B37E9E"/>
    <w:rsid w:val="00B37F3E"/>
    <w:rsid w:val="00B37FAE"/>
    <w:rsid w:val="00B37FF5"/>
    <w:rsid w:val="00B40046"/>
    <w:rsid w:val="00B400E0"/>
    <w:rsid w:val="00B401B5"/>
    <w:rsid w:val="00B401C7"/>
    <w:rsid w:val="00B40899"/>
    <w:rsid w:val="00B4098E"/>
    <w:rsid w:val="00B40D39"/>
    <w:rsid w:val="00B40D7C"/>
    <w:rsid w:val="00B40FE0"/>
    <w:rsid w:val="00B4117E"/>
    <w:rsid w:val="00B41217"/>
    <w:rsid w:val="00B413C6"/>
    <w:rsid w:val="00B4144C"/>
    <w:rsid w:val="00B41457"/>
    <w:rsid w:val="00B415E9"/>
    <w:rsid w:val="00B41833"/>
    <w:rsid w:val="00B41A78"/>
    <w:rsid w:val="00B41C80"/>
    <w:rsid w:val="00B41D4E"/>
    <w:rsid w:val="00B41E1B"/>
    <w:rsid w:val="00B41E5D"/>
    <w:rsid w:val="00B41F71"/>
    <w:rsid w:val="00B42015"/>
    <w:rsid w:val="00B4228C"/>
    <w:rsid w:val="00B4289E"/>
    <w:rsid w:val="00B429AC"/>
    <w:rsid w:val="00B429B1"/>
    <w:rsid w:val="00B429EA"/>
    <w:rsid w:val="00B42D31"/>
    <w:rsid w:val="00B42FB9"/>
    <w:rsid w:val="00B430A7"/>
    <w:rsid w:val="00B43164"/>
    <w:rsid w:val="00B4316B"/>
    <w:rsid w:val="00B431DE"/>
    <w:rsid w:val="00B4333C"/>
    <w:rsid w:val="00B43824"/>
    <w:rsid w:val="00B43854"/>
    <w:rsid w:val="00B43DF8"/>
    <w:rsid w:val="00B43ED3"/>
    <w:rsid w:val="00B43FE0"/>
    <w:rsid w:val="00B43FE3"/>
    <w:rsid w:val="00B44311"/>
    <w:rsid w:val="00B44830"/>
    <w:rsid w:val="00B4491B"/>
    <w:rsid w:val="00B44B34"/>
    <w:rsid w:val="00B44B88"/>
    <w:rsid w:val="00B44CA1"/>
    <w:rsid w:val="00B44CAC"/>
    <w:rsid w:val="00B44EE6"/>
    <w:rsid w:val="00B44FC4"/>
    <w:rsid w:val="00B453B1"/>
    <w:rsid w:val="00B453BC"/>
    <w:rsid w:val="00B456C0"/>
    <w:rsid w:val="00B45BBC"/>
    <w:rsid w:val="00B45D0F"/>
    <w:rsid w:val="00B45D20"/>
    <w:rsid w:val="00B45EBD"/>
    <w:rsid w:val="00B45F3B"/>
    <w:rsid w:val="00B461DD"/>
    <w:rsid w:val="00B463D5"/>
    <w:rsid w:val="00B4645F"/>
    <w:rsid w:val="00B4646B"/>
    <w:rsid w:val="00B4657C"/>
    <w:rsid w:val="00B46641"/>
    <w:rsid w:val="00B4668C"/>
    <w:rsid w:val="00B468FD"/>
    <w:rsid w:val="00B46910"/>
    <w:rsid w:val="00B469DC"/>
    <w:rsid w:val="00B46B25"/>
    <w:rsid w:val="00B46C49"/>
    <w:rsid w:val="00B46F3C"/>
    <w:rsid w:val="00B47245"/>
    <w:rsid w:val="00B47B00"/>
    <w:rsid w:val="00B47B06"/>
    <w:rsid w:val="00B47CC3"/>
    <w:rsid w:val="00B47D18"/>
    <w:rsid w:val="00B5053E"/>
    <w:rsid w:val="00B50614"/>
    <w:rsid w:val="00B50625"/>
    <w:rsid w:val="00B50720"/>
    <w:rsid w:val="00B50845"/>
    <w:rsid w:val="00B50875"/>
    <w:rsid w:val="00B5093D"/>
    <w:rsid w:val="00B50AAE"/>
    <w:rsid w:val="00B50BEE"/>
    <w:rsid w:val="00B50DAE"/>
    <w:rsid w:val="00B50E72"/>
    <w:rsid w:val="00B50F3C"/>
    <w:rsid w:val="00B511E3"/>
    <w:rsid w:val="00B516A1"/>
    <w:rsid w:val="00B518E5"/>
    <w:rsid w:val="00B51954"/>
    <w:rsid w:val="00B51F87"/>
    <w:rsid w:val="00B51FB4"/>
    <w:rsid w:val="00B52275"/>
    <w:rsid w:val="00B52305"/>
    <w:rsid w:val="00B52358"/>
    <w:rsid w:val="00B52427"/>
    <w:rsid w:val="00B52781"/>
    <w:rsid w:val="00B5293A"/>
    <w:rsid w:val="00B529D3"/>
    <w:rsid w:val="00B52F77"/>
    <w:rsid w:val="00B530CE"/>
    <w:rsid w:val="00B5313A"/>
    <w:rsid w:val="00B534D6"/>
    <w:rsid w:val="00B53729"/>
    <w:rsid w:val="00B539FA"/>
    <w:rsid w:val="00B53EC5"/>
    <w:rsid w:val="00B53FBA"/>
    <w:rsid w:val="00B549A6"/>
    <w:rsid w:val="00B54A49"/>
    <w:rsid w:val="00B54BE2"/>
    <w:rsid w:val="00B54C97"/>
    <w:rsid w:val="00B55033"/>
    <w:rsid w:val="00B5547D"/>
    <w:rsid w:val="00B5551D"/>
    <w:rsid w:val="00B555CB"/>
    <w:rsid w:val="00B557D5"/>
    <w:rsid w:val="00B558A0"/>
    <w:rsid w:val="00B55AEB"/>
    <w:rsid w:val="00B55F89"/>
    <w:rsid w:val="00B55FFB"/>
    <w:rsid w:val="00B56307"/>
    <w:rsid w:val="00B564B1"/>
    <w:rsid w:val="00B567CC"/>
    <w:rsid w:val="00B569F4"/>
    <w:rsid w:val="00B56E1B"/>
    <w:rsid w:val="00B56F3A"/>
    <w:rsid w:val="00B5777A"/>
    <w:rsid w:val="00B57811"/>
    <w:rsid w:val="00B5782B"/>
    <w:rsid w:val="00B57BB0"/>
    <w:rsid w:val="00B57F29"/>
    <w:rsid w:val="00B600CC"/>
    <w:rsid w:val="00B6046E"/>
    <w:rsid w:val="00B60693"/>
    <w:rsid w:val="00B608B0"/>
    <w:rsid w:val="00B6100B"/>
    <w:rsid w:val="00B61216"/>
    <w:rsid w:val="00B61751"/>
    <w:rsid w:val="00B618E7"/>
    <w:rsid w:val="00B619F5"/>
    <w:rsid w:val="00B61A9A"/>
    <w:rsid w:val="00B61BC7"/>
    <w:rsid w:val="00B61D1F"/>
    <w:rsid w:val="00B62215"/>
    <w:rsid w:val="00B622AC"/>
    <w:rsid w:val="00B624FE"/>
    <w:rsid w:val="00B62C97"/>
    <w:rsid w:val="00B62EE0"/>
    <w:rsid w:val="00B62F08"/>
    <w:rsid w:val="00B6328C"/>
    <w:rsid w:val="00B63411"/>
    <w:rsid w:val="00B634B4"/>
    <w:rsid w:val="00B636A5"/>
    <w:rsid w:val="00B639BC"/>
    <w:rsid w:val="00B63F35"/>
    <w:rsid w:val="00B6415A"/>
    <w:rsid w:val="00B642DF"/>
    <w:rsid w:val="00B644B4"/>
    <w:rsid w:val="00B64585"/>
    <w:rsid w:val="00B64740"/>
    <w:rsid w:val="00B6478F"/>
    <w:rsid w:val="00B647DE"/>
    <w:rsid w:val="00B64A86"/>
    <w:rsid w:val="00B64EE4"/>
    <w:rsid w:val="00B65458"/>
    <w:rsid w:val="00B654B1"/>
    <w:rsid w:val="00B655C3"/>
    <w:rsid w:val="00B65B50"/>
    <w:rsid w:val="00B65D5C"/>
    <w:rsid w:val="00B65F99"/>
    <w:rsid w:val="00B663B6"/>
    <w:rsid w:val="00B66622"/>
    <w:rsid w:val="00B66883"/>
    <w:rsid w:val="00B669C4"/>
    <w:rsid w:val="00B66AC4"/>
    <w:rsid w:val="00B66AC6"/>
    <w:rsid w:val="00B66AFB"/>
    <w:rsid w:val="00B673FA"/>
    <w:rsid w:val="00B675E2"/>
    <w:rsid w:val="00B67790"/>
    <w:rsid w:val="00B6796A"/>
    <w:rsid w:val="00B67D68"/>
    <w:rsid w:val="00B67DC6"/>
    <w:rsid w:val="00B67F29"/>
    <w:rsid w:val="00B7033D"/>
    <w:rsid w:val="00B70589"/>
    <w:rsid w:val="00B705A3"/>
    <w:rsid w:val="00B705E1"/>
    <w:rsid w:val="00B707DC"/>
    <w:rsid w:val="00B70940"/>
    <w:rsid w:val="00B70A87"/>
    <w:rsid w:val="00B70B5A"/>
    <w:rsid w:val="00B70D45"/>
    <w:rsid w:val="00B70DAC"/>
    <w:rsid w:val="00B70EC5"/>
    <w:rsid w:val="00B71291"/>
    <w:rsid w:val="00B713B9"/>
    <w:rsid w:val="00B71809"/>
    <w:rsid w:val="00B7198B"/>
    <w:rsid w:val="00B719F6"/>
    <w:rsid w:val="00B71A39"/>
    <w:rsid w:val="00B71FB6"/>
    <w:rsid w:val="00B720B5"/>
    <w:rsid w:val="00B7230C"/>
    <w:rsid w:val="00B724BF"/>
    <w:rsid w:val="00B724F8"/>
    <w:rsid w:val="00B725C1"/>
    <w:rsid w:val="00B72656"/>
    <w:rsid w:val="00B72724"/>
    <w:rsid w:val="00B727A8"/>
    <w:rsid w:val="00B7295F"/>
    <w:rsid w:val="00B729E4"/>
    <w:rsid w:val="00B72A6E"/>
    <w:rsid w:val="00B72CD1"/>
    <w:rsid w:val="00B72E8D"/>
    <w:rsid w:val="00B72EA5"/>
    <w:rsid w:val="00B72EB4"/>
    <w:rsid w:val="00B7313A"/>
    <w:rsid w:val="00B73255"/>
    <w:rsid w:val="00B7335E"/>
    <w:rsid w:val="00B735C3"/>
    <w:rsid w:val="00B736F3"/>
    <w:rsid w:val="00B7391B"/>
    <w:rsid w:val="00B73A30"/>
    <w:rsid w:val="00B73BA8"/>
    <w:rsid w:val="00B73C35"/>
    <w:rsid w:val="00B73C54"/>
    <w:rsid w:val="00B73D44"/>
    <w:rsid w:val="00B73E66"/>
    <w:rsid w:val="00B73F30"/>
    <w:rsid w:val="00B7420F"/>
    <w:rsid w:val="00B745EF"/>
    <w:rsid w:val="00B746C5"/>
    <w:rsid w:val="00B747E4"/>
    <w:rsid w:val="00B74BC8"/>
    <w:rsid w:val="00B74DB0"/>
    <w:rsid w:val="00B7510B"/>
    <w:rsid w:val="00B7514A"/>
    <w:rsid w:val="00B75156"/>
    <w:rsid w:val="00B75261"/>
    <w:rsid w:val="00B7542D"/>
    <w:rsid w:val="00B7545D"/>
    <w:rsid w:val="00B75518"/>
    <w:rsid w:val="00B755D4"/>
    <w:rsid w:val="00B7587B"/>
    <w:rsid w:val="00B759A9"/>
    <w:rsid w:val="00B75A70"/>
    <w:rsid w:val="00B75D23"/>
    <w:rsid w:val="00B75DF3"/>
    <w:rsid w:val="00B7605E"/>
    <w:rsid w:val="00B760A0"/>
    <w:rsid w:val="00B7610C"/>
    <w:rsid w:val="00B76323"/>
    <w:rsid w:val="00B76551"/>
    <w:rsid w:val="00B76668"/>
    <w:rsid w:val="00B768D4"/>
    <w:rsid w:val="00B76AC6"/>
    <w:rsid w:val="00B76B35"/>
    <w:rsid w:val="00B7717A"/>
    <w:rsid w:val="00B771D3"/>
    <w:rsid w:val="00B77334"/>
    <w:rsid w:val="00B7754C"/>
    <w:rsid w:val="00B7777C"/>
    <w:rsid w:val="00B7779A"/>
    <w:rsid w:val="00B77CF6"/>
    <w:rsid w:val="00B77FD5"/>
    <w:rsid w:val="00B802BB"/>
    <w:rsid w:val="00B80338"/>
    <w:rsid w:val="00B8033D"/>
    <w:rsid w:val="00B80349"/>
    <w:rsid w:val="00B804A6"/>
    <w:rsid w:val="00B8056F"/>
    <w:rsid w:val="00B80651"/>
    <w:rsid w:val="00B8068D"/>
    <w:rsid w:val="00B80757"/>
    <w:rsid w:val="00B80804"/>
    <w:rsid w:val="00B80A68"/>
    <w:rsid w:val="00B80CF0"/>
    <w:rsid w:val="00B80F1C"/>
    <w:rsid w:val="00B80FE4"/>
    <w:rsid w:val="00B810AB"/>
    <w:rsid w:val="00B810CE"/>
    <w:rsid w:val="00B812F8"/>
    <w:rsid w:val="00B81369"/>
    <w:rsid w:val="00B81563"/>
    <w:rsid w:val="00B81736"/>
    <w:rsid w:val="00B81784"/>
    <w:rsid w:val="00B81912"/>
    <w:rsid w:val="00B81CE6"/>
    <w:rsid w:val="00B81E10"/>
    <w:rsid w:val="00B81FEE"/>
    <w:rsid w:val="00B8221E"/>
    <w:rsid w:val="00B8271B"/>
    <w:rsid w:val="00B827A3"/>
    <w:rsid w:val="00B8295E"/>
    <w:rsid w:val="00B82981"/>
    <w:rsid w:val="00B829E2"/>
    <w:rsid w:val="00B82ACF"/>
    <w:rsid w:val="00B82B46"/>
    <w:rsid w:val="00B82CA6"/>
    <w:rsid w:val="00B82DBE"/>
    <w:rsid w:val="00B82E71"/>
    <w:rsid w:val="00B82EB5"/>
    <w:rsid w:val="00B82F88"/>
    <w:rsid w:val="00B83250"/>
    <w:rsid w:val="00B83312"/>
    <w:rsid w:val="00B833EB"/>
    <w:rsid w:val="00B8350F"/>
    <w:rsid w:val="00B83601"/>
    <w:rsid w:val="00B839C0"/>
    <w:rsid w:val="00B83B72"/>
    <w:rsid w:val="00B83C15"/>
    <w:rsid w:val="00B83DF6"/>
    <w:rsid w:val="00B83E9E"/>
    <w:rsid w:val="00B83F05"/>
    <w:rsid w:val="00B83FA7"/>
    <w:rsid w:val="00B840A8"/>
    <w:rsid w:val="00B842A0"/>
    <w:rsid w:val="00B8437A"/>
    <w:rsid w:val="00B8450C"/>
    <w:rsid w:val="00B84530"/>
    <w:rsid w:val="00B845A6"/>
    <w:rsid w:val="00B845F5"/>
    <w:rsid w:val="00B84637"/>
    <w:rsid w:val="00B8465D"/>
    <w:rsid w:val="00B84665"/>
    <w:rsid w:val="00B847FC"/>
    <w:rsid w:val="00B84881"/>
    <w:rsid w:val="00B84895"/>
    <w:rsid w:val="00B84AC0"/>
    <w:rsid w:val="00B84B07"/>
    <w:rsid w:val="00B84B42"/>
    <w:rsid w:val="00B84D34"/>
    <w:rsid w:val="00B84ED6"/>
    <w:rsid w:val="00B84F2B"/>
    <w:rsid w:val="00B85134"/>
    <w:rsid w:val="00B8539C"/>
    <w:rsid w:val="00B85487"/>
    <w:rsid w:val="00B85857"/>
    <w:rsid w:val="00B859CA"/>
    <w:rsid w:val="00B859F7"/>
    <w:rsid w:val="00B85A24"/>
    <w:rsid w:val="00B85CED"/>
    <w:rsid w:val="00B85D01"/>
    <w:rsid w:val="00B85DDC"/>
    <w:rsid w:val="00B861A3"/>
    <w:rsid w:val="00B861AF"/>
    <w:rsid w:val="00B8621C"/>
    <w:rsid w:val="00B86311"/>
    <w:rsid w:val="00B863CA"/>
    <w:rsid w:val="00B86417"/>
    <w:rsid w:val="00B86783"/>
    <w:rsid w:val="00B86885"/>
    <w:rsid w:val="00B86920"/>
    <w:rsid w:val="00B86CC9"/>
    <w:rsid w:val="00B86D03"/>
    <w:rsid w:val="00B8708D"/>
    <w:rsid w:val="00B87239"/>
    <w:rsid w:val="00B87A1C"/>
    <w:rsid w:val="00B87CA8"/>
    <w:rsid w:val="00B87DD1"/>
    <w:rsid w:val="00B903F0"/>
    <w:rsid w:val="00B90790"/>
    <w:rsid w:val="00B90C2A"/>
    <w:rsid w:val="00B91048"/>
    <w:rsid w:val="00B912EF"/>
    <w:rsid w:val="00B919CA"/>
    <w:rsid w:val="00B91A32"/>
    <w:rsid w:val="00B91A59"/>
    <w:rsid w:val="00B91CFA"/>
    <w:rsid w:val="00B91D93"/>
    <w:rsid w:val="00B92146"/>
    <w:rsid w:val="00B92477"/>
    <w:rsid w:val="00B924D7"/>
    <w:rsid w:val="00B92727"/>
    <w:rsid w:val="00B93045"/>
    <w:rsid w:val="00B932FB"/>
    <w:rsid w:val="00B9382E"/>
    <w:rsid w:val="00B9390F"/>
    <w:rsid w:val="00B93BA1"/>
    <w:rsid w:val="00B93C65"/>
    <w:rsid w:val="00B93CA8"/>
    <w:rsid w:val="00B93EEE"/>
    <w:rsid w:val="00B940AA"/>
    <w:rsid w:val="00B9411C"/>
    <w:rsid w:val="00B9419E"/>
    <w:rsid w:val="00B9423E"/>
    <w:rsid w:val="00B942D6"/>
    <w:rsid w:val="00B944B0"/>
    <w:rsid w:val="00B94741"/>
    <w:rsid w:val="00B94889"/>
    <w:rsid w:val="00B94914"/>
    <w:rsid w:val="00B949D5"/>
    <w:rsid w:val="00B950FA"/>
    <w:rsid w:val="00B95435"/>
    <w:rsid w:val="00B954B3"/>
    <w:rsid w:val="00B954C5"/>
    <w:rsid w:val="00B9556A"/>
    <w:rsid w:val="00B95608"/>
    <w:rsid w:val="00B95678"/>
    <w:rsid w:val="00B958D4"/>
    <w:rsid w:val="00B958E7"/>
    <w:rsid w:val="00B9619E"/>
    <w:rsid w:val="00B962C7"/>
    <w:rsid w:val="00B9654B"/>
    <w:rsid w:val="00B96690"/>
    <w:rsid w:val="00B96E47"/>
    <w:rsid w:val="00B96EC8"/>
    <w:rsid w:val="00B9732B"/>
    <w:rsid w:val="00B9756D"/>
    <w:rsid w:val="00B97660"/>
    <w:rsid w:val="00B9767D"/>
    <w:rsid w:val="00B978ED"/>
    <w:rsid w:val="00B97D36"/>
    <w:rsid w:val="00B97DDF"/>
    <w:rsid w:val="00BA01AA"/>
    <w:rsid w:val="00BA0311"/>
    <w:rsid w:val="00BA0448"/>
    <w:rsid w:val="00BA0570"/>
    <w:rsid w:val="00BA0B18"/>
    <w:rsid w:val="00BA0C0A"/>
    <w:rsid w:val="00BA0D00"/>
    <w:rsid w:val="00BA0D82"/>
    <w:rsid w:val="00BA0FE5"/>
    <w:rsid w:val="00BA135D"/>
    <w:rsid w:val="00BA1398"/>
    <w:rsid w:val="00BA13D8"/>
    <w:rsid w:val="00BA15A7"/>
    <w:rsid w:val="00BA1A09"/>
    <w:rsid w:val="00BA1C82"/>
    <w:rsid w:val="00BA1E18"/>
    <w:rsid w:val="00BA1EAF"/>
    <w:rsid w:val="00BA1F24"/>
    <w:rsid w:val="00BA203E"/>
    <w:rsid w:val="00BA2067"/>
    <w:rsid w:val="00BA2115"/>
    <w:rsid w:val="00BA219F"/>
    <w:rsid w:val="00BA220F"/>
    <w:rsid w:val="00BA2261"/>
    <w:rsid w:val="00BA2571"/>
    <w:rsid w:val="00BA275C"/>
    <w:rsid w:val="00BA2B19"/>
    <w:rsid w:val="00BA2C51"/>
    <w:rsid w:val="00BA2D5C"/>
    <w:rsid w:val="00BA2D95"/>
    <w:rsid w:val="00BA2DAC"/>
    <w:rsid w:val="00BA2EA3"/>
    <w:rsid w:val="00BA301B"/>
    <w:rsid w:val="00BA3047"/>
    <w:rsid w:val="00BA35A3"/>
    <w:rsid w:val="00BA369A"/>
    <w:rsid w:val="00BA388A"/>
    <w:rsid w:val="00BA3CB6"/>
    <w:rsid w:val="00BA4123"/>
    <w:rsid w:val="00BA46D8"/>
    <w:rsid w:val="00BA4D18"/>
    <w:rsid w:val="00BA4FDF"/>
    <w:rsid w:val="00BA4FFA"/>
    <w:rsid w:val="00BA4FFF"/>
    <w:rsid w:val="00BA503E"/>
    <w:rsid w:val="00BA515E"/>
    <w:rsid w:val="00BA51D2"/>
    <w:rsid w:val="00BA5475"/>
    <w:rsid w:val="00BA56F0"/>
    <w:rsid w:val="00BA5748"/>
    <w:rsid w:val="00BA57F8"/>
    <w:rsid w:val="00BA5BF1"/>
    <w:rsid w:val="00BA5FE1"/>
    <w:rsid w:val="00BA61B9"/>
    <w:rsid w:val="00BA6218"/>
    <w:rsid w:val="00BA624B"/>
    <w:rsid w:val="00BA659E"/>
    <w:rsid w:val="00BA65C2"/>
    <w:rsid w:val="00BA6940"/>
    <w:rsid w:val="00BA6B9D"/>
    <w:rsid w:val="00BA6C27"/>
    <w:rsid w:val="00BA6CD0"/>
    <w:rsid w:val="00BA6CE4"/>
    <w:rsid w:val="00BA6D21"/>
    <w:rsid w:val="00BA6F59"/>
    <w:rsid w:val="00BA72A2"/>
    <w:rsid w:val="00BA7402"/>
    <w:rsid w:val="00BA76D8"/>
    <w:rsid w:val="00BA7776"/>
    <w:rsid w:val="00BA7993"/>
    <w:rsid w:val="00BA7B2C"/>
    <w:rsid w:val="00BA7C46"/>
    <w:rsid w:val="00BA7CAC"/>
    <w:rsid w:val="00BA7ED3"/>
    <w:rsid w:val="00BA7F26"/>
    <w:rsid w:val="00BA7F55"/>
    <w:rsid w:val="00BA7FA9"/>
    <w:rsid w:val="00BB0114"/>
    <w:rsid w:val="00BB015A"/>
    <w:rsid w:val="00BB01F4"/>
    <w:rsid w:val="00BB0205"/>
    <w:rsid w:val="00BB0266"/>
    <w:rsid w:val="00BB02ED"/>
    <w:rsid w:val="00BB05E4"/>
    <w:rsid w:val="00BB075B"/>
    <w:rsid w:val="00BB0869"/>
    <w:rsid w:val="00BB0976"/>
    <w:rsid w:val="00BB0C82"/>
    <w:rsid w:val="00BB10AA"/>
    <w:rsid w:val="00BB113B"/>
    <w:rsid w:val="00BB1237"/>
    <w:rsid w:val="00BB1363"/>
    <w:rsid w:val="00BB139B"/>
    <w:rsid w:val="00BB13CA"/>
    <w:rsid w:val="00BB13F6"/>
    <w:rsid w:val="00BB15BA"/>
    <w:rsid w:val="00BB15ED"/>
    <w:rsid w:val="00BB1934"/>
    <w:rsid w:val="00BB198B"/>
    <w:rsid w:val="00BB19D0"/>
    <w:rsid w:val="00BB1C9D"/>
    <w:rsid w:val="00BB1ED2"/>
    <w:rsid w:val="00BB1F3E"/>
    <w:rsid w:val="00BB1F5B"/>
    <w:rsid w:val="00BB206D"/>
    <w:rsid w:val="00BB26AA"/>
    <w:rsid w:val="00BB2815"/>
    <w:rsid w:val="00BB28E8"/>
    <w:rsid w:val="00BB298D"/>
    <w:rsid w:val="00BB2A5D"/>
    <w:rsid w:val="00BB2BEB"/>
    <w:rsid w:val="00BB2DE5"/>
    <w:rsid w:val="00BB382E"/>
    <w:rsid w:val="00BB3844"/>
    <w:rsid w:val="00BB3884"/>
    <w:rsid w:val="00BB39DF"/>
    <w:rsid w:val="00BB3A29"/>
    <w:rsid w:val="00BB3B5B"/>
    <w:rsid w:val="00BB3CF9"/>
    <w:rsid w:val="00BB3ED0"/>
    <w:rsid w:val="00BB412B"/>
    <w:rsid w:val="00BB4353"/>
    <w:rsid w:val="00BB43BF"/>
    <w:rsid w:val="00BB456F"/>
    <w:rsid w:val="00BB48EA"/>
    <w:rsid w:val="00BB5112"/>
    <w:rsid w:val="00BB526E"/>
    <w:rsid w:val="00BB53C3"/>
    <w:rsid w:val="00BB53CD"/>
    <w:rsid w:val="00BB5570"/>
    <w:rsid w:val="00BB5729"/>
    <w:rsid w:val="00BB57FB"/>
    <w:rsid w:val="00BB5944"/>
    <w:rsid w:val="00BB5B37"/>
    <w:rsid w:val="00BB5F53"/>
    <w:rsid w:val="00BB606E"/>
    <w:rsid w:val="00BB60A3"/>
    <w:rsid w:val="00BB619B"/>
    <w:rsid w:val="00BB6445"/>
    <w:rsid w:val="00BB65E8"/>
    <w:rsid w:val="00BB65EE"/>
    <w:rsid w:val="00BB687B"/>
    <w:rsid w:val="00BB6888"/>
    <w:rsid w:val="00BB69A5"/>
    <w:rsid w:val="00BB6C38"/>
    <w:rsid w:val="00BB7027"/>
    <w:rsid w:val="00BB703A"/>
    <w:rsid w:val="00BB7072"/>
    <w:rsid w:val="00BB711E"/>
    <w:rsid w:val="00BB71DD"/>
    <w:rsid w:val="00BB71F0"/>
    <w:rsid w:val="00BB721A"/>
    <w:rsid w:val="00BB72DB"/>
    <w:rsid w:val="00BB7539"/>
    <w:rsid w:val="00BB7572"/>
    <w:rsid w:val="00BB7798"/>
    <w:rsid w:val="00BB7A27"/>
    <w:rsid w:val="00BB7B44"/>
    <w:rsid w:val="00BB7D4A"/>
    <w:rsid w:val="00BB7D71"/>
    <w:rsid w:val="00BB7D77"/>
    <w:rsid w:val="00BB7E4B"/>
    <w:rsid w:val="00BB7E99"/>
    <w:rsid w:val="00BB7F88"/>
    <w:rsid w:val="00BC064B"/>
    <w:rsid w:val="00BC0EB9"/>
    <w:rsid w:val="00BC1252"/>
    <w:rsid w:val="00BC1415"/>
    <w:rsid w:val="00BC14DE"/>
    <w:rsid w:val="00BC178D"/>
    <w:rsid w:val="00BC17C3"/>
    <w:rsid w:val="00BC1841"/>
    <w:rsid w:val="00BC189B"/>
    <w:rsid w:val="00BC1BA0"/>
    <w:rsid w:val="00BC1CCD"/>
    <w:rsid w:val="00BC21C7"/>
    <w:rsid w:val="00BC232A"/>
    <w:rsid w:val="00BC23B0"/>
    <w:rsid w:val="00BC2493"/>
    <w:rsid w:val="00BC24D4"/>
    <w:rsid w:val="00BC2846"/>
    <w:rsid w:val="00BC294A"/>
    <w:rsid w:val="00BC2B5D"/>
    <w:rsid w:val="00BC2D28"/>
    <w:rsid w:val="00BC2E89"/>
    <w:rsid w:val="00BC2F0A"/>
    <w:rsid w:val="00BC2FA6"/>
    <w:rsid w:val="00BC3484"/>
    <w:rsid w:val="00BC34C1"/>
    <w:rsid w:val="00BC364A"/>
    <w:rsid w:val="00BC3875"/>
    <w:rsid w:val="00BC3886"/>
    <w:rsid w:val="00BC3AC0"/>
    <w:rsid w:val="00BC3AE9"/>
    <w:rsid w:val="00BC3C28"/>
    <w:rsid w:val="00BC3E53"/>
    <w:rsid w:val="00BC3E6B"/>
    <w:rsid w:val="00BC3F98"/>
    <w:rsid w:val="00BC41F9"/>
    <w:rsid w:val="00BC4253"/>
    <w:rsid w:val="00BC44A3"/>
    <w:rsid w:val="00BC44B5"/>
    <w:rsid w:val="00BC44E5"/>
    <w:rsid w:val="00BC44FD"/>
    <w:rsid w:val="00BC4593"/>
    <w:rsid w:val="00BC4AD0"/>
    <w:rsid w:val="00BC4B15"/>
    <w:rsid w:val="00BC4B21"/>
    <w:rsid w:val="00BC4DEF"/>
    <w:rsid w:val="00BC5034"/>
    <w:rsid w:val="00BC50B7"/>
    <w:rsid w:val="00BC5179"/>
    <w:rsid w:val="00BC526D"/>
    <w:rsid w:val="00BC5335"/>
    <w:rsid w:val="00BC53EF"/>
    <w:rsid w:val="00BC559F"/>
    <w:rsid w:val="00BC59E9"/>
    <w:rsid w:val="00BC5C82"/>
    <w:rsid w:val="00BC5CDB"/>
    <w:rsid w:val="00BC5D6A"/>
    <w:rsid w:val="00BC5D96"/>
    <w:rsid w:val="00BC5E1A"/>
    <w:rsid w:val="00BC5E51"/>
    <w:rsid w:val="00BC5EF6"/>
    <w:rsid w:val="00BC6398"/>
    <w:rsid w:val="00BC64C7"/>
    <w:rsid w:val="00BC6D24"/>
    <w:rsid w:val="00BC6EEB"/>
    <w:rsid w:val="00BC6FCC"/>
    <w:rsid w:val="00BC7008"/>
    <w:rsid w:val="00BC70F4"/>
    <w:rsid w:val="00BC725B"/>
    <w:rsid w:val="00BC7687"/>
    <w:rsid w:val="00BC796C"/>
    <w:rsid w:val="00BC7B5A"/>
    <w:rsid w:val="00BC7E0F"/>
    <w:rsid w:val="00BC7F98"/>
    <w:rsid w:val="00BD0011"/>
    <w:rsid w:val="00BD006C"/>
    <w:rsid w:val="00BD01D3"/>
    <w:rsid w:val="00BD0215"/>
    <w:rsid w:val="00BD02B3"/>
    <w:rsid w:val="00BD06AC"/>
    <w:rsid w:val="00BD06AD"/>
    <w:rsid w:val="00BD076C"/>
    <w:rsid w:val="00BD0903"/>
    <w:rsid w:val="00BD0948"/>
    <w:rsid w:val="00BD09AD"/>
    <w:rsid w:val="00BD0CD8"/>
    <w:rsid w:val="00BD0D51"/>
    <w:rsid w:val="00BD0DB0"/>
    <w:rsid w:val="00BD0E74"/>
    <w:rsid w:val="00BD0F0E"/>
    <w:rsid w:val="00BD104E"/>
    <w:rsid w:val="00BD12EA"/>
    <w:rsid w:val="00BD1389"/>
    <w:rsid w:val="00BD1706"/>
    <w:rsid w:val="00BD170C"/>
    <w:rsid w:val="00BD197A"/>
    <w:rsid w:val="00BD1BA1"/>
    <w:rsid w:val="00BD1C7E"/>
    <w:rsid w:val="00BD2228"/>
    <w:rsid w:val="00BD2257"/>
    <w:rsid w:val="00BD2318"/>
    <w:rsid w:val="00BD2379"/>
    <w:rsid w:val="00BD248E"/>
    <w:rsid w:val="00BD25CC"/>
    <w:rsid w:val="00BD269D"/>
    <w:rsid w:val="00BD2767"/>
    <w:rsid w:val="00BD2A37"/>
    <w:rsid w:val="00BD2A45"/>
    <w:rsid w:val="00BD2DC9"/>
    <w:rsid w:val="00BD304D"/>
    <w:rsid w:val="00BD3462"/>
    <w:rsid w:val="00BD34C6"/>
    <w:rsid w:val="00BD3CF1"/>
    <w:rsid w:val="00BD3E95"/>
    <w:rsid w:val="00BD41D7"/>
    <w:rsid w:val="00BD42CD"/>
    <w:rsid w:val="00BD4924"/>
    <w:rsid w:val="00BD4A5E"/>
    <w:rsid w:val="00BD4A8C"/>
    <w:rsid w:val="00BD4BFA"/>
    <w:rsid w:val="00BD4CF7"/>
    <w:rsid w:val="00BD4D7D"/>
    <w:rsid w:val="00BD4D84"/>
    <w:rsid w:val="00BD4F3F"/>
    <w:rsid w:val="00BD512F"/>
    <w:rsid w:val="00BD51D7"/>
    <w:rsid w:val="00BD51D9"/>
    <w:rsid w:val="00BD5368"/>
    <w:rsid w:val="00BD568F"/>
    <w:rsid w:val="00BD56DC"/>
    <w:rsid w:val="00BD582C"/>
    <w:rsid w:val="00BD58BA"/>
    <w:rsid w:val="00BD58EA"/>
    <w:rsid w:val="00BD5A18"/>
    <w:rsid w:val="00BD5B05"/>
    <w:rsid w:val="00BD5BA4"/>
    <w:rsid w:val="00BD5CFA"/>
    <w:rsid w:val="00BD5DB2"/>
    <w:rsid w:val="00BD5F58"/>
    <w:rsid w:val="00BD5FEE"/>
    <w:rsid w:val="00BD61A7"/>
    <w:rsid w:val="00BD63ED"/>
    <w:rsid w:val="00BD6436"/>
    <w:rsid w:val="00BD6622"/>
    <w:rsid w:val="00BD6850"/>
    <w:rsid w:val="00BD6ACB"/>
    <w:rsid w:val="00BD6DE3"/>
    <w:rsid w:val="00BD6E8C"/>
    <w:rsid w:val="00BD6EB7"/>
    <w:rsid w:val="00BD71A5"/>
    <w:rsid w:val="00BD759B"/>
    <w:rsid w:val="00BD75CC"/>
    <w:rsid w:val="00BD7819"/>
    <w:rsid w:val="00BD7B8F"/>
    <w:rsid w:val="00BD7CAC"/>
    <w:rsid w:val="00BE00D8"/>
    <w:rsid w:val="00BE049E"/>
    <w:rsid w:val="00BE054F"/>
    <w:rsid w:val="00BE05BC"/>
    <w:rsid w:val="00BE08F8"/>
    <w:rsid w:val="00BE0A57"/>
    <w:rsid w:val="00BE0DB3"/>
    <w:rsid w:val="00BE0DD7"/>
    <w:rsid w:val="00BE0F24"/>
    <w:rsid w:val="00BE10BF"/>
    <w:rsid w:val="00BE122D"/>
    <w:rsid w:val="00BE14AC"/>
    <w:rsid w:val="00BE14C6"/>
    <w:rsid w:val="00BE1510"/>
    <w:rsid w:val="00BE15FD"/>
    <w:rsid w:val="00BE15FE"/>
    <w:rsid w:val="00BE184D"/>
    <w:rsid w:val="00BE1983"/>
    <w:rsid w:val="00BE1E6E"/>
    <w:rsid w:val="00BE1FA2"/>
    <w:rsid w:val="00BE20E0"/>
    <w:rsid w:val="00BE23B7"/>
    <w:rsid w:val="00BE256C"/>
    <w:rsid w:val="00BE2621"/>
    <w:rsid w:val="00BE292E"/>
    <w:rsid w:val="00BE2CDF"/>
    <w:rsid w:val="00BE2D75"/>
    <w:rsid w:val="00BE2DAE"/>
    <w:rsid w:val="00BE2E6E"/>
    <w:rsid w:val="00BE2F00"/>
    <w:rsid w:val="00BE31A2"/>
    <w:rsid w:val="00BE3221"/>
    <w:rsid w:val="00BE32AB"/>
    <w:rsid w:val="00BE338F"/>
    <w:rsid w:val="00BE3404"/>
    <w:rsid w:val="00BE3CAB"/>
    <w:rsid w:val="00BE4227"/>
    <w:rsid w:val="00BE42A6"/>
    <w:rsid w:val="00BE455D"/>
    <w:rsid w:val="00BE4FB2"/>
    <w:rsid w:val="00BE4FDF"/>
    <w:rsid w:val="00BE510A"/>
    <w:rsid w:val="00BE53F2"/>
    <w:rsid w:val="00BE5491"/>
    <w:rsid w:val="00BE54BD"/>
    <w:rsid w:val="00BE54D0"/>
    <w:rsid w:val="00BE553A"/>
    <w:rsid w:val="00BE5643"/>
    <w:rsid w:val="00BE578F"/>
    <w:rsid w:val="00BE5935"/>
    <w:rsid w:val="00BE5999"/>
    <w:rsid w:val="00BE5A08"/>
    <w:rsid w:val="00BE5C41"/>
    <w:rsid w:val="00BE5CFA"/>
    <w:rsid w:val="00BE5D33"/>
    <w:rsid w:val="00BE5DF4"/>
    <w:rsid w:val="00BE600C"/>
    <w:rsid w:val="00BE61A6"/>
    <w:rsid w:val="00BE6396"/>
    <w:rsid w:val="00BE6460"/>
    <w:rsid w:val="00BE667D"/>
    <w:rsid w:val="00BE6928"/>
    <w:rsid w:val="00BE6BEC"/>
    <w:rsid w:val="00BE6C33"/>
    <w:rsid w:val="00BE71A5"/>
    <w:rsid w:val="00BE7392"/>
    <w:rsid w:val="00BE75C4"/>
    <w:rsid w:val="00BE7654"/>
    <w:rsid w:val="00BE767F"/>
    <w:rsid w:val="00BE7D88"/>
    <w:rsid w:val="00BE7DC6"/>
    <w:rsid w:val="00BE7DFB"/>
    <w:rsid w:val="00BE7E3F"/>
    <w:rsid w:val="00BF01A8"/>
    <w:rsid w:val="00BF03A2"/>
    <w:rsid w:val="00BF05BB"/>
    <w:rsid w:val="00BF0726"/>
    <w:rsid w:val="00BF0729"/>
    <w:rsid w:val="00BF0843"/>
    <w:rsid w:val="00BF096C"/>
    <w:rsid w:val="00BF0D8B"/>
    <w:rsid w:val="00BF0DAB"/>
    <w:rsid w:val="00BF0FBB"/>
    <w:rsid w:val="00BF170E"/>
    <w:rsid w:val="00BF1768"/>
    <w:rsid w:val="00BF17B3"/>
    <w:rsid w:val="00BF17DE"/>
    <w:rsid w:val="00BF18E6"/>
    <w:rsid w:val="00BF1921"/>
    <w:rsid w:val="00BF1AF4"/>
    <w:rsid w:val="00BF1CD6"/>
    <w:rsid w:val="00BF1DE7"/>
    <w:rsid w:val="00BF225C"/>
    <w:rsid w:val="00BF2384"/>
    <w:rsid w:val="00BF24FE"/>
    <w:rsid w:val="00BF296B"/>
    <w:rsid w:val="00BF2B5D"/>
    <w:rsid w:val="00BF2C12"/>
    <w:rsid w:val="00BF2CB0"/>
    <w:rsid w:val="00BF2EED"/>
    <w:rsid w:val="00BF3054"/>
    <w:rsid w:val="00BF311B"/>
    <w:rsid w:val="00BF321A"/>
    <w:rsid w:val="00BF323F"/>
    <w:rsid w:val="00BF33A6"/>
    <w:rsid w:val="00BF3819"/>
    <w:rsid w:val="00BF3AF1"/>
    <w:rsid w:val="00BF405F"/>
    <w:rsid w:val="00BF4527"/>
    <w:rsid w:val="00BF4581"/>
    <w:rsid w:val="00BF46E3"/>
    <w:rsid w:val="00BF498F"/>
    <w:rsid w:val="00BF49F7"/>
    <w:rsid w:val="00BF4A60"/>
    <w:rsid w:val="00BF4B12"/>
    <w:rsid w:val="00BF4F7D"/>
    <w:rsid w:val="00BF4F8A"/>
    <w:rsid w:val="00BF5260"/>
    <w:rsid w:val="00BF5278"/>
    <w:rsid w:val="00BF5343"/>
    <w:rsid w:val="00BF544A"/>
    <w:rsid w:val="00BF56F8"/>
    <w:rsid w:val="00BF5A90"/>
    <w:rsid w:val="00BF5BEF"/>
    <w:rsid w:val="00BF5C0F"/>
    <w:rsid w:val="00BF5F6A"/>
    <w:rsid w:val="00BF60A9"/>
    <w:rsid w:val="00BF6136"/>
    <w:rsid w:val="00BF6191"/>
    <w:rsid w:val="00BF6354"/>
    <w:rsid w:val="00BF63A4"/>
    <w:rsid w:val="00BF658B"/>
    <w:rsid w:val="00BF66C0"/>
    <w:rsid w:val="00BF69E9"/>
    <w:rsid w:val="00BF6A73"/>
    <w:rsid w:val="00BF6FCD"/>
    <w:rsid w:val="00BF7216"/>
    <w:rsid w:val="00BF7329"/>
    <w:rsid w:val="00BF7511"/>
    <w:rsid w:val="00BF7523"/>
    <w:rsid w:val="00BF7759"/>
    <w:rsid w:val="00BF7C92"/>
    <w:rsid w:val="00BF7D3F"/>
    <w:rsid w:val="00BF7D84"/>
    <w:rsid w:val="00BF7DB3"/>
    <w:rsid w:val="00BF7F30"/>
    <w:rsid w:val="00C00228"/>
    <w:rsid w:val="00C0037F"/>
    <w:rsid w:val="00C00B3B"/>
    <w:rsid w:val="00C0105E"/>
    <w:rsid w:val="00C015B3"/>
    <w:rsid w:val="00C01675"/>
    <w:rsid w:val="00C016CC"/>
    <w:rsid w:val="00C01E4F"/>
    <w:rsid w:val="00C01EC4"/>
    <w:rsid w:val="00C02025"/>
    <w:rsid w:val="00C02137"/>
    <w:rsid w:val="00C023C9"/>
    <w:rsid w:val="00C024F8"/>
    <w:rsid w:val="00C028C5"/>
    <w:rsid w:val="00C02933"/>
    <w:rsid w:val="00C02A80"/>
    <w:rsid w:val="00C030D5"/>
    <w:rsid w:val="00C0325E"/>
    <w:rsid w:val="00C033A3"/>
    <w:rsid w:val="00C0342E"/>
    <w:rsid w:val="00C03435"/>
    <w:rsid w:val="00C03788"/>
    <w:rsid w:val="00C037CC"/>
    <w:rsid w:val="00C037F5"/>
    <w:rsid w:val="00C03A3E"/>
    <w:rsid w:val="00C03C7D"/>
    <w:rsid w:val="00C03D5E"/>
    <w:rsid w:val="00C03DF4"/>
    <w:rsid w:val="00C03EEB"/>
    <w:rsid w:val="00C041A0"/>
    <w:rsid w:val="00C0431C"/>
    <w:rsid w:val="00C048BC"/>
    <w:rsid w:val="00C04B4A"/>
    <w:rsid w:val="00C04BA7"/>
    <w:rsid w:val="00C04E6A"/>
    <w:rsid w:val="00C04F32"/>
    <w:rsid w:val="00C058F2"/>
    <w:rsid w:val="00C05ACB"/>
    <w:rsid w:val="00C05B10"/>
    <w:rsid w:val="00C05FFA"/>
    <w:rsid w:val="00C060F0"/>
    <w:rsid w:val="00C0618E"/>
    <w:rsid w:val="00C066C7"/>
    <w:rsid w:val="00C06C16"/>
    <w:rsid w:val="00C06C2D"/>
    <w:rsid w:val="00C06C53"/>
    <w:rsid w:val="00C06CB0"/>
    <w:rsid w:val="00C06D37"/>
    <w:rsid w:val="00C06F17"/>
    <w:rsid w:val="00C06F3F"/>
    <w:rsid w:val="00C06F41"/>
    <w:rsid w:val="00C06FD1"/>
    <w:rsid w:val="00C07115"/>
    <w:rsid w:val="00C0716F"/>
    <w:rsid w:val="00C071DD"/>
    <w:rsid w:val="00C073AA"/>
    <w:rsid w:val="00C07862"/>
    <w:rsid w:val="00C07893"/>
    <w:rsid w:val="00C07935"/>
    <w:rsid w:val="00C07C4F"/>
    <w:rsid w:val="00C07CA0"/>
    <w:rsid w:val="00C07D1F"/>
    <w:rsid w:val="00C07D3C"/>
    <w:rsid w:val="00C07EBC"/>
    <w:rsid w:val="00C07EE4"/>
    <w:rsid w:val="00C07F5B"/>
    <w:rsid w:val="00C10026"/>
    <w:rsid w:val="00C100E2"/>
    <w:rsid w:val="00C1011E"/>
    <w:rsid w:val="00C10182"/>
    <w:rsid w:val="00C101B7"/>
    <w:rsid w:val="00C102E9"/>
    <w:rsid w:val="00C10622"/>
    <w:rsid w:val="00C1065D"/>
    <w:rsid w:val="00C10823"/>
    <w:rsid w:val="00C10A4A"/>
    <w:rsid w:val="00C10C71"/>
    <w:rsid w:val="00C10CA7"/>
    <w:rsid w:val="00C10FBE"/>
    <w:rsid w:val="00C11670"/>
    <w:rsid w:val="00C1198A"/>
    <w:rsid w:val="00C119C1"/>
    <w:rsid w:val="00C119F3"/>
    <w:rsid w:val="00C11DCA"/>
    <w:rsid w:val="00C11E08"/>
    <w:rsid w:val="00C12017"/>
    <w:rsid w:val="00C12211"/>
    <w:rsid w:val="00C12233"/>
    <w:rsid w:val="00C12702"/>
    <w:rsid w:val="00C1292B"/>
    <w:rsid w:val="00C12BE5"/>
    <w:rsid w:val="00C1302C"/>
    <w:rsid w:val="00C13138"/>
    <w:rsid w:val="00C13201"/>
    <w:rsid w:val="00C13267"/>
    <w:rsid w:val="00C1331F"/>
    <w:rsid w:val="00C13524"/>
    <w:rsid w:val="00C13644"/>
    <w:rsid w:val="00C138BD"/>
    <w:rsid w:val="00C13AA2"/>
    <w:rsid w:val="00C13C03"/>
    <w:rsid w:val="00C13C23"/>
    <w:rsid w:val="00C13C58"/>
    <w:rsid w:val="00C14084"/>
    <w:rsid w:val="00C143D9"/>
    <w:rsid w:val="00C145CE"/>
    <w:rsid w:val="00C145EA"/>
    <w:rsid w:val="00C148B5"/>
    <w:rsid w:val="00C149EE"/>
    <w:rsid w:val="00C14CA9"/>
    <w:rsid w:val="00C14D1B"/>
    <w:rsid w:val="00C14FE8"/>
    <w:rsid w:val="00C150D0"/>
    <w:rsid w:val="00C15263"/>
    <w:rsid w:val="00C15317"/>
    <w:rsid w:val="00C15382"/>
    <w:rsid w:val="00C153E3"/>
    <w:rsid w:val="00C15C0F"/>
    <w:rsid w:val="00C15D33"/>
    <w:rsid w:val="00C1642B"/>
    <w:rsid w:val="00C1647F"/>
    <w:rsid w:val="00C168DB"/>
    <w:rsid w:val="00C1694F"/>
    <w:rsid w:val="00C16B0C"/>
    <w:rsid w:val="00C16C34"/>
    <w:rsid w:val="00C16F89"/>
    <w:rsid w:val="00C17096"/>
    <w:rsid w:val="00C172C9"/>
    <w:rsid w:val="00C173A8"/>
    <w:rsid w:val="00C1745C"/>
    <w:rsid w:val="00C1770F"/>
    <w:rsid w:val="00C17822"/>
    <w:rsid w:val="00C178D7"/>
    <w:rsid w:val="00C17913"/>
    <w:rsid w:val="00C17A0A"/>
    <w:rsid w:val="00C17AD3"/>
    <w:rsid w:val="00C17B7D"/>
    <w:rsid w:val="00C17D67"/>
    <w:rsid w:val="00C17E62"/>
    <w:rsid w:val="00C201E9"/>
    <w:rsid w:val="00C20310"/>
    <w:rsid w:val="00C2047E"/>
    <w:rsid w:val="00C205E5"/>
    <w:rsid w:val="00C209C7"/>
    <w:rsid w:val="00C20AFC"/>
    <w:rsid w:val="00C20B34"/>
    <w:rsid w:val="00C20C8F"/>
    <w:rsid w:val="00C20D73"/>
    <w:rsid w:val="00C21104"/>
    <w:rsid w:val="00C21138"/>
    <w:rsid w:val="00C212CA"/>
    <w:rsid w:val="00C212D5"/>
    <w:rsid w:val="00C21311"/>
    <w:rsid w:val="00C2132B"/>
    <w:rsid w:val="00C21973"/>
    <w:rsid w:val="00C21A3D"/>
    <w:rsid w:val="00C21D3F"/>
    <w:rsid w:val="00C21DF3"/>
    <w:rsid w:val="00C21E15"/>
    <w:rsid w:val="00C21E97"/>
    <w:rsid w:val="00C21FA7"/>
    <w:rsid w:val="00C21FCD"/>
    <w:rsid w:val="00C2205D"/>
    <w:rsid w:val="00C220FF"/>
    <w:rsid w:val="00C222C7"/>
    <w:rsid w:val="00C22941"/>
    <w:rsid w:val="00C22BA9"/>
    <w:rsid w:val="00C22EC8"/>
    <w:rsid w:val="00C22F2E"/>
    <w:rsid w:val="00C230CD"/>
    <w:rsid w:val="00C23112"/>
    <w:rsid w:val="00C232F9"/>
    <w:rsid w:val="00C2355D"/>
    <w:rsid w:val="00C2370A"/>
    <w:rsid w:val="00C2376A"/>
    <w:rsid w:val="00C23C83"/>
    <w:rsid w:val="00C23C8E"/>
    <w:rsid w:val="00C23D88"/>
    <w:rsid w:val="00C23DF3"/>
    <w:rsid w:val="00C23E7A"/>
    <w:rsid w:val="00C240FA"/>
    <w:rsid w:val="00C2459C"/>
    <w:rsid w:val="00C24612"/>
    <w:rsid w:val="00C246CB"/>
    <w:rsid w:val="00C2480A"/>
    <w:rsid w:val="00C248EB"/>
    <w:rsid w:val="00C249B4"/>
    <w:rsid w:val="00C24C3D"/>
    <w:rsid w:val="00C24D3D"/>
    <w:rsid w:val="00C25104"/>
    <w:rsid w:val="00C2523B"/>
    <w:rsid w:val="00C25248"/>
    <w:rsid w:val="00C25249"/>
    <w:rsid w:val="00C25297"/>
    <w:rsid w:val="00C255FA"/>
    <w:rsid w:val="00C256CF"/>
    <w:rsid w:val="00C25735"/>
    <w:rsid w:val="00C25737"/>
    <w:rsid w:val="00C258A8"/>
    <w:rsid w:val="00C25954"/>
    <w:rsid w:val="00C25DD2"/>
    <w:rsid w:val="00C25ED3"/>
    <w:rsid w:val="00C260DA"/>
    <w:rsid w:val="00C26266"/>
    <w:rsid w:val="00C262E5"/>
    <w:rsid w:val="00C263C0"/>
    <w:rsid w:val="00C26689"/>
    <w:rsid w:val="00C26749"/>
    <w:rsid w:val="00C26A2B"/>
    <w:rsid w:val="00C26D0B"/>
    <w:rsid w:val="00C26D56"/>
    <w:rsid w:val="00C27090"/>
    <w:rsid w:val="00C2741D"/>
    <w:rsid w:val="00C27756"/>
    <w:rsid w:val="00C27953"/>
    <w:rsid w:val="00C27A32"/>
    <w:rsid w:val="00C3011E"/>
    <w:rsid w:val="00C30198"/>
    <w:rsid w:val="00C3025F"/>
    <w:rsid w:val="00C305B4"/>
    <w:rsid w:val="00C30799"/>
    <w:rsid w:val="00C30A59"/>
    <w:rsid w:val="00C30B6E"/>
    <w:rsid w:val="00C30BF7"/>
    <w:rsid w:val="00C30CC5"/>
    <w:rsid w:val="00C30DEC"/>
    <w:rsid w:val="00C30E61"/>
    <w:rsid w:val="00C30FBE"/>
    <w:rsid w:val="00C31028"/>
    <w:rsid w:val="00C3142D"/>
    <w:rsid w:val="00C3152E"/>
    <w:rsid w:val="00C31738"/>
    <w:rsid w:val="00C318C5"/>
    <w:rsid w:val="00C31AAE"/>
    <w:rsid w:val="00C31BC8"/>
    <w:rsid w:val="00C31D06"/>
    <w:rsid w:val="00C31D0D"/>
    <w:rsid w:val="00C31E0A"/>
    <w:rsid w:val="00C32122"/>
    <w:rsid w:val="00C32320"/>
    <w:rsid w:val="00C323BC"/>
    <w:rsid w:val="00C325A6"/>
    <w:rsid w:val="00C3265B"/>
    <w:rsid w:val="00C3281B"/>
    <w:rsid w:val="00C32BBC"/>
    <w:rsid w:val="00C32F69"/>
    <w:rsid w:val="00C33027"/>
    <w:rsid w:val="00C3346E"/>
    <w:rsid w:val="00C335F1"/>
    <w:rsid w:val="00C33A24"/>
    <w:rsid w:val="00C33F94"/>
    <w:rsid w:val="00C34098"/>
    <w:rsid w:val="00C3412F"/>
    <w:rsid w:val="00C341F6"/>
    <w:rsid w:val="00C343FC"/>
    <w:rsid w:val="00C346C0"/>
    <w:rsid w:val="00C347BC"/>
    <w:rsid w:val="00C347F5"/>
    <w:rsid w:val="00C34917"/>
    <w:rsid w:val="00C34A26"/>
    <w:rsid w:val="00C34A67"/>
    <w:rsid w:val="00C34B09"/>
    <w:rsid w:val="00C34B89"/>
    <w:rsid w:val="00C34CFE"/>
    <w:rsid w:val="00C34DD0"/>
    <w:rsid w:val="00C3529E"/>
    <w:rsid w:val="00C3535B"/>
    <w:rsid w:val="00C356C1"/>
    <w:rsid w:val="00C35752"/>
    <w:rsid w:val="00C3579A"/>
    <w:rsid w:val="00C35A7F"/>
    <w:rsid w:val="00C35AEA"/>
    <w:rsid w:val="00C35B6A"/>
    <w:rsid w:val="00C35BE9"/>
    <w:rsid w:val="00C35C72"/>
    <w:rsid w:val="00C35C77"/>
    <w:rsid w:val="00C35C9C"/>
    <w:rsid w:val="00C35EEE"/>
    <w:rsid w:val="00C36469"/>
    <w:rsid w:val="00C36520"/>
    <w:rsid w:val="00C36698"/>
    <w:rsid w:val="00C36A59"/>
    <w:rsid w:val="00C36D37"/>
    <w:rsid w:val="00C36E7E"/>
    <w:rsid w:val="00C37152"/>
    <w:rsid w:val="00C37382"/>
    <w:rsid w:val="00C3740D"/>
    <w:rsid w:val="00C3755C"/>
    <w:rsid w:val="00C3758E"/>
    <w:rsid w:val="00C37802"/>
    <w:rsid w:val="00C378BD"/>
    <w:rsid w:val="00C379FB"/>
    <w:rsid w:val="00C37A86"/>
    <w:rsid w:val="00C37AEB"/>
    <w:rsid w:val="00C37E8D"/>
    <w:rsid w:val="00C37F21"/>
    <w:rsid w:val="00C40175"/>
    <w:rsid w:val="00C401B5"/>
    <w:rsid w:val="00C405F8"/>
    <w:rsid w:val="00C407CC"/>
    <w:rsid w:val="00C40B2F"/>
    <w:rsid w:val="00C40B57"/>
    <w:rsid w:val="00C40B85"/>
    <w:rsid w:val="00C40FF7"/>
    <w:rsid w:val="00C410D6"/>
    <w:rsid w:val="00C410F7"/>
    <w:rsid w:val="00C415AD"/>
    <w:rsid w:val="00C41629"/>
    <w:rsid w:val="00C41669"/>
    <w:rsid w:val="00C418F0"/>
    <w:rsid w:val="00C41911"/>
    <w:rsid w:val="00C4197C"/>
    <w:rsid w:val="00C41BF8"/>
    <w:rsid w:val="00C41FCD"/>
    <w:rsid w:val="00C42155"/>
    <w:rsid w:val="00C4225A"/>
    <w:rsid w:val="00C4233C"/>
    <w:rsid w:val="00C427AD"/>
    <w:rsid w:val="00C42880"/>
    <w:rsid w:val="00C429AA"/>
    <w:rsid w:val="00C42CE7"/>
    <w:rsid w:val="00C42DB6"/>
    <w:rsid w:val="00C42E39"/>
    <w:rsid w:val="00C42EB7"/>
    <w:rsid w:val="00C42F3B"/>
    <w:rsid w:val="00C43424"/>
    <w:rsid w:val="00C43763"/>
    <w:rsid w:val="00C438A9"/>
    <w:rsid w:val="00C439DB"/>
    <w:rsid w:val="00C43AF4"/>
    <w:rsid w:val="00C43D6E"/>
    <w:rsid w:val="00C43E21"/>
    <w:rsid w:val="00C43F0C"/>
    <w:rsid w:val="00C4402B"/>
    <w:rsid w:val="00C442DB"/>
    <w:rsid w:val="00C443A1"/>
    <w:rsid w:val="00C444CA"/>
    <w:rsid w:val="00C4457F"/>
    <w:rsid w:val="00C445A3"/>
    <w:rsid w:val="00C445DA"/>
    <w:rsid w:val="00C44694"/>
    <w:rsid w:val="00C449FB"/>
    <w:rsid w:val="00C44A7F"/>
    <w:rsid w:val="00C44AB2"/>
    <w:rsid w:val="00C44C35"/>
    <w:rsid w:val="00C44C89"/>
    <w:rsid w:val="00C44C9D"/>
    <w:rsid w:val="00C44D5A"/>
    <w:rsid w:val="00C44E16"/>
    <w:rsid w:val="00C44F2F"/>
    <w:rsid w:val="00C44F9F"/>
    <w:rsid w:val="00C45098"/>
    <w:rsid w:val="00C4517B"/>
    <w:rsid w:val="00C45506"/>
    <w:rsid w:val="00C4562A"/>
    <w:rsid w:val="00C456E7"/>
    <w:rsid w:val="00C4575B"/>
    <w:rsid w:val="00C459FB"/>
    <w:rsid w:val="00C45BCC"/>
    <w:rsid w:val="00C45F13"/>
    <w:rsid w:val="00C45F26"/>
    <w:rsid w:val="00C4602C"/>
    <w:rsid w:val="00C463EC"/>
    <w:rsid w:val="00C464EE"/>
    <w:rsid w:val="00C46563"/>
    <w:rsid w:val="00C46979"/>
    <w:rsid w:val="00C469DE"/>
    <w:rsid w:val="00C46C2D"/>
    <w:rsid w:val="00C46C9D"/>
    <w:rsid w:val="00C46DE2"/>
    <w:rsid w:val="00C470D5"/>
    <w:rsid w:val="00C473B2"/>
    <w:rsid w:val="00C4750F"/>
    <w:rsid w:val="00C47573"/>
    <w:rsid w:val="00C47858"/>
    <w:rsid w:val="00C4790F"/>
    <w:rsid w:val="00C47944"/>
    <w:rsid w:val="00C47A03"/>
    <w:rsid w:val="00C47CC5"/>
    <w:rsid w:val="00C47CD7"/>
    <w:rsid w:val="00C47D01"/>
    <w:rsid w:val="00C47FB1"/>
    <w:rsid w:val="00C500AC"/>
    <w:rsid w:val="00C50341"/>
    <w:rsid w:val="00C5034F"/>
    <w:rsid w:val="00C503BB"/>
    <w:rsid w:val="00C50445"/>
    <w:rsid w:val="00C505B9"/>
    <w:rsid w:val="00C50AD5"/>
    <w:rsid w:val="00C50DFA"/>
    <w:rsid w:val="00C50EC4"/>
    <w:rsid w:val="00C50ED7"/>
    <w:rsid w:val="00C50FB1"/>
    <w:rsid w:val="00C51367"/>
    <w:rsid w:val="00C51473"/>
    <w:rsid w:val="00C5161E"/>
    <w:rsid w:val="00C51881"/>
    <w:rsid w:val="00C51898"/>
    <w:rsid w:val="00C51951"/>
    <w:rsid w:val="00C51DB5"/>
    <w:rsid w:val="00C51DBC"/>
    <w:rsid w:val="00C5201C"/>
    <w:rsid w:val="00C52355"/>
    <w:rsid w:val="00C5273E"/>
    <w:rsid w:val="00C52D7A"/>
    <w:rsid w:val="00C52E14"/>
    <w:rsid w:val="00C53102"/>
    <w:rsid w:val="00C53155"/>
    <w:rsid w:val="00C531C4"/>
    <w:rsid w:val="00C53477"/>
    <w:rsid w:val="00C534A9"/>
    <w:rsid w:val="00C5357F"/>
    <w:rsid w:val="00C5375F"/>
    <w:rsid w:val="00C53D3D"/>
    <w:rsid w:val="00C54118"/>
    <w:rsid w:val="00C544A9"/>
    <w:rsid w:val="00C544AB"/>
    <w:rsid w:val="00C544E5"/>
    <w:rsid w:val="00C548B7"/>
    <w:rsid w:val="00C548D1"/>
    <w:rsid w:val="00C5499D"/>
    <w:rsid w:val="00C549B0"/>
    <w:rsid w:val="00C54C21"/>
    <w:rsid w:val="00C54EB6"/>
    <w:rsid w:val="00C54F0C"/>
    <w:rsid w:val="00C54F90"/>
    <w:rsid w:val="00C54FEE"/>
    <w:rsid w:val="00C55561"/>
    <w:rsid w:val="00C556C5"/>
    <w:rsid w:val="00C556D0"/>
    <w:rsid w:val="00C5587F"/>
    <w:rsid w:val="00C5591A"/>
    <w:rsid w:val="00C55A5F"/>
    <w:rsid w:val="00C55D6A"/>
    <w:rsid w:val="00C55FB3"/>
    <w:rsid w:val="00C56378"/>
    <w:rsid w:val="00C563B1"/>
    <w:rsid w:val="00C5644B"/>
    <w:rsid w:val="00C564C9"/>
    <w:rsid w:val="00C567FB"/>
    <w:rsid w:val="00C56897"/>
    <w:rsid w:val="00C569B6"/>
    <w:rsid w:val="00C56A0D"/>
    <w:rsid w:val="00C56C2C"/>
    <w:rsid w:val="00C56CDE"/>
    <w:rsid w:val="00C57026"/>
    <w:rsid w:val="00C57072"/>
    <w:rsid w:val="00C5711C"/>
    <w:rsid w:val="00C57269"/>
    <w:rsid w:val="00C572A4"/>
    <w:rsid w:val="00C573DC"/>
    <w:rsid w:val="00C575B6"/>
    <w:rsid w:val="00C575E0"/>
    <w:rsid w:val="00C57655"/>
    <w:rsid w:val="00C57A79"/>
    <w:rsid w:val="00C57B30"/>
    <w:rsid w:val="00C57B91"/>
    <w:rsid w:val="00C6022A"/>
    <w:rsid w:val="00C6030A"/>
    <w:rsid w:val="00C60487"/>
    <w:rsid w:val="00C6053A"/>
    <w:rsid w:val="00C60689"/>
    <w:rsid w:val="00C6072A"/>
    <w:rsid w:val="00C608C6"/>
    <w:rsid w:val="00C60C77"/>
    <w:rsid w:val="00C6121D"/>
    <w:rsid w:val="00C61605"/>
    <w:rsid w:val="00C616F0"/>
    <w:rsid w:val="00C61790"/>
    <w:rsid w:val="00C617AC"/>
    <w:rsid w:val="00C619D3"/>
    <w:rsid w:val="00C619E6"/>
    <w:rsid w:val="00C62031"/>
    <w:rsid w:val="00C621D2"/>
    <w:rsid w:val="00C621D5"/>
    <w:rsid w:val="00C62503"/>
    <w:rsid w:val="00C62638"/>
    <w:rsid w:val="00C62753"/>
    <w:rsid w:val="00C63013"/>
    <w:rsid w:val="00C6314B"/>
    <w:rsid w:val="00C63351"/>
    <w:rsid w:val="00C6345B"/>
    <w:rsid w:val="00C63503"/>
    <w:rsid w:val="00C63725"/>
    <w:rsid w:val="00C6383D"/>
    <w:rsid w:val="00C63A22"/>
    <w:rsid w:val="00C63C9E"/>
    <w:rsid w:val="00C63D12"/>
    <w:rsid w:val="00C63F66"/>
    <w:rsid w:val="00C6419C"/>
    <w:rsid w:val="00C64362"/>
    <w:rsid w:val="00C64364"/>
    <w:rsid w:val="00C6445F"/>
    <w:rsid w:val="00C64C48"/>
    <w:rsid w:val="00C64E50"/>
    <w:rsid w:val="00C64F12"/>
    <w:rsid w:val="00C64F4A"/>
    <w:rsid w:val="00C65016"/>
    <w:rsid w:val="00C65145"/>
    <w:rsid w:val="00C65350"/>
    <w:rsid w:val="00C6538A"/>
    <w:rsid w:val="00C65680"/>
    <w:rsid w:val="00C65BBB"/>
    <w:rsid w:val="00C65EFC"/>
    <w:rsid w:val="00C65F88"/>
    <w:rsid w:val="00C6605C"/>
    <w:rsid w:val="00C6634D"/>
    <w:rsid w:val="00C6667C"/>
    <w:rsid w:val="00C6687D"/>
    <w:rsid w:val="00C6693E"/>
    <w:rsid w:val="00C66A8D"/>
    <w:rsid w:val="00C66ACA"/>
    <w:rsid w:val="00C66FC6"/>
    <w:rsid w:val="00C670F8"/>
    <w:rsid w:val="00C67496"/>
    <w:rsid w:val="00C6774F"/>
    <w:rsid w:val="00C677CB"/>
    <w:rsid w:val="00C67975"/>
    <w:rsid w:val="00C67A2D"/>
    <w:rsid w:val="00C67A69"/>
    <w:rsid w:val="00C67D4E"/>
    <w:rsid w:val="00C67DFB"/>
    <w:rsid w:val="00C67DFF"/>
    <w:rsid w:val="00C67FFB"/>
    <w:rsid w:val="00C7015F"/>
    <w:rsid w:val="00C70365"/>
    <w:rsid w:val="00C70552"/>
    <w:rsid w:val="00C70657"/>
    <w:rsid w:val="00C70952"/>
    <w:rsid w:val="00C70B19"/>
    <w:rsid w:val="00C70CA8"/>
    <w:rsid w:val="00C70D73"/>
    <w:rsid w:val="00C70E90"/>
    <w:rsid w:val="00C70F64"/>
    <w:rsid w:val="00C71070"/>
    <w:rsid w:val="00C71509"/>
    <w:rsid w:val="00C716C7"/>
    <w:rsid w:val="00C7170A"/>
    <w:rsid w:val="00C720C7"/>
    <w:rsid w:val="00C7217C"/>
    <w:rsid w:val="00C721BA"/>
    <w:rsid w:val="00C72245"/>
    <w:rsid w:val="00C7240F"/>
    <w:rsid w:val="00C724B1"/>
    <w:rsid w:val="00C725FA"/>
    <w:rsid w:val="00C72764"/>
    <w:rsid w:val="00C727AD"/>
    <w:rsid w:val="00C7296C"/>
    <w:rsid w:val="00C72B83"/>
    <w:rsid w:val="00C72E68"/>
    <w:rsid w:val="00C73009"/>
    <w:rsid w:val="00C7306E"/>
    <w:rsid w:val="00C731EB"/>
    <w:rsid w:val="00C7320F"/>
    <w:rsid w:val="00C73337"/>
    <w:rsid w:val="00C736C1"/>
    <w:rsid w:val="00C73ACB"/>
    <w:rsid w:val="00C73BE4"/>
    <w:rsid w:val="00C73D91"/>
    <w:rsid w:val="00C73DB2"/>
    <w:rsid w:val="00C73E09"/>
    <w:rsid w:val="00C743AE"/>
    <w:rsid w:val="00C7466B"/>
    <w:rsid w:val="00C74712"/>
    <w:rsid w:val="00C7478D"/>
    <w:rsid w:val="00C748D4"/>
    <w:rsid w:val="00C74974"/>
    <w:rsid w:val="00C749CE"/>
    <w:rsid w:val="00C74D8A"/>
    <w:rsid w:val="00C75465"/>
    <w:rsid w:val="00C7573A"/>
    <w:rsid w:val="00C7585B"/>
    <w:rsid w:val="00C758B6"/>
    <w:rsid w:val="00C759E7"/>
    <w:rsid w:val="00C75A91"/>
    <w:rsid w:val="00C75E9F"/>
    <w:rsid w:val="00C75F50"/>
    <w:rsid w:val="00C75FD3"/>
    <w:rsid w:val="00C76204"/>
    <w:rsid w:val="00C763CB"/>
    <w:rsid w:val="00C763FA"/>
    <w:rsid w:val="00C76418"/>
    <w:rsid w:val="00C76FD9"/>
    <w:rsid w:val="00C77033"/>
    <w:rsid w:val="00C7734D"/>
    <w:rsid w:val="00C77762"/>
    <w:rsid w:val="00C77776"/>
    <w:rsid w:val="00C77A77"/>
    <w:rsid w:val="00C77C67"/>
    <w:rsid w:val="00C80092"/>
    <w:rsid w:val="00C800D5"/>
    <w:rsid w:val="00C802F8"/>
    <w:rsid w:val="00C804DC"/>
    <w:rsid w:val="00C8058B"/>
    <w:rsid w:val="00C805EA"/>
    <w:rsid w:val="00C8076E"/>
    <w:rsid w:val="00C807DA"/>
    <w:rsid w:val="00C80A01"/>
    <w:rsid w:val="00C80AA0"/>
    <w:rsid w:val="00C80CD3"/>
    <w:rsid w:val="00C80DDC"/>
    <w:rsid w:val="00C80ECF"/>
    <w:rsid w:val="00C814D7"/>
    <w:rsid w:val="00C815A5"/>
    <w:rsid w:val="00C8164A"/>
    <w:rsid w:val="00C81881"/>
    <w:rsid w:val="00C81915"/>
    <w:rsid w:val="00C81A5F"/>
    <w:rsid w:val="00C81F7B"/>
    <w:rsid w:val="00C8212D"/>
    <w:rsid w:val="00C82307"/>
    <w:rsid w:val="00C82354"/>
    <w:rsid w:val="00C826BB"/>
    <w:rsid w:val="00C82726"/>
    <w:rsid w:val="00C82868"/>
    <w:rsid w:val="00C82997"/>
    <w:rsid w:val="00C82B33"/>
    <w:rsid w:val="00C82BE7"/>
    <w:rsid w:val="00C82D0B"/>
    <w:rsid w:val="00C83180"/>
    <w:rsid w:val="00C8323B"/>
    <w:rsid w:val="00C83492"/>
    <w:rsid w:val="00C835D0"/>
    <w:rsid w:val="00C83901"/>
    <w:rsid w:val="00C83952"/>
    <w:rsid w:val="00C83B66"/>
    <w:rsid w:val="00C83C82"/>
    <w:rsid w:val="00C83F5D"/>
    <w:rsid w:val="00C84092"/>
    <w:rsid w:val="00C84284"/>
    <w:rsid w:val="00C84334"/>
    <w:rsid w:val="00C84808"/>
    <w:rsid w:val="00C84936"/>
    <w:rsid w:val="00C84959"/>
    <w:rsid w:val="00C84A9A"/>
    <w:rsid w:val="00C84CF8"/>
    <w:rsid w:val="00C84D3A"/>
    <w:rsid w:val="00C84E1C"/>
    <w:rsid w:val="00C84F29"/>
    <w:rsid w:val="00C84F52"/>
    <w:rsid w:val="00C85014"/>
    <w:rsid w:val="00C85124"/>
    <w:rsid w:val="00C8517D"/>
    <w:rsid w:val="00C85241"/>
    <w:rsid w:val="00C8531F"/>
    <w:rsid w:val="00C853CD"/>
    <w:rsid w:val="00C85484"/>
    <w:rsid w:val="00C85488"/>
    <w:rsid w:val="00C855C2"/>
    <w:rsid w:val="00C85875"/>
    <w:rsid w:val="00C85A27"/>
    <w:rsid w:val="00C85AEC"/>
    <w:rsid w:val="00C85D59"/>
    <w:rsid w:val="00C85E1E"/>
    <w:rsid w:val="00C85EAD"/>
    <w:rsid w:val="00C85F46"/>
    <w:rsid w:val="00C862E4"/>
    <w:rsid w:val="00C8670C"/>
    <w:rsid w:val="00C86735"/>
    <w:rsid w:val="00C869AE"/>
    <w:rsid w:val="00C86C35"/>
    <w:rsid w:val="00C86C7E"/>
    <w:rsid w:val="00C86CF8"/>
    <w:rsid w:val="00C86D46"/>
    <w:rsid w:val="00C86DAC"/>
    <w:rsid w:val="00C86F8B"/>
    <w:rsid w:val="00C87104"/>
    <w:rsid w:val="00C87156"/>
    <w:rsid w:val="00C871F8"/>
    <w:rsid w:val="00C87253"/>
    <w:rsid w:val="00C8728A"/>
    <w:rsid w:val="00C87498"/>
    <w:rsid w:val="00C87574"/>
    <w:rsid w:val="00C8768B"/>
    <w:rsid w:val="00C87733"/>
    <w:rsid w:val="00C87810"/>
    <w:rsid w:val="00C8782A"/>
    <w:rsid w:val="00C87A26"/>
    <w:rsid w:val="00C87B01"/>
    <w:rsid w:val="00C87E84"/>
    <w:rsid w:val="00C87F1E"/>
    <w:rsid w:val="00C87FA5"/>
    <w:rsid w:val="00C90077"/>
    <w:rsid w:val="00C90366"/>
    <w:rsid w:val="00C9038B"/>
    <w:rsid w:val="00C9044B"/>
    <w:rsid w:val="00C906F3"/>
    <w:rsid w:val="00C9070C"/>
    <w:rsid w:val="00C90A81"/>
    <w:rsid w:val="00C90A96"/>
    <w:rsid w:val="00C90F28"/>
    <w:rsid w:val="00C90F39"/>
    <w:rsid w:val="00C90FBC"/>
    <w:rsid w:val="00C90FE4"/>
    <w:rsid w:val="00C910B6"/>
    <w:rsid w:val="00C911BA"/>
    <w:rsid w:val="00C91251"/>
    <w:rsid w:val="00C915AD"/>
    <w:rsid w:val="00C917BC"/>
    <w:rsid w:val="00C917EA"/>
    <w:rsid w:val="00C919B3"/>
    <w:rsid w:val="00C91AB3"/>
    <w:rsid w:val="00C91B4C"/>
    <w:rsid w:val="00C92374"/>
    <w:rsid w:val="00C923AC"/>
    <w:rsid w:val="00C923D8"/>
    <w:rsid w:val="00C9249D"/>
    <w:rsid w:val="00C925B4"/>
    <w:rsid w:val="00C926F6"/>
    <w:rsid w:val="00C92A8E"/>
    <w:rsid w:val="00C92B9C"/>
    <w:rsid w:val="00C92EA0"/>
    <w:rsid w:val="00C9303A"/>
    <w:rsid w:val="00C93051"/>
    <w:rsid w:val="00C93072"/>
    <w:rsid w:val="00C931CC"/>
    <w:rsid w:val="00C93385"/>
    <w:rsid w:val="00C9338D"/>
    <w:rsid w:val="00C937A3"/>
    <w:rsid w:val="00C937F2"/>
    <w:rsid w:val="00C93907"/>
    <w:rsid w:val="00C93D7A"/>
    <w:rsid w:val="00C93EA8"/>
    <w:rsid w:val="00C93EC5"/>
    <w:rsid w:val="00C9425A"/>
    <w:rsid w:val="00C942EC"/>
    <w:rsid w:val="00C94466"/>
    <w:rsid w:val="00C94B10"/>
    <w:rsid w:val="00C94B89"/>
    <w:rsid w:val="00C94F57"/>
    <w:rsid w:val="00C95085"/>
    <w:rsid w:val="00C9546A"/>
    <w:rsid w:val="00C95651"/>
    <w:rsid w:val="00C956E5"/>
    <w:rsid w:val="00C95C84"/>
    <w:rsid w:val="00C95D30"/>
    <w:rsid w:val="00C95E52"/>
    <w:rsid w:val="00C96192"/>
    <w:rsid w:val="00C9634D"/>
    <w:rsid w:val="00C96513"/>
    <w:rsid w:val="00C967B6"/>
    <w:rsid w:val="00C969F9"/>
    <w:rsid w:val="00C969FC"/>
    <w:rsid w:val="00C96B44"/>
    <w:rsid w:val="00C96D0F"/>
    <w:rsid w:val="00C96D5D"/>
    <w:rsid w:val="00C96E73"/>
    <w:rsid w:val="00C9706D"/>
    <w:rsid w:val="00C9712C"/>
    <w:rsid w:val="00C9728B"/>
    <w:rsid w:val="00C972A8"/>
    <w:rsid w:val="00C972A9"/>
    <w:rsid w:val="00C9744D"/>
    <w:rsid w:val="00C977A5"/>
    <w:rsid w:val="00C978FE"/>
    <w:rsid w:val="00C97C69"/>
    <w:rsid w:val="00C97CF0"/>
    <w:rsid w:val="00C97D69"/>
    <w:rsid w:val="00CA017E"/>
    <w:rsid w:val="00CA0266"/>
    <w:rsid w:val="00CA05F1"/>
    <w:rsid w:val="00CA077C"/>
    <w:rsid w:val="00CA07E1"/>
    <w:rsid w:val="00CA095B"/>
    <w:rsid w:val="00CA0CCA"/>
    <w:rsid w:val="00CA0EFE"/>
    <w:rsid w:val="00CA14A4"/>
    <w:rsid w:val="00CA14EF"/>
    <w:rsid w:val="00CA15CB"/>
    <w:rsid w:val="00CA1978"/>
    <w:rsid w:val="00CA1A90"/>
    <w:rsid w:val="00CA214A"/>
    <w:rsid w:val="00CA221C"/>
    <w:rsid w:val="00CA2269"/>
    <w:rsid w:val="00CA2382"/>
    <w:rsid w:val="00CA2547"/>
    <w:rsid w:val="00CA26F6"/>
    <w:rsid w:val="00CA2710"/>
    <w:rsid w:val="00CA27E6"/>
    <w:rsid w:val="00CA2AEF"/>
    <w:rsid w:val="00CA2BD9"/>
    <w:rsid w:val="00CA2CDE"/>
    <w:rsid w:val="00CA2E51"/>
    <w:rsid w:val="00CA2F1C"/>
    <w:rsid w:val="00CA3F6D"/>
    <w:rsid w:val="00CA4140"/>
    <w:rsid w:val="00CA4353"/>
    <w:rsid w:val="00CA45A2"/>
    <w:rsid w:val="00CA464A"/>
    <w:rsid w:val="00CA465F"/>
    <w:rsid w:val="00CA46FA"/>
    <w:rsid w:val="00CA4704"/>
    <w:rsid w:val="00CA4A28"/>
    <w:rsid w:val="00CA4B2E"/>
    <w:rsid w:val="00CA4F80"/>
    <w:rsid w:val="00CA4FC8"/>
    <w:rsid w:val="00CA5085"/>
    <w:rsid w:val="00CA5360"/>
    <w:rsid w:val="00CA59FE"/>
    <w:rsid w:val="00CA5C8A"/>
    <w:rsid w:val="00CA5EC9"/>
    <w:rsid w:val="00CA62A7"/>
    <w:rsid w:val="00CA6570"/>
    <w:rsid w:val="00CA6732"/>
    <w:rsid w:val="00CA6AA4"/>
    <w:rsid w:val="00CA6B81"/>
    <w:rsid w:val="00CA6E16"/>
    <w:rsid w:val="00CA6EE3"/>
    <w:rsid w:val="00CA704A"/>
    <w:rsid w:val="00CA70BF"/>
    <w:rsid w:val="00CA7181"/>
    <w:rsid w:val="00CA71F5"/>
    <w:rsid w:val="00CA73A4"/>
    <w:rsid w:val="00CA748E"/>
    <w:rsid w:val="00CA74C3"/>
    <w:rsid w:val="00CA7780"/>
    <w:rsid w:val="00CA7B94"/>
    <w:rsid w:val="00CA7FEE"/>
    <w:rsid w:val="00CB0067"/>
    <w:rsid w:val="00CB0090"/>
    <w:rsid w:val="00CB0197"/>
    <w:rsid w:val="00CB01FE"/>
    <w:rsid w:val="00CB02BA"/>
    <w:rsid w:val="00CB037A"/>
    <w:rsid w:val="00CB0402"/>
    <w:rsid w:val="00CB0409"/>
    <w:rsid w:val="00CB049F"/>
    <w:rsid w:val="00CB0632"/>
    <w:rsid w:val="00CB06A1"/>
    <w:rsid w:val="00CB06C7"/>
    <w:rsid w:val="00CB0940"/>
    <w:rsid w:val="00CB0A51"/>
    <w:rsid w:val="00CB0D78"/>
    <w:rsid w:val="00CB0FAF"/>
    <w:rsid w:val="00CB0FFC"/>
    <w:rsid w:val="00CB14EB"/>
    <w:rsid w:val="00CB1721"/>
    <w:rsid w:val="00CB177E"/>
    <w:rsid w:val="00CB1850"/>
    <w:rsid w:val="00CB1A95"/>
    <w:rsid w:val="00CB1AC1"/>
    <w:rsid w:val="00CB1AC9"/>
    <w:rsid w:val="00CB1B80"/>
    <w:rsid w:val="00CB1CA9"/>
    <w:rsid w:val="00CB1D2D"/>
    <w:rsid w:val="00CB1D7A"/>
    <w:rsid w:val="00CB20AE"/>
    <w:rsid w:val="00CB214D"/>
    <w:rsid w:val="00CB216B"/>
    <w:rsid w:val="00CB22D6"/>
    <w:rsid w:val="00CB2300"/>
    <w:rsid w:val="00CB248E"/>
    <w:rsid w:val="00CB26D2"/>
    <w:rsid w:val="00CB273F"/>
    <w:rsid w:val="00CB2748"/>
    <w:rsid w:val="00CB280D"/>
    <w:rsid w:val="00CB2940"/>
    <w:rsid w:val="00CB2A6D"/>
    <w:rsid w:val="00CB2B54"/>
    <w:rsid w:val="00CB3764"/>
    <w:rsid w:val="00CB3AAE"/>
    <w:rsid w:val="00CB3BC2"/>
    <w:rsid w:val="00CB3CFD"/>
    <w:rsid w:val="00CB3D57"/>
    <w:rsid w:val="00CB402D"/>
    <w:rsid w:val="00CB4512"/>
    <w:rsid w:val="00CB451B"/>
    <w:rsid w:val="00CB4735"/>
    <w:rsid w:val="00CB4736"/>
    <w:rsid w:val="00CB4921"/>
    <w:rsid w:val="00CB4944"/>
    <w:rsid w:val="00CB4C1F"/>
    <w:rsid w:val="00CB4D97"/>
    <w:rsid w:val="00CB51AA"/>
    <w:rsid w:val="00CB5728"/>
    <w:rsid w:val="00CB5DB1"/>
    <w:rsid w:val="00CB5E33"/>
    <w:rsid w:val="00CB6155"/>
    <w:rsid w:val="00CB623C"/>
    <w:rsid w:val="00CB63C3"/>
    <w:rsid w:val="00CB6678"/>
    <w:rsid w:val="00CB67BE"/>
    <w:rsid w:val="00CB69B1"/>
    <w:rsid w:val="00CB6B35"/>
    <w:rsid w:val="00CB6B3E"/>
    <w:rsid w:val="00CB6D21"/>
    <w:rsid w:val="00CB6D54"/>
    <w:rsid w:val="00CB6E9C"/>
    <w:rsid w:val="00CB728D"/>
    <w:rsid w:val="00CB729B"/>
    <w:rsid w:val="00CB72BB"/>
    <w:rsid w:val="00CB759C"/>
    <w:rsid w:val="00CB782F"/>
    <w:rsid w:val="00CB7B02"/>
    <w:rsid w:val="00CB7C76"/>
    <w:rsid w:val="00CB7C79"/>
    <w:rsid w:val="00CB7D09"/>
    <w:rsid w:val="00CB7FDF"/>
    <w:rsid w:val="00CC0131"/>
    <w:rsid w:val="00CC0462"/>
    <w:rsid w:val="00CC047E"/>
    <w:rsid w:val="00CC0542"/>
    <w:rsid w:val="00CC0672"/>
    <w:rsid w:val="00CC0830"/>
    <w:rsid w:val="00CC0A2A"/>
    <w:rsid w:val="00CC0EC9"/>
    <w:rsid w:val="00CC0EE1"/>
    <w:rsid w:val="00CC0F5F"/>
    <w:rsid w:val="00CC1350"/>
    <w:rsid w:val="00CC13DC"/>
    <w:rsid w:val="00CC14D4"/>
    <w:rsid w:val="00CC14DF"/>
    <w:rsid w:val="00CC150B"/>
    <w:rsid w:val="00CC15AC"/>
    <w:rsid w:val="00CC160D"/>
    <w:rsid w:val="00CC1692"/>
    <w:rsid w:val="00CC1B15"/>
    <w:rsid w:val="00CC1E50"/>
    <w:rsid w:val="00CC1E90"/>
    <w:rsid w:val="00CC2103"/>
    <w:rsid w:val="00CC2266"/>
    <w:rsid w:val="00CC2310"/>
    <w:rsid w:val="00CC242A"/>
    <w:rsid w:val="00CC26EB"/>
    <w:rsid w:val="00CC2784"/>
    <w:rsid w:val="00CC294E"/>
    <w:rsid w:val="00CC2A1A"/>
    <w:rsid w:val="00CC2B89"/>
    <w:rsid w:val="00CC2C58"/>
    <w:rsid w:val="00CC2D1D"/>
    <w:rsid w:val="00CC3300"/>
    <w:rsid w:val="00CC3496"/>
    <w:rsid w:val="00CC35CB"/>
    <w:rsid w:val="00CC3637"/>
    <w:rsid w:val="00CC37E9"/>
    <w:rsid w:val="00CC3852"/>
    <w:rsid w:val="00CC39F2"/>
    <w:rsid w:val="00CC3D50"/>
    <w:rsid w:val="00CC3FED"/>
    <w:rsid w:val="00CC400D"/>
    <w:rsid w:val="00CC4119"/>
    <w:rsid w:val="00CC43A6"/>
    <w:rsid w:val="00CC4541"/>
    <w:rsid w:val="00CC4655"/>
    <w:rsid w:val="00CC46FF"/>
    <w:rsid w:val="00CC4887"/>
    <w:rsid w:val="00CC490B"/>
    <w:rsid w:val="00CC4A46"/>
    <w:rsid w:val="00CC4A7E"/>
    <w:rsid w:val="00CC4AA8"/>
    <w:rsid w:val="00CC4BF1"/>
    <w:rsid w:val="00CC4E0A"/>
    <w:rsid w:val="00CC4F31"/>
    <w:rsid w:val="00CC4FCD"/>
    <w:rsid w:val="00CC539A"/>
    <w:rsid w:val="00CC57AC"/>
    <w:rsid w:val="00CC5904"/>
    <w:rsid w:val="00CC590A"/>
    <w:rsid w:val="00CC5A66"/>
    <w:rsid w:val="00CC5B95"/>
    <w:rsid w:val="00CC5FB2"/>
    <w:rsid w:val="00CC61CE"/>
    <w:rsid w:val="00CC6465"/>
    <w:rsid w:val="00CC66EC"/>
    <w:rsid w:val="00CC6A35"/>
    <w:rsid w:val="00CC6E30"/>
    <w:rsid w:val="00CC733C"/>
    <w:rsid w:val="00CC78B7"/>
    <w:rsid w:val="00CC797F"/>
    <w:rsid w:val="00CC7A89"/>
    <w:rsid w:val="00CC7D8D"/>
    <w:rsid w:val="00CC7F9F"/>
    <w:rsid w:val="00CD008D"/>
    <w:rsid w:val="00CD00D8"/>
    <w:rsid w:val="00CD046E"/>
    <w:rsid w:val="00CD087D"/>
    <w:rsid w:val="00CD0A08"/>
    <w:rsid w:val="00CD0A0A"/>
    <w:rsid w:val="00CD0B60"/>
    <w:rsid w:val="00CD0CC3"/>
    <w:rsid w:val="00CD13B9"/>
    <w:rsid w:val="00CD15E6"/>
    <w:rsid w:val="00CD179B"/>
    <w:rsid w:val="00CD1878"/>
    <w:rsid w:val="00CD1B0F"/>
    <w:rsid w:val="00CD1BA1"/>
    <w:rsid w:val="00CD1C2B"/>
    <w:rsid w:val="00CD218E"/>
    <w:rsid w:val="00CD2265"/>
    <w:rsid w:val="00CD24F1"/>
    <w:rsid w:val="00CD2A20"/>
    <w:rsid w:val="00CD2ABC"/>
    <w:rsid w:val="00CD2BD7"/>
    <w:rsid w:val="00CD2DC9"/>
    <w:rsid w:val="00CD2E98"/>
    <w:rsid w:val="00CD3064"/>
    <w:rsid w:val="00CD312F"/>
    <w:rsid w:val="00CD31C8"/>
    <w:rsid w:val="00CD34E2"/>
    <w:rsid w:val="00CD36E5"/>
    <w:rsid w:val="00CD3753"/>
    <w:rsid w:val="00CD3867"/>
    <w:rsid w:val="00CD3AC8"/>
    <w:rsid w:val="00CD3B94"/>
    <w:rsid w:val="00CD3BBB"/>
    <w:rsid w:val="00CD3BD9"/>
    <w:rsid w:val="00CD3C3D"/>
    <w:rsid w:val="00CD3C89"/>
    <w:rsid w:val="00CD3DCF"/>
    <w:rsid w:val="00CD4073"/>
    <w:rsid w:val="00CD43B3"/>
    <w:rsid w:val="00CD4459"/>
    <w:rsid w:val="00CD44E5"/>
    <w:rsid w:val="00CD463C"/>
    <w:rsid w:val="00CD46B6"/>
    <w:rsid w:val="00CD4895"/>
    <w:rsid w:val="00CD4898"/>
    <w:rsid w:val="00CD4986"/>
    <w:rsid w:val="00CD4D38"/>
    <w:rsid w:val="00CD4DAD"/>
    <w:rsid w:val="00CD4DED"/>
    <w:rsid w:val="00CD4E0D"/>
    <w:rsid w:val="00CD4E5B"/>
    <w:rsid w:val="00CD4E85"/>
    <w:rsid w:val="00CD55BC"/>
    <w:rsid w:val="00CD575B"/>
    <w:rsid w:val="00CD575C"/>
    <w:rsid w:val="00CD578C"/>
    <w:rsid w:val="00CD58A6"/>
    <w:rsid w:val="00CD596A"/>
    <w:rsid w:val="00CD5AB4"/>
    <w:rsid w:val="00CD5BD1"/>
    <w:rsid w:val="00CD5C68"/>
    <w:rsid w:val="00CD5CA4"/>
    <w:rsid w:val="00CD5DDF"/>
    <w:rsid w:val="00CD604B"/>
    <w:rsid w:val="00CD6071"/>
    <w:rsid w:val="00CD60E7"/>
    <w:rsid w:val="00CD6102"/>
    <w:rsid w:val="00CD6238"/>
    <w:rsid w:val="00CD6457"/>
    <w:rsid w:val="00CD6591"/>
    <w:rsid w:val="00CD6710"/>
    <w:rsid w:val="00CD6711"/>
    <w:rsid w:val="00CD6757"/>
    <w:rsid w:val="00CD67A1"/>
    <w:rsid w:val="00CD69AA"/>
    <w:rsid w:val="00CD6C02"/>
    <w:rsid w:val="00CD6C0C"/>
    <w:rsid w:val="00CD6D6E"/>
    <w:rsid w:val="00CD6DA4"/>
    <w:rsid w:val="00CD6E0F"/>
    <w:rsid w:val="00CD727C"/>
    <w:rsid w:val="00CD7307"/>
    <w:rsid w:val="00CD758D"/>
    <w:rsid w:val="00CD7786"/>
    <w:rsid w:val="00CD78FF"/>
    <w:rsid w:val="00CD79B6"/>
    <w:rsid w:val="00CD7D42"/>
    <w:rsid w:val="00CE0138"/>
    <w:rsid w:val="00CE01B5"/>
    <w:rsid w:val="00CE01B6"/>
    <w:rsid w:val="00CE030C"/>
    <w:rsid w:val="00CE03DC"/>
    <w:rsid w:val="00CE04E8"/>
    <w:rsid w:val="00CE0546"/>
    <w:rsid w:val="00CE063B"/>
    <w:rsid w:val="00CE0822"/>
    <w:rsid w:val="00CE0869"/>
    <w:rsid w:val="00CE0B38"/>
    <w:rsid w:val="00CE0CC5"/>
    <w:rsid w:val="00CE0E51"/>
    <w:rsid w:val="00CE0FC2"/>
    <w:rsid w:val="00CE10F8"/>
    <w:rsid w:val="00CE1118"/>
    <w:rsid w:val="00CE115E"/>
    <w:rsid w:val="00CE1457"/>
    <w:rsid w:val="00CE1489"/>
    <w:rsid w:val="00CE1573"/>
    <w:rsid w:val="00CE19D7"/>
    <w:rsid w:val="00CE1E7A"/>
    <w:rsid w:val="00CE1F20"/>
    <w:rsid w:val="00CE2731"/>
    <w:rsid w:val="00CE2ADE"/>
    <w:rsid w:val="00CE2E75"/>
    <w:rsid w:val="00CE2ED3"/>
    <w:rsid w:val="00CE3039"/>
    <w:rsid w:val="00CE3197"/>
    <w:rsid w:val="00CE31D7"/>
    <w:rsid w:val="00CE32AE"/>
    <w:rsid w:val="00CE32FF"/>
    <w:rsid w:val="00CE35CF"/>
    <w:rsid w:val="00CE364A"/>
    <w:rsid w:val="00CE3871"/>
    <w:rsid w:val="00CE38EB"/>
    <w:rsid w:val="00CE3BC0"/>
    <w:rsid w:val="00CE3CFF"/>
    <w:rsid w:val="00CE444E"/>
    <w:rsid w:val="00CE44A6"/>
    <w:rsid w:val="00CE4746"/>
    <w:rsid w:val="00CE4894"/>
    <w:rsid w:val="00CE4A24"/>
    <w:rsid w:val="00CE4AB4"/>
    <w:rsid w:val="00CE4B15"/>
    <w:rsid w:val="00CE4BA8"/>
    <w:rsid w:val="00CE4FB4"/>
    <w:rsid w:val="00CE52FE"/>
    <w:rsid w:val="00CE5538"/>
    <w:rsid w:val="00CE55A7"/>
    <w:rsid w:val="00CE56B0"/>
    <w:rsid w:val="00CE5B09"/>
    <w:rsid w:val="00CE5ED8"/>
    <w:rsid w:val="00CE60C2"/>
    <w:rsid w:val="00CE620C"/>
    <w:rsid w:val="00CE6233"/>
    <w:rsid w:val="00CE6794"/>
    <w:rsid w:val="00CE6C1F"/>
    <w:rsid w:val="00CE6EAD"/>
    <w:rsid w:val="00CE6F28"/>
    <w:rsid w:val="00CE701D"/>
    <w:rsid w:val="00CE7124"/>
    <w:rsid w:val="00CE717C"/>
    <w:rsid w:val="00CE72AC"/>
    <w:rsid w:val="00CE7930"/>
    <w:rsid w:val="00CE7A6A"/>
    <w:rsid w:val="00CE7D47"/>
    <w:rsid w:val="00CE7D56"/>
    <w:rsid w:val="00CE7ED5"/>
    <w:rsid w:val="00CF012C"/>
    <w:rsid w:val="00CF01C1"/>
    <w:rsid w:val="00CF03A4"/>
    <w:rsid w:val="00CF03CD"/>
    <w:rsid w:val="00CF04E1"/>
    <w:rsid w:val="00CF0586"/>
    <w:rsid w:val="00CF062F"/>
    <w:rsid w:val="00CF089D"/>
    <w:rsid w:val="00CF0FA4"/>
    <w:rsid w:val="00CF10B7"/>
    <w:rsid w:val="00CF118F"/>
    <w:rsid w:val="00CF1539"/>
    <w:rsid w:val="00CF1608"/>
    <w:rsid w:val="00CF176F"/>
    <w:rsid w:val="00CF1A59"/>
    <w:rsid w:val="00CF1CA4"/>
    <w:rsid w:val="00CF1D39"/>
    <w:rsid w:val="00CF1D96"/>
    <w:rsid w:val="00CF1E44"/>
    <w:rsid w:val="00CF20D7"/>
    <w:rsid w:val="00CF247E"/>
    <w:rsid w:val="00CF24D5"/>
    <w:rsid w:val="00CF260E"/>
    <w:rsid w:val="00CF2C39"/>
    <w:rsid w:val="00CF2E51"/>
    <w:rsid w:val="00CF3126"/>
    <w:rsid w:val="00CF315F"/>
    <w:rsid w:val="00CF32C1"/>
    <w:rsid w:val="00CF3327"/>
    <w:rsid w:val="00CF3432"/>
    <w:rsid w:val="00CF3460"/>
    <w:rsid w:val="00CF346D"/>
    <w:rsid w:val="00CF3735"/>
    <w:rsid w:val="00CF37D1"/>
    <w:rsid w:val="00CF380B"/>
    <w:rsid w:val="00CF381C"/>
    <w:rsid w:val="00CF3830"/>
    <w:rsid w:val="00CF38B2"/>
    <w:rsid w:val="00CF390D"/>
    <w:rsid w:val="00CF4158"/>
    <w:rsid w:val="00CF416B"/>
    <w:rsid w:val="00CF42E5"/>
    <w:rsid w:val="00CF450E"/>
    <w:rsid w:val="00CF466C"/>
    <w:rsid w:val="00CF46F0"/>
    <w:rsid w:val="00CF48F7"/>
    <w:rsid w:val="00CF4A4E"/>
    <w:rsid w:val="00CF4B64"/>
    <w:rsid w:val="00CF4CB7"/>
    <w:rsid w:val="00CF523F"/>
    <w:rsid w:val="00CF5301"/>
    <w:rsid w:val="00CF54C5"/>
    <w:rsid w:val="00CF5693"/>
    <w:rsid w:val="00CF59C6"/>
    <w:rsid w:val="00CF5AE6"/>
    <w:rsid w:val="00CF5E26"/>
    <w:rsid w:val="00CF5FB2"/>
    <w:rsid w:val="00CF6002"/>
    <w:rsid w:val="00CF613C"/>
    <w:rsid w:val="00CF616E"/>
    <w:rsid w:val="00CF62D3"/>
    <w:rsid w:val="00CF63F1"/>
    <w:rsid w:val="00CF66B3"/>
    <w:rsid w:val="00CF67D9"/>
    <w:rsid w:val="00CF68AC"/>
    <w:rsid w:val="00CF6B75"/>
    <w:rsid w:val="00CF6F40"/>
    <w:rsid w:val="00CF703B"/>
    <w:rsid w:val="00CF73CF"/>
    <w:rsid w:val="00CF7403"/>
    <w:rsid w:val="00CF764D"/>
    <w:rsid w:val="00CF7880"/>
    <w:rsid w:val="00CF7A4B"/>
    <w:rsid w:val="00CF7A97"/>
    <w:rsid w:val="00CF7B3A"/>
    <w:rsid w:val="00CF7BFB"/>
    <w:rsid w:val="00D00206"/>
    <w:rsid w:val="00D002E0"/>
    <w:rsid w:val="00D0075C"/>
    <w:rsid w:val="00D00926"/>
    <w:rsid w:val="00D00A19"/>
    <w:rsid w:val="00D00EB9"/>
    <w:rsid w:val="00D00FC1"/>
    <w:rsid w:val="00D010E2"/>
    <w:rsid w:val="00D01147"/>
    <w:rsid w:val="00D012F6"/>
    <w:rsid w:val="00D0141A"/>
    <w:rsid w:val="00D01420"/>
    <w:rsid w:val="00D015B5"/>
    <w:rsid w:val="00D01668"/>
    <w:rsid w:val="00D01786"/>
    <w:rsid w:val="00D01A01"/>
    <w:rsid w:val="00D01B9E"/>
    <w:rsid w:val="00D01BD4"/>
    <w:rsid w:val="00D01C21"/>
    <w:rsid w:val="00D01DA4"/>
    <w:rsid w:val="00D0229D"/>
    <w:rsid w:val="00D022F0"/>
    <w:rsid w:val="00D02302"/>
    <w:rsid w:val="00D0230A"/>
    <w:rsid w:val="00D02371"/>
    <w:rsid w:val="00D02452"/>
    <w:rsid w:val="00D024BD"/>
    <w:rsid w:val="00D02622"/>
    <w:rsid w:val="00D02660"/>
    <w:rsid w:val="00D0268F"/>
    <w:rsid w:val="00D0281B"/>
    <w:rsid w:val="00D0286C"/>
    <w:rsid w:val="00D02E82"/>
    <w:rsid w:val="00D02F8D"/>
    <w:rsid w:val="00D03148"/>
    <w:rsid w:val="00D033FD"/>
    <w:rsid w:val="00D0344F"/>
    <w:rsid w:val="00D0366D"/>
    <w:rsid w:val="00D037A0"/>
    <w:rsid w:val="00D03915"/>
    <w:rsid w:val="00D03B69"/>
    <w:rsid w:val="00D03BB9"/>
    <w:rsid w:val="00D04057"/>
    <w:rsid w:val="00D040D3"/>
    <w:rsid w:val="00D040EA"/>
    <w:rsid w:val="00D04244"/>
    <w:rsid w:val="00D0424D"/>
    <w:rsid w:val="00D046E0"/>
    <w:rsid w:val="00D0482B"/>
    <w:rsid w:val="00D04AA6"/>
    <w:rsid w:val="00D04B1B"/>
    <w:rsid w:val="00D04D05"/>
    <w:rsid w:val="00D04D73"/>
    <w:rsid w:val="00D04E38"/>
    <w:rsid w:val="00D04EFB"/>
    <w:rsid w:val="00D05175"/>
    <w:rsid w:val="00D052F0"/>
    <w:rsid w:val="00D05569"/>
    <w:rsid w:val="00D055EE"/>
    <w:rsid w:val="00D0598B"/>
    <w:rsid w:val="00D059AF"/>
    <w:rsid w:val="00D05CCD"/>
    <w:rsid w:val="00D05E8B"/>
    <w:rsid w:val="00D05FC6"/>
    <w:rsid w:val="00D0615A"/>
    <w:rsid w:val="00D061F4"/>
    <w:rsid w:val="00D06276"/>
    <w:rsid w:val="00D0640B"/>
    <w:rsid w:val="00D064A2"/>
    <w:rsid w:val="00D06CBC"/>
    <w:rsid w:val="00D06D40"/>
    <w:rsid w:val="00D0702E"/>
    <w:rsid w:val="00D07033"/>
    <w:rsid w:val="00D07079"/>
    <w:rsid w:val="00D07254"/>
    <w:rsid w:val="00D0740F"/>
    <w:rsid w:val="00D07771"/>
    <w:rsid w:val="00D07872"/>
    <w:rsid w:val="00D07EA4"/>
    <w:rsid w:val="00D07F07"/>
    <w:rsid w:val="00D07FFE"/>
    <w:rsid w:val="00D10890"/>
    <w:rsid w:val="00D10DF0"/>
    <w:rsid w:val="00D10F8D"/>
    <w:rsid w:val="00D11424"/>
    <w:rsid w:val="00D1145A"/>
    <w:rsid w:val="00D1162C"/>
    <w:rsid w:val="00D11ACA"/>
    <w:rsid w:val="00D11FF9"/>
    <w:rsid w:val="00D125A3"/>
    <w:rsid w:val="00D12708"/>
    <w:rsid w:val="00D1288D"/>
    <w:rsid w:val="00D12B15"/>
    <w:rsid w:val="00D12F27"/>
    <w:rsid w:val="00D12F48"/>
    <w:rsid w:val="00D12FDE"/>
    <w:rsid w:val="00D1369B"/>
    <w:rsid w:val="00D137F7"/>
    <w:rsid w:val="00D13B49"/>
    <w:rsid w:val="00D13CCF"/>
    <w:rsid w:val="00D13E60"/>
    <w:rsid w:val="00D13F02"/>
    <w:rsid w:val="00D13F79"/>
    <w:rsid w:val="00D140B7"/>
    <w:rsid w:val="00D14143"/>
    <w:rsid w:val="00D1433E"/>
    <w:rsid w:val="00D1450F"/>
    <w:rsid w:val="00D1451D"/>
    <w:rsid w:val="00D1498B"/>
    <w:rsid w:val="00D14A70"/>
    <w:rsid w:val="00D14BCC"/>
    <w:rsid w:val="00D14CD1"/>
    <w:rsid w:val="00D14D04"/>
    <w:rsid w:val="00D14E8C"/>
    <w:rsid w:val="00D157A3"/>
    <w:rsid w:val="00D16232"/>
    <w:rsid w:val="00D16448"/>
    <w:rsid w:val="00D1661A"/>
    <w:rsid w:val="00D167A9"/>
    <w:rsid w:val="00D16819"/>
    <w:rsid w:val="00D169A6"/>
    <w:rsid w:val="00D16F46"/>
    <w:rsid w:val="00D170E3"/>
    <w:rsid w:val="00D171E6"/>
    <w:rsid w:val="00D17419"/>
    <w:rsid w:val="00D1754F"/>
    <w:rsid w:val="00D17712"/>
    <w:rsid w:val="00D17766"/>
    <w:rsid w:val="00D17AD9"/>
    <w:rsid w:val="00D17B15"/>
    <w:rsid w:val="00D17C52"/>
    <w:rsid w:val="00D17CE0"/>
    <w:rsid w:val="00D17D01"/>
    <w:rsid w:val="00D17D9F"/>
    <w:rsid w:val="00D200D7"/>
    <w:rsid w:val="00D201F9"/>
    <w:rsid w:val="00D20359"/>
    <w:rsid w:val="00D20647"/>
    <w:rsid w:val="00D20653"/>
    <w:rsid w:val="00D206A7"/>
    <w:rsid w:val="00D20723"/>
    <w:rsid w:val="00D20B15"/>
    <w:rsid w:val="00D20FB6"/>
    <w:rsid w:val="00D21036"/>
    <w:rsid w:val="00D210BE"/>
    <w:rsid w:val="00D2110C"/>
    <w:rsid w:val="00D2123A"/>
    <w:rsid w:val="00D212F6"/>
    <w:rsid w:val="00D21313"/>
    <w:rsid w:val="00D21840"/>
    <w:rsid w:val="00D2191C"/>
    <w:rsid w:val="00D21BE9"/>
    <w:rsid w:val="00D21E3B"/>
    <w:rsid w:val="00D21EF1"/>
    <w:rsid w:val="00D21F60"/>
    <w:rsid w:val="00D21FC4"/>
    <w:rsid w:val="00D21FF5"/>
    <w:rsid w:val="00D220B6"/>
    <w:rsid w:val="00D22234"/>
    <w:rsid w:val="00D225F5"/>
    <w:rsid w:val="00D228C0"/>
    <w:rsid w:val="00D229B8"/>
    <w:rsid w:val="00D22BD3"/>
    <w:rsid w:val="00D22E2A"/>
    <w:rsid w:val="00D22FC1"/>
    <w:rsid w:val="00D232AF"/>
    <w:rsid w:val="00D233DF"/>
    <w:rsid w:val="00D2340E"/>
    <w:rsid w:val="00D235AC"/>
    <w:rsid w:val="00D235C2"/>
    <w:rsid w:val="00D2366A"/>
    <w:rsid w:val="00D23699"/>
    <w:rsid w:val="00D238FF"/>
    <w:rsid w:val="00D24188"/>
    <w:rsid w:val="00D244CA"/>
    <w:rsid w:val="00D247DA"/>
    <w:rsid w:val="00D2484C"/>
    <w:rsid w:val="00D24889"/>
    <w:rsid w:val="00D24B9A"/>
    <w:rsid w:val="00D24C52"/>
    <w:rsid w:val="00D24D6D"/>
    <w:rsid w:val="00D24D76"/>
    <w:rsid w:val="00D24D8D"/>
    <w:rsid w:val="00D25091"/>
    <w:rsid w:val="00D250BB"/>
    <w:rsid w:val="00D250EC"/>
    <w:rsid w:val="00D252B4"/>
    <w:rsid w:val="00D254E1"/>
    <w:rsid w:val="00D2592E"/>
    <w:rsid w:val="00D2597C"/>
    <w:rsid w:val="00D25997"/>
    <w:rsid w:val="00D25A7C"/>
    <w:rsid w:val="00D25E4D"/>
    <w:rsid w:val="00D25ECB"/>
    <w:rsid w:val="00D26111"/>
    <w:rsid w:val="00D26216"/>
    <w:rsid w:val="00D2683B"/>
    <w:rsid w:val="00D26A53"/>
    <w:rsid w:val="00D26AA6"/>
    <w:rsid w:val="00D26AEB"/>
    <w:rsid w:val="00D26B81"/>
    <w:rsid w:val="00D26D3D"/>
    <w:rsid w:val="00D26D48"/>
    <w:rsid w:val="00D26D6B"/>
    <w:rsid w:val="00D26D7D"/>
    <w:rsid w:val="00D27088"/>
    <w:rsid w:val="00D27153"/>
    <w:rsid w:val="00D27183"/>
    <w:rsid w:val="00D271BC"/>
    <w:rsid w:val="00D27311"/>
    <w:rsid w:val="00D27355"/>
    <w:rsid w:val="00D2746C"/>
    <w:rsid w:val="00D27548"/>
    <w:rsid w:val="00D27625"/>
    <w:rsid w:val="00D276DB"/>
    <w:rsid w:val="00D27AFE"/>
    <w:rsid w:val="00D30072"/>
    <w:rsid w:val="00D30085"/>
    <w:rsid w:val="00D301DC"/>
    <w:rsid w:val="00D30598"/>
    <w:rsid w:val="00D3060D"/>
    <w:rsid w:val="00D30A9A"/>
    <w:rsid w:val="00D30D9D"/>
    <w:rsid w:val="00D30F8D"/>
    <w:rsid w:val="00D314A5"/>
    <w:rsid w:val="00D314CF"/>
    <w:rsid w:val="00D315CA"/>
    <w:rsid w:val="00D3183F"/>
    <w:rsid w:val="00D31C0F"/>
    <w:rsid w:val="00D31E95"/>
    <w:rsid w:val="00D31F5C"/>
    <w:rsid w:val="00D32150"/>
    <w:rsid w:val="00D3254D"/>
    <w:rsid w:val="00D32A8F"/>
    <w:rsid w:val="00D32C85"/>
    <w:rsid w:val="00D32ECF"/>
    <w:rsid w:val="00D330F3"/>
    <w:rsid w:val="00D331B9"/>
    <w:rsid w:val="00D33423"/>
    <w:rsid w:val="00D3342E"/>
    <w:rsid w:val="00D33756"/>
    <w:rsid w:val="00D337B7"/>
    <w:rsid w:val="00D339AC"/>
    <w:rsid w:val="00D33EA3"/>
    <w:rsid w:val="00D33F1E"/>
    <w:rsid w:val="00D344FA"/>
    <w:rsid w:val="00D34859"/>
    <w:rsid w:val="00D349AE"/>
    <w:rsid w:val="00D34A42"/>
    <w:rsid w:val="00D34B9D"/>
    <w:rsid w:val="00D34C1D"/>
    <w:rsid w:val="00D34D03"/>
    <w:rsid w:val="00D34DBD"/>
    <w:rsid w:val="00D35126"/>
    <w:rsid w:val="00D35526"/>
    <w:rsid w:val="00D358F1"/>
    <w:rsid w:val="00D35B5C"/>
    <w:rsid w:val="00D35B95"/>
    <w:rsid w:val="00D35CB7"/>
    <w:rsid w:val="00D35CCA"/>
    <w:rsid w:val="00D35E3D"/>
    <w:rsid w:val="00D360C9"/>
    <w:rsid w:val="00D3615C"/>
    <w:rsid w:val="00D36272"/>
    <w:rsid w:val="00D36314"/>
    <w:rsid w:val="00D3641D"/>
    <w:rsid w:val="00D3655D"/>
    <w:rsid w:val="00D36889"/>
    <w:rsid w:val="00D3699A"/>
    <w:rsid w:val="00D369BD"/>
    <w:rsid w:val="00D36AD6"/>
    <w:rsid w:val="00D36C1C"/>
    <w:rsid w:val="00D36D8A"/>
    <w:rsid w:val="00D36E59"/>
    <w:rsid w:val="00D36E77"/>
    <w:rsid w:val="00D371A8"/>
    <w:rsid w:val="00D371CA"/>
    <w:rsid w:val="00D37422"/>
    <w:rsid w:val="00D37594"/>
    <w:rsid w:val="00D3776E"/>
    <w:rsid w:val="00D378F0"/>
    <w:rsid w:val="00D37CE7"/>
    <w:rsid w:val="00D37F27"/>
    <w:rsid w:val="00D40049"/>
    <w:rsid w:val="00D40192"/>
    <w:rsid w:val="00D40208"/>
    <w:rsid w:val="00D402E7"/>
    <w:rsid w:val="00D404F8"/>
    <w:rsid w:val="00D406E6"/>
    <w:rsid w:val="00D40788"/>
    <w:rsid w:val="00D40938"/>
    <w:rsid w:val="00D40969"/>
    <w:rsid w:val="00D40DF4"/>
    <w:rsid w:val="00D40F74"/>
    <w:rsid w:val="00D4118E"/>
    <w:rsid w:val="00D4164E"/>
    <w:rsid w:val="00D4186C"/>
    <w:rsid w:val="00D418B6"/>
    <w:rsid w:val="00D41DC6"/>
    <w:rsid w:val="00D420CD"/>
    <w:rsid w:val="00D4227C"/>
    <w:rsid w:val="00D42286"/>
    <w:rsid w:val="00D4230C"/>
    <w:rsid w:val="00D42378"/>
    <w:rsid w:val="00D426CB"/>
    <w:rsid w:val="00D42789"/>
    <w:rsid w:val="00D427CC"/>
    <w:rsid w:val="00D42AD9"/>
    <w:rsid w:val="00D42ADE"/>
    <w:rsid w:val="00D42AF3"/>
    <w:rsid w:val="00D42B29"/>
    <w:rsid w:val="00D42D0F"/>
    <w:rsid w:val="00D42EEC"/>
    <w:rsid w:val="00D43070"/>
    <w:rsid w:val="00D430B6"/>
    <w:rsid w:val="00D43170"/>
    <w:rsid w:val="00D4319E"/>
    <w:rsid w:val="00D43816"/>
    <w:rsid w:val="00D43ADC"/>
    <w:rsid w:val="00D43BAA"/>
    <w:rsid w:val="00D43CF5"/>
    <w:rsid w:val="00D43F8E"/>
    <w:rsid w:val="00D44108"/>
    <w:rsid w:val="00D4418B"/>
    <w:rsid w:val="00D44483"/>
    <w:rsid w:val="00D44833"/>
    <w:rsid w:val="00D4498C"/>
    <w:rsid w:val="00D449E7"/>
    <w:rsid w:val="00D44A20"/>
    <w:rsid w:val="00D44D57"/>
    <w:rsid w:val="00D45280"/>
    <w:rsid w:val="00D45310"/>
    <w:rsid w:val="00D45481"/>
    <w:rsid w:val="00D456C3"/>
    <w:rsid w:val="00D457C2"/>
    <w:rsid w:val="00D458AD"/>
    <w:rsid w:val="00D45B17"/>
    <w:rsid w:val="00D45B31"/>
    <w:rsid w:val="00D45BBB"/>
    <w:rsid w:val="00D45BE0"/>
    <w:rsid w:val="00D45CB2"/>
    <w:rsid w:val="00D45CC0"/>
    <w:rsid w:val="00D45E34"/>
    <w:rsid w:val="00D45FC6"/>
    <w:rsid w:val="00D461A0"/>
    <w:rsid w:val="00D462AA"/>
    <w:rsid w:val="00D463AB"/>
    <w:rsid w:val="00D46441"/>
    <w:rsid w:val="00D46551"/>
    <w:rsid w:val="00D467BE"/>
    <w:rsid w:val="00D4693C"/>
    <w:rsid w:val="00D46A5A"/>
    <w:rsid w:val="00D46C37"/>
    <w:rsid w:val="00D4703B"/>
    <w:rsid w:val="00D471A6"/>
    <w:rsid w:val="00D471F7"/>
    <w:rsid w:val="00D472AA"/>
    <w:rsid w:val="00D47337"/>
    <w:rsid w:val="00D47608"/>
    <w:rsid w:val="00D476FE"/>
    <w:rsid w:val="00D479F3"/>
    <w:rsid w:val="00D47ADA"/>
    <w:rsid w:val="00D47AF6"/>
    <w:rsid w:val="00D47B99"/>
    <w:rsid w:val="00D47BA1"/>
    <w:rsid w:val="00D47BB9"/>
    <w:rsid w:val="00D47D98"/>
    <w:rsid w:val="00D47DC8"/>
    <w:rsid w:val="00D47E3F"/>
    <w:rsid w:val="00D5064F"/>
    <w:rsid w:val="00D5067B"/>
    <w:rsid w:val="00D507D5"/>
    <w:rsid w:val="00D50A78"/>
    <w:rsid w:val="00D50E4D"/>
    <w:rsid w:val="00D51155"/>
    <w:rsid w:val="00D516C2"/>
    <w:rsid w:val="00D5174B"/>
    <w:rsid w:val="00D5185C"/>
    <w:rsid w:val="00D518E1"/>
    <w:rsid w:val="00D51990"/>
    <w:rsid w:val="00D51ABD"/>
    <w:rsid w:val="00D51C77"/>
    <w:rsid w:val="00D51F9A"/>
    <w:rsid w:val="00D520C8"/>
    <w:rsid w:val="00D522E5"/>
    <w:rsid w:val="00D523B1"/>
    <w:rsid w:val="00D52401"/>
    <w:rsid w:val="00D525F8"/>
    <w:rsid w:val="00D52661"/>
    <w:rsid w:val="00D52D41"/>
    <w:rsid w:val="00D52E05"/>
    <w:rsid w:val="00D52EA6"/>
    <w:rsid w:val="00D5335B"/>
    <w:rsid w:val="00D53432"/>
    <w:rsid w:val="00D53CFA"/>
    <w:rsid w:val="00D53E99"/>
    <w:rsid w:val="00D540D0"/>
    <w:rsid w:val="00D5420F"/>
    <w:rsid w:val="00D54481"/>
    <w:rsid w:val="00D54A6C"/>
    <w:rsid w:val="00D54AD2"/>
    <w:rsid w:val="00D55001"/>
    <w:rsid w:val="00D552CB"/>
    <w:rsid w:val="00D5552E"/>
    <w:rsid w:val="00D5562F"/>
    <w:rsid w:val="00D55641"/>
    <w:rsid w:val="00D55781"/>
    <w:rsid w:val="00D558C6"/>
    <w:rsid w:val="00D559EB"/>
    <w:rsid w:val="00D55C3A"/>
    <w:rsid w:val="00D55F15"/>
    <w:rsid w:val="00D55F9B"/>
    <w:rsid w:val="00D56083"/>
    <w:rsid w:val="00D56173"/>
    <w:rsid w:val="00D56302"/>
    <w:rsid w:val="00D5636F"/>
    <w:rsid w:val="00D5652A"/>
    <w:rsid w:val="00D56859"/>
    <w:rsid w:val="00D5691E"/>
    <w:rsid w:val="00D56994"/>
    <w:rsid w:val="00D56C16"/>
    <w:rsid w:val="00D56CB8"/>
    <w:rsid w:val="00D56F9B"/>
    <w:rsid w:val="00D57026"/>
    <w:rsid w:val="00D571CD"/>
    <w:rsid w:val="00D57311"/>
    <w:rsid w:val="00D57550"/>
    <w:rsid w:val="00D576A0"/>
    <w:rsid w:val="00D57756"/>
    <w:rsid w:val="00D577D8"/>
    <w:rsid w:val="00D5789D"/>
    <w:rsid w:val="00D57A37"/>
    <w:rsid w:val="00D57B7C"/>
    <w:rsid w:val="00D57EC3"/>
    <w:rsid w:val="00D6017E"/>
    <w:rsid w:val="00D6026C"/>
    <w:rsid w:val="00D60284"/>
    <w:rsid w:val="00D60405"/>
    <w:rsid w:val="00D60BEF"/>
    <w:rsid w:val="00D61297"/>
    <w:rsid w:val="00D6165D"/>
    <w:rsid w:val="00D61BD8"/>
    <w:rsid w:val="00D61CED"/>
    <w:rsid w:val="00D62026"/>
    <w:rsid w:val="00D62108"/>
    <w:rsid w:val="00D62170"/>
    <w:rsid w:val="00D62221"/>
    <w:rsid w:val="00D6227D"/>
    <w:rsid w:val="00D62633"/>
    <w:rsid w:val="00D62AAE"/>
    <w:rsid w:val="00D62B71"/>
    <w:rsid w:val="00D62BEB"/>
    <w:rsid w:val="00D62D0E"/>
    <w:rsid w:val="00D62D22"/>
    <w:rsid w:val="00D62EAF"/>
    <w:rsid w:val="00D62FF8"/>
    <w:rsid w:val="00D633D8"/>
    <w:rsid w:val="00D633F3"/>
    <w:rsid w:val="00D634C6"/>
    <w:rsid w:val="00D635DC"/>
    <w:rsid w:val="00D6381B"/>
    <w:rsid w:val="00D63B76"/>
    <w:rsid w:val="00D63BC7"/>
    <w:rsid w:val="00D63F2E"/>
    <w:rsid w:val="00D64423"/>
    <w:rsid w:val="00D6446C"/>
    <w:rsid w:val="00D645A5"/>
    <w:rsid w:val="00D646EB"/>
    <w:rsid w:val="00D64DD3"/>
    <w:rsid w:val="00D6503E"/>
    <w:rsid w:val="00D65075"/>
    <w:rsid w:val="00D650F3"/>
    <w:rsid w:val="00D6533D"/>
    <w:rsid w:val="00D6535D"/>
    <w:rsid w:val="00D6548D"/>
    <w:rsid w:val="00D654AE"/>
    <w:rsid w:val="00D657B5"/>
    <w:rsid w:val="00D65823"/>
    <w:rsid w:val="00D6594E"/>
    <w:rsid w:val="00D65A1D"/>
    <w:rsid w:val="00D65BB6"/>
    <w:rsid w:val="00D660E5"/>
    <w:rsid w:val="00D66391"/>
    <w:rsid w:val="00D66395"/>
    <w:rsid w:val="00D665A0"/>
    <w:rsid w:val="00D665D0"/>
    <w:rsid w:val="00D66693"/>
    <w:rsid w:val="00D6673F"/>
    <w:rsid w:val="00D66948"/>
    <w:rsid w:val="00D66AB4"/>
    <w:rsid w:val="00D66AC2"/>
    <w:rsid w:val="00D66BD3"/>
    <w:rsid w:val="00D66DB5"/>
    <w:rsid w:val="00D66FDC"/>
    <w:rsid w:val="00D670E5"/>
    <w:rsid w:val="00D6752E"/>
    <w:rsid w:val="00D6763D"/>
    <w:rsid w:val="00D676DA"/>
    <w:rsid w:val="00D67729"/>
    <w:rsid w:val="00D67752"/>
    <w:rsid w:val="00D67BFF"/>
    <w:rsid w:val="00D67C7F"/>
    <w:rsid w:val="00D67D8A"/>
    <w:rsid w:val="00D67EFE"/>
    <w:rsid w:val="00D67F62"/>
    <w:rsid w:val="00D67F64"/>
    <w:rsid w:val="00D701BD"/>
    <w:rsid w:val="00D7029F"/>
    <w:rsid w:val="00D704EF"/>
    <w:rsid w:val="00D70621"/>
    <w:rsid w:val="00D709B3"/>
    <w:rsid w:val="00D70A9E"/>
    <w:rsid w:val="00D70C9A"/>
    <w:rsid w:val="00D70DF3"/>
    <w:rsid w:val="00D71088"/>
    <w:rsid w:val="00D710CC"/>
    <w:rsid w:val="00D7139D"/>
    <w:rsid w:val="00D71FBA"/>
    <w:rsid w:val="00D720C3"/>
    <w:rsid w:val="00D7228C"/>
    <w:rsid w:val="00D722BB"/>
    <w:rsid w:val="00D7230A"/>
    <w:rsid w:val="00D7246E"/>
    <w:rsid w:val="00D7272E"/>
    <w:rsid w:val="00D728B3"/>
    <w:rsid w:val="00D728B7"/>
    <w:rsid w:val="00D72AAC"/>
    <w:rsid w:val="00D72DC3"/>
    <w:rsid w:val="00D732DE"/>
    <w:rsid w:val="00D732EF"/>
    <w:rsid w:val="00D7352D"/>
    <w:rsid w:val="00D7391D"/>
    <w:rsid w:val="00D73A19"/>
    <w:rsid w:val="00D73AC7"/>
    <w:rsid w:val="00D73AD2"/>
    <w:rsid w:val="00D73E2D"/>
    <w:rsid w:val="00D7423D"/>
    <w:rsid w:val="00D743D3"/>
    <w:rsid w:val="00D74B33"/>
    <w:rsid w:val="00D74BDC"/>
    <w:rsid w:val="00D74E37"/>
    <w:rsid w:val="00D74E5D"/>
    <w:rsid w:val="00D74FA7"/>
    <w:rsid w:val="00D74FE4"/>
    <w:rsid w:val="00D75142"/>
    <w:rsid w:val="00D752B6"/>
    <w:rsid w:val="00D7541C"/>
    <w:rsid w:val="00D754C0"/>
    <w:rsid w:val="00D7584A"/>
    <w:rsid w:val="00D75A90"/>
    <w:rsid w:val="00D75BA9"/>
    <w:rsid w:val="00D75C28"/>
    <w:rsid w:val="00D76548"/>
    <w:rsid w:val="00D765E1"/>
    <w:rsid w:val="00D767AC"/>
    <w:rsid w:val="00D76C7E"/>
    <w:rsid w:val="00D76D20"/>
    <w:rsid w:val="00D76D8D"/>
    <w:rsid w:val="00D76DB2"/>
    <w:rsid w:val="00D7718C"/>
    <w:rsid w:val="00D777A2"/>
    <w:rsid w:val="00D77B69"/>
    <w:rsid w:val="00D77E61"/>
    <w:rsid w:val="00D77E98"/>
    <w:rsid w:val="00D80341"/>
    <w:rsid w:val="00D807D6"/>
    <w:rsid w:val="00D80801"/>
    <w:rsid w:val="00D80888"/>
    <w:rsid w:val="00D80A3B"/>
    <w:rsid w:val="00D80AEF"/>
    <w:rsid w:val="00D80B33"/>
    <w:rsid w:val="00D80BD1"/>
    <w:rsid w:val="00D80CA5"/>
    <w:rsid w:val="00D80E9B"/>
    <w:rsid w:val="00D810E1"/>
    <w:rsid w:val="00D8132A"/>
    <w:rsid w:val="00D813A9"/>
    <w:rsid w:val="00D81477"/>
    <w:rsid w:val="00D81499"/>
    <w:rsid w:val="00D8165C"/>
    <w:rsid w:val="00D81677"/>
    <w:rsid w:val="00D81720"/>
    <w:rsid w:val="00D81786"/>
    <w:rsid w:val="00D81992"/>
    <w:rsid w:val="00D81D02"/>
    <w:rsid w:val="00D81E8E"/>
    <w:rsid w:val="00D81F57"/>
    <w:rsid w:val="00D81F9B"/>
    <w:rsid w:val="00D82070"/>
    <w:rsid w:val="00D820DA"/>
    <w:rsid w:val="00D82282"/>
    <w:rsid w:val="00D8228F"/>
    <w:rsid w:val="00D824D2"/>
    <w:rsid w:val="00D82C61"/>
    <w:rsid w:val="00D82D36"/>
    <w:rsid w:val="00D82D4B"/>
    <w:rsid w:val="00D82EA5"/>
    <w:rsid w:val="00D830EC"/>
    <w:rsid w:val="00D8310A"/>
    <w:rsid w:val="00D8346A"/>
    <w:rsid w:val="00D83489"/>
    <w:rsid w:val="00D83527"/>
    <w:rsid w:val="00D835EC"/>
    <w:rsid w:val="00D83949"/>
    <w:rsid w:val="00D83987"/>
    <w:rsid w:val="00D839A5"/>
    <w:rsid w:val="00D83A08"/>
    <w:rsid w:val="00D83B6C"/>
    <w:rsid w:val="00D83BE9"/>
    <w:rsid w:val="00D83F05"/>
    <w:rsid w:val="00D83F65"/>
    <w:rsid w:val="00D83FCB"/>
    <w:rsid w:val="00D83FD5"/>
    <w:rsid w:val="00D83FE6"/>
    <w:rsid w:val="00D84031"/>
    <w:rsid w:val="00D84282"/>
    <w:rsid w:val="00D84393"/>
    <w:rsid w:val="00D8456C"/>
    <w:rsid w:val="00D84666"/>
    <w:rsid w:val="00D848D1"/>
    <w:rsid w:val="00D85183"/>
    <w:rsid w:val="00D8518A"/>
    <w:rsid w:val="00D854EF"/>
    <w:rsid w:val="00D8558D"/>
    <w:rsid w:val="00D85633"/>
    <w:rsid w:val="00D85661"/>
    <w:rsid w:val="00D85751"/>
    <w:rsid w:val="00D857C2"/>
    <w:rsid w:val="00D859C6"/>
    <w:rsid w:val="00D85E26"/>
    <w:rsid w:val="00D85ECB"/>
    <w:rsid w:val="00D8632A"/>
    <w:rsid w:val="00D863AC"/>
    <w:rsid w:val="00D863C0"/>
    <w:rsid w:val="00D86542"/>
    <w:rsid w:val="00D86617"/>
    <w:rsid w:val="00D866C3"/>
    <w:rsid w:val="00D86FEA"/>
    <w:rsid w:val="00D87081"/>
    <w:rsid w:val="00D871ED"/>
    <w:rsid w:val="00D87229"/>
    <w:rsid w:val="00D8774B"/>
    <w:rsid w:val="00D877EE"/>
    <w:rsid w:val="00D87895"/>
    <w:rsid w:val="00D87A61"/>
    <w:rsid w:val="00D87CE3"/>
    <w:rsid w:val="00D87D2C"/>
    <w:rsid w:val="00D87D8B"/>
    <w:rsid w:val="00D87FEC"/>
    <w:rsid w:val="00D9026A"/>
    <w:rsid w:val="00D902B8"/>
    <w:rsid w:val="00D90A45"/>
    <w:rsid w:val="00D90B2E"/>
    <w:rsid w:val="00D90B34"/>
    <w:rsid w:val="00D90D2F"/>
    <w:rsid w:val="00D90DF6"/>
    <w:rsid w:val="00D90F6C"/>
    <w:rsid w:val="00D9102A"/>
    <w:rsid w:val="00D91032"/>
    <w:rsid w:val="00D91044"/>
    <w:rsid w:val="00D910ED"/>
    <w:rsid w:val="00D91871"/>
    <w:rsid w:val="00D918C0"/>
    <w:rsid w:val="00D91904"/>
    <w:rsid w:val="00D91A95"/>
    <w:rsid w:val="00D91C29"/>
    <w:rsid w:val="00D91E05"/>
    <w:rsid w:val="00D9239C"/>
    <w:rsid w:val="00D92472"/>
    <w:rsid w:val="00D92693"/>
    <w:rsid w:val="00D92848"/>
    <w:rsid w:val="00D92880"/>
    <w:rsid w:val="00D9291C"/>
    <w:rsid w:val="00D92AAB"/>
    <w:rsid w:val="00D92BAC"/>
    <w:rsid w:val="00D92FCF"/>
    <w:rsid w:val="00D9302E"/>
    <w:rsid w:val="00D930D7"/>
    <w:rsid w:val="00D9319A"/>
    <w:rsid w:val="00D9334B"/>
    <w:rsid w:val="00D9358A"/>
    <w:rsid w:val="00D9359A"/>
    <w:rsid w:val="00D93735"/>
    <w:rsid w:val="00D939A2"/>
    <w:rsid w:val="00D93A7C"/>
    <w:rsid w:val="00D93A8C"/>
    <w:rsid w:val="00D93BB8"/>
    <w:rsid w:val="00D93C68"/>
    <w:rsid w:val="00D93C81"/>
    <w:rsid w:val="00D93FE2"/>
    <w:rsid w:val="00D941B6"/>
    <w:rsid w:val="00D94751"/>
    <w:rsid w:val="00D94BDE"/>
    <w:rsid w:val="00D94BF5"/>
    <w:rsid w:val="00D94D29"/>
    <w:rsid w:val="00D94E98"/>
    <w:rsid w:val="00D94EDD"/>
    <w:rsid w:val="00D94FF8"/>
    <w:rsid w:val="00D951E1"/>
    <w:rsid w:val="00D951EC"/>
    <w:rsid w:val="00D95247"/>
    <w:rsid w:val="00D952DB"/>
    <w:rsid w:val="00D954E0"/>
    <w:rsid w:val="00D9570A"/>
    <w:rsid w:val="00D95861"/>
    <w:rsid w:val="00D958C9"/>
    <w:rsid w:val="00D95989"/>
    <w:rsid w:val="00D95A11"/>
    <w:rsid w:val="00D95BC9"/>
    <w:rsid w:val="00D95D0B"/>
    <w:rsid w:val="00D96111"/>
    <w:rsid w:val="00D96551"/>
    <w:rsid w:val="00D9683F"/>
    <w:rsid w:val="00D9686C"/>
    <w:rsid w:val="00D96A1F"/>
    <w:rsid w:val="00D96B90"/>
    <w:rsid w:val="00D96C49"/>
    <w:rsid w:val="00D96D91"/>
    <w:rsid w:val="00D971A6"/>
    <w:rsid w:val="00D971DF"/>
    <w:rsid w:val="00D9737B"/>
    <w:rsid w:val="00D97964"/>
    <w:rsid w:val="00D97BB5"/>
    <w:rsid w:val="00D97C11"/>
    <w:rsid w:val="00D97E1B"/>
    <w:rsid w:val="00DA07C9"/>
    <w:rsid w:val="00DA08B1"/>
    <w:rsid w:val="00DA0925"/>
    <w:rsid w:val="00DA0945"/>
    <w:rsid w:val="00DA0AF5"/>
    <w:rsid w:val="00DA0B59"/>
    <w:rsid w:val="00DA0C50"/>
    <w:rsid w:val="00DA0CC8"/>
    <w:rsid w:val="00DA0D4C"/>
    <w:rsid w:val="00DA0DAC"/>
    <w:rsid w:val="00DA1061"/>
    <w:rsid w:val="00DA1122"/>
    <w:rsid w:val="00DA116E"/>
    <w:rsid w:val="00DA118A"/>
    <w:rsid w:val="00DA1205"/>
    <w:rsid w:val="00DA1763"/>
    <w:rsid w:val="00DA1815"/>
    <w:rsid w:val="00DA1DF1"/>
    <w:rsid w:val="00DA1E1A"/>
    <w:rsid w:val="00DA1F5C"/>
    <w:rsid w:val="00DA20C1"/>
    <w:rsid w:val="00DA21BB"/>
    <w:rsid w:val="00DA23C1"/>
    <w:rsid w:val="00DA247A"/>
    <w:rsid w:val="00DA24F5"/>
    <w:rsid w:val="00DA27CD"/>
    <w:rsid w:val="00DA29E0"/>
    <w:rsid w:val="00DA2C16"/>
    <w:rsid w:val="00DA2CCB"/>
    <w:rsid w:val="00DA2FF5"/>
    <w:rsid w:val="00DA3083"/>
    <w:rsid w:val="00DA30E8"/>
    <w:rsid w:val="00DA3272"/>
    <w:rsid w:val="00DA327C"/>
    <w:rsid w:val="00DA328F"/>
    <w:rsid w:val="00DA3326"/>
    <w:rsid w:val="00DA39A3"/>
    <w:rsid w:val="00DA400B"/>
    <w:rsid w:val="00DA408E"/>
    <w:rsid w:val="00DA4467"/>
    <w:rsid w:val="00DA47E3"/>
    <w:rsid w:val="00DA4947"/>
    <w:rsid w:val="00DA4A44"/>
    <w:rsid w:val="00DA4CFB"/>
    <w:rsid w:val="00DA4D35"/>
    <w:rsid w:val="00DA4E77"/>
    <w:rsid w:val="00DA4E95"/>
    <w:rsid w:val="00DA4F32"/>
    <w:rsid w:val="00DA550F"/>
    <w:rsid w:val="00DA56A8"/>
    <w:rsid w:val="00DA57E4"/>
    <w:rsid w:val="00DA5FAD"/>
    <w:rsid w:val="00DA6272"/>
    <w:rsid w:val="00DA62C4"/>
    <w:rsid w:val="00DA6619"/>
    <w:rsid w:val="00DA6898"/>
    <w:rsid w:val="00DA68E9"/>
    <w:rsid w:val="00DA69B2"/>
    <w:rsid w:val="00DA69C3"/>
    <w:rsid w:val="00DA6A12"/>
    <w:rsid w:val="00DA6AE6"/>
    <w:rsid w:val="00DA6C83"/>
    <w:rsid w:val="00DA6D6C"/>
    <w:rsid w:val="00DA6E2A"/>
    <w:rsid w:val="00DA6E5E"/>
    <w:rsid w:val="00DA6F5B"/>
    <w:rsid w:val="00DA73EF"/>
    <w:rsid w:val="00DA73FC"/>
    <w:rsid w:val="00DA76E0"/>
    <w:rsid w:val="00DA7741"/>
    <w:rsid w:val="00DA7929"/>
    <w:rsid w:val="00DA7CB3"/>
    <w:rsid w:val="00DA7F09"/>
    <w:rsid w:val="00DB00D6"/>
    <w:rsid w:val="00DB0284"/>
    <w:rsid w:val="00DB0945"/>
    <w:rsid w:val="00DB0A65"/>
    <w:rsid w:val="00DB0B4B"/>
    <w:rsid w:val="00DB0B5A"/>
    <w:rsid w:val="00DB0DF1"/>
    <w:rsid w:val="00DB1607"/>
    <w:rsid w:val="00DB1745"/>
    <w:rsid w:val="00DB1E1C"/>
    <w:rsid w:val="00DB1E6F"/>
    <w:rsid w:val="00DB205E"/>
    <w:rsid w:val="00DB237C"/>
    <w:rsid w:val="00DB27C3"/>
    <w:rsid w:val="00DB2908"/>
    <w:rsid w:val="00DB29DE"/>
    <w:rsid w:val="00DB2A22"/>
    <w:rsid w:val="00DB2C42"/>
    <w:rsid w:val="00DB2DD8"/>
    <w:rsid w:val="00DB304C"/>
    <w:rsid w:val="00DB3500"/>
    <w:rsid w:val="00DB3796"/>
    <w:rsid w:val="00DB38AD"/>
    <w:rsid w:val="00DB38FC"/>
    <w:rsid w:val="00DB3916"/>
    <w:rsid w:val="00DB3922"/>
    <w:rsid w:val="00DB3C4F"/>
    <w:rsid w:val="00DB3D15"/>
    <w:rsid w:val="00DB3D49"/>
    <w:rsid w:val="00DB3DD2"/>
    <w:rsid w:val="00DB3E26"/>
    <w:rsid w:val="00DB416B"/>
    <w:rsid w:val="00DB430C"/>
    <w:rsid w:val="00DB43AB"/>
    <w:rsid w:val="00DB440E"/>
    <w:rsid w:val="00DB4713"/>
    <w:rsid w:val="00DB474F"/>
    <w:rsid w:val="00DB476B"/>
    <w:rsid w:val="00DB47A8"/>
    <w:rsid w:val="00DB4BE1"/>
    <w:rsid w:val="00DB4D02"/>
    <w:rsid w:val="00DB4D3B"/>
    <w:rsid w:val="00DB51AE"/>
    <w:rsid w:val="00DB520E"/>
    <w:rsid w:val="00DB52EA"/>
    <w:rsid w:val="00DB53B6"/>
    <w:rsid w:val="00DB565C"/>
    <w:rsid w:val="00DB5688"/>
    <w:rsid w:val="00DB5842"/>
    <w:rsid w:val="00DB5DBC"/>
    <w:rsid w:val="00DB5E21"/>
    <w:rsid w:val="00DB5E86"/>
    <w:rsid w:val="00DB6022"/>
    <w:rsid w:val="00DB610C"/>
    <w:rsid w:val="00DB6379"/>
    <w:rsid w:val="00DB6558"/>
    <w:rsid w:val="00DB666C"/>
    <w:rsid w:val="00DB667A"/>
    <w:rsid w:val="00DB68B4"/>
    <w:rsid w:val="00DB6997"/>
    <w:rsid w:val="00DB6C3A"/>
    <w:rsid w:val="00DB6C99"/>
    <w:rsid w:val="00DB6D79"/>
    <w:rsid w:val="00DB6E9C"/>
    <w:rsid w:val="00DB6EB9"/>
    <w:rsid w:val="00DB7172"/>
    <w:rsid w:val="00DB7239"/>
    <w:rsid w:val="00DB7275"/>
    <w:rsid w:val="00DB727F"/>
    <w:rsid w:val="00DB7309"/>
    <w:rsid w:val="00DB73A1"/>
    <w:rsid w:val="00DB75E2"/>
    <w:rsid w:val="00DB768C"/>
    <w:rsid w:val="00DB776C"/>
    <w:rsid w:val="00DB7E80"/>
    <w:rsid w:val="00DC02EC"/>
    <w:rsid w:val="00DC0FF5"/>
    <w:rsid w:val="00DC102F"/>
    <w:rsid w:val="00DC10E9"/>
    <w:rsid w:val="00DC116B"/>
    <w:rsid w:val="00DC125A"/>
    <w:rsid w:val="00DC1737"/>
    <w:rsid w:val="00DC1B0B"/>
    <w:rsid w:val="00DC1E10"/>
    <w:rsid w:val="00DC2109"/>
    <w:rsid w:val="00DC26BD"/>
    <w:rsid w:val="00DC26E2"/>
    <w:rsid w:val="00DC2732"/>
    <w:rsid w:val="00DC27DF"/>
    <w:rsid w:val="00DC28BB"/>
    <w:rsid w:val="00DC2947"/>
    <w:rsid w:val="00DC2AD1"/>
    <w:rsid w:val="00DC2BCE"/>
    <w:rsid w:val="00DC2CE7"/>
    <w:rsid w:val="00DC2D80"/>
    <w:rsid w:val="00DC2DE8"/>
    <w:rsid w:val="00DC2E45"/>
    <w:rsid w:val="00DC3124"/>
    <w:rsid w:val="00DC335A"/>
    <w:rsid w:val="00DC3503"/>
    <w:rsid w:val="00DC357E"/>
    <w:rsid w:val="00DC37D6"/>
    <w:rsid w:val="00DC392C"/>
    <w:rsid w:val="00DC3AA6"/>
    <w:rsid w:val="00DC3B46"/>
    <w:rsid w:val="00DC3CA1"/>
    <w:rsid w:val="00DC3D0C"/>
    <w:rsid w:val="00DC3DD0"/>
    <w:rsid w:val="00DC4019"/>
    <w:rsid w:val="00DC421C"/>
    <w:rsid w:val="00DC43DA"/>
    <w:rsid w:val="00DC4484"/>
    <w:rsid w:val="00DC45A6"/>
    <w:rsid w:val="00DC45C5"/>
    <w:rsid w:val="00DC477C"/>
    <w:rsid w:val="00DC4783"/>
    <w:rsid w:val="00DC4835"/>
    <w:rsid w:val="00DC4A7D"/>
    <w:rsid w:val="00DC4C63"/>
    <w:rsid w:val="00DC4CC3"/>
    <w:rsid w:val="00DC4E47"/>
    <w:rsid w:val="00DC4E6C"/>
    <w:rsid w:val="00DC53B6"/>
    <w:rsid w:val="00DC561E"/>
    <w:rsid w:val="00DC57D6"/>
    <w:rsid w:val="00DC58BE"/>
    <w:rsid w:val="00DC5934"/>
    <w:rsid w:val="00DC59B6"/>
    <w:rsid w:val="00DC5C6B"/>
    <w:rsid w:val="00DC5DF2"/>
    <w:rsid w:val="00DC5EC4"/>
    <w:rsid w:val="00DC607A"/>
    <w:rsid w:val="00DC60A6"/>
    <w:rsid w:val="00DC63CE"/>
    <w:rsid w:val="00DC65F6"/>
    <w:rsid w:val="00DC66AF"/>
    <w:rsid w:val="00DC6755"/>
    <w:rsid w:val="00DC693E"/>
    <w:rsid w:val="00DC6B43"/>
    <w:rsid w:val="00DC6B98"/>
    <w:rsid w:val="00DC6C2C"/>
    <w:rsid w:val="00DC6D55"/>
    <w:rsid w:val="00DC6EEE"/>
    <w:rsid w:val="00DC71E9"/>
    <w:rsid w:val="00DC71FC"/>
    <w:rsid w:val="00DC7243"/>
    <w:rsid w:val="00DC7415"/>
    <w:rsid w:val="00DC7479"/>
    <w:rsid w:val="00DC75A0"/>
    <w:rsid w:val="00DC76F3"/>
    <w:rsid w:val="00DC7724"/>
    <w:rsid w:val="00DC7AB0"/>
    <w:rsid w:val="00DC7B36"/>
    <w:rsid w:val="00DC7B41"/>
    <w:rsid w:val="00DC7CAB"/>
    <w:rsid w:val="00DC7EE9"/>
    <w:rsid w:val="00DD003F"/>
    <w:rsid w:val="00DD00F6"/>
    <w:rsid w:val="00DD034A"/>
    <w:rsid w:val="00DD0560"/>
    <w:rsid w:val="00DD06F1"/>
    <w:rsid w:val="00DD07C5"/>
    <w:rsid w:val="00DD099B"/>
    <w:rsid w:val="00DD0AA1"/>
    <w:rsid w:val="00DD0B9F"/>
    <w:rsid w:val="00DD0D3A"/>
    <w:rsid w:val="00DD109D"/>
    <w:rsid w:val="00DD137E"/>
    <w:rsid w:val="00DD1398"/>
    <w:rsid w:val="00DD1480"/>
    <w:rsid w:val="00DD1536"/>
    <w:rsid w:val="00DD15C5"/>
    <w:rsid w:val="00DD161D"/>
    <w:rsid w:val="00DD163A"/>
    <w:rsid w:val="00DD18E5"/>
    <w:rsid w:val="00DD1AD5"/>
    <w:rsid w:val="00DD1F47"/>
    <w:rsid w:val="00DD2365"/>
    <w:rsid w:val="00DD25C0"/>
    <w:rsid w:val="00DD2896"/>
    <w:rsid w:val="00DD2A60"/>
    <w:rsid w:val="00DD2BAF"/>
    <w:rsid w:val="00DD2BB6"/>
    <w:rsid w:val="00DD2FF7"/>
    <w:rsid w:val="00DD30EA"/>
    <w:rsid w:val="00DD330E"/>
    <w:rsid w:val="00DD36C0"/>
    <w:rsid w:val="00DD389F"/>
    <w:rsid w:val="00DD3976"/>
    <w:rsid w:val="00DD39FF"/>
    <w:rsid w:val="00DD3C70"/>
    <w:rsid w:val="00DD406D"/>
    <w:rsid w:val="00DD4123"/>
    <w:rsid w:val="00DD41DF"/>
    <w:rsid w:val="00DD41E6"/>
    <w:rsid w:val="00DD4722"/>
    <w:rsid w:val="00DD4825"/>
    <w:rsid w:val="00DD489C"/>
    <w:rsid w:val="00DD4940"/>
    <w:rsid w:val="00DD4A46"/>
    <w:rsid w:val="00DD4BF5"/>
    <w:rsid w:val="00DD4F53"/>
    <w:rsid w:val="00DD532B"/>
    <w:rsid w:val="00DD5702"/>
    <w:rsid w:val="00DD585E"/>
    <w:rsid w:val="00DD5D05"/>
    <w:rsid w:val="00DD5D7F"/>
    <w:rsid w:val="00DD5FAA"/>
    <w:rsid w:val="00DD6058"/>
    <w:rsid w:val="00DD63F7"/>
    <w:rsid w:val="00DD641D"/>
    <w:rsid w:val="00DD671E"/>
    <w:rsid w:val="00DD6CEE"/>
    <w:rsid w:val="00DD7055"/>
    <w:rsid w:val="00DD73B8"/>
    <w:rsid w:val="00DD7540"/>
    <w:rsid w:val="00DD75D6"/>
    <w:rsid w:val="00DD7F7A"/>
    <w:rsid w:val="00DE00AE"/>
    <w:rsid w:val="00DE0107"/>
    <w:rsid w:val="00DE019B"/>
    <w:rsid w:val="00DE04FA"/>
    <w:rsid w:val="00DE06B8"/>
    <w:rsid w:val="00DE07D5"/>
    <w:rsid w:val="00DE15C6"/>
    <w:rsid w:val="00DE180A"/>
    <w:rsid w:val="00DE1991"/>
    <w:rsid w:val="00DE1A58"/>
    <w:rsid w:val="00DE1D55"/>
    <w:rsid w:val="00DE1E65"/>
    <w:rsid w:val="00DE201E"/>
    <w:rsid w:val="00DE2049"/>
    <w:rsid w:val="00DE2323"/>
    <w:rsid w:val="00DE2453"/>
    <w:rsid w:val="00DE2566"/>
    <w:rsid w:val="00DE2659"/>
    <w:rsid w:val="00DE27D2"/>
    <w:rsid w:val="00DE2941"/>
    <w:rsid w:val="00DE2A13"/>
    <w:rsid w:val="00DE2B39"/>
    <w:rsid w:val="00DE2B87"/>
    <w:rsid w:val="00DE2C42"/>
    <w:rsid w:val="00DE2DC4"/>
    <w:rsid w:val="00DE32CD"/>
    <w:rsid w:val="00DE33EF"/>
    <w:rsid w:val="00DE352A"/>
    <w:rsid w:val="00DE35EB"/>
    <w:rsid w:val="00DE386D"/>
    <w:rsid w:val="00DE39E6"/>
    <w:rsid w:val="00DE3D7E"/>
    <w:rsid w:val="00DE3DA0"/>
    <w:rsid w:val="00DE3DD1"/>
    <w:rsid w:val="00DE3EEB"/>
    <w:rsid w:val="00DE415C"/>
    <w:rsid w:val="00DE41AE"/>
    <w:rsid w:val="00DE42F1"/>
    <w:rsid w:val="00DE430C"/>
    <w:rsid w:val="00DE4521"/>
    <w:rsid w:val="00DE483F"/>
    <w:rsid w:val="00DE487E"/>
    <w:rsid w:val="00DE4A17"/>
    <w:rsid w:val="00DE4A3C"/>
    <w:rsid w:val="00DE4EE9"/>
    <w:rsid w:val="00DE4FE8"/>
    <w:rsid w:val="00DE5109"/>
    <w:rsid w:val="00DE542C"/>
    <w:rsid w:val="00DE561C"/>
    <w:rsid w:val="00DE565E"/>
    <w:rsid w:val="00DE568F"/>
    <w:rsid w:val="00DE56E6"/>
    <w:rsid w:val="00DE57B6"/>
    <w:rsid w:val="00DE57E9"/>
    <w:rsid w:val="00DE58E8"/>
    <w:rsid w:val="00DE5D62"/>
    <w:rsid w:val="00DE5E88"/>
    <w:rsid w:val="00DE60ED"/>
    <w:rsid w:val="00DE6801"/>
    <w:rsid w:val="00DE6D0A"/>
    <w:rsid w:val="00DE6E7A"/>
    <w:rsid w:val="00DE725D"/>
    <w:rsid w:val="00DE72F3"/>
    <w:rsid w:val="00DE74AD"/>
    <w:rsid w:val="00DE75A7"/>
    <w:rsid w:val="00DE7605"/>
    <w:rsid w:val="00DE76FD"/>
    <w:rsid w:val="00DE7B33"/>
    <w:rsid w:val="00DE7E3D"/>
    <w:rsid w:val="00DE7F08"/>
    <w:rsid w:val="00DE7F2E"/>
    <w:rsid w:val="00DE7F57"/>
    <w:rsid w:val="00DE7F64"/>
    <w:rsid w:val="00DE7F86"/>
    <w:rsid w:val="00DF008E"/>
    <w:rsid w:val="00DF00EA"/>
    <w:rsid w:val="00DF1008"/>
    <w:rsid w:val="00DF1022"/>
    <w:rsid w:val="00DF1066"/>
    <w:rsid w:val="00DF1200"/>
    <w:rsid w:val="00DF12D5"/>
    <w:rsid w:val="00DF1429"/>
    <w:rsid w:val="00DF163B"/>
    <w:rsid w:val="00DF1650"/>
    <w:rsid w:val="00DF17B4"/>
    <w:rsid w:val="00DF17FE"/>
    <w:rsid w:val="00DF1A92"/>
    <w:rsid w:val="00DF1CC6"/>
    <w:rsid w:val="00DF1DE6"/>
    <w:rsid w:val="00DF1E0E"/>
    <w:rsid w:val="00DF1FB4"/>
    <w:rsid w:val="00DF2109"/>
    <w:rsid w:val="00DF2329"/>
    <w:rsid w:val="00DF23D8"/>
    <w:rsid w:val="00DF2774"/>
    <w:rsid w:val="00DF2825"/>
    <w:rsid w:val="00DF29D3"/>
    <w:rsid w:val="00DF2DBD"/>
    <w:rsid w:val="00DF3277"/>
    <w:rsid w:val="00DF32DA"/>
    <w:rsid w:val="00DF34BD"/>
    <w:rsid w:val="00DF35AB"/>
    <w:rsid w:val="00DF378F"/>
    <w:rsid w:val="00DF37B4"/>
    <w:rsid w:val="00DF38FA"/>
    <w:rsid w:val="00DF3AA6"/>
    <w:rsid w:val="00DF3AC8"/>
    <w:rsid w:val="00DF3B34"/>
    <w:rsid w:val="00DF3B52"/>
    <w:rsid w:val="00DF3B82"/>
    <w:rsid w:val="00DF3D32"/>
    <w:rsid w:val="00DF3D34"/>
    <w:rsid w:val="00DF3EED"/>
    <w:rsid w:val="00DF3F1C"/>
    <w:rsid w:val="00DF4442"/>
    <w:rsid w:val="00DF44B9"/>
    <w:rsid w:val="00DF4622"/>
    <w:rsid w:val="00DF476D"/>
    <w:rsid w:val="00DF48BB"/>
    <w:rsid w:val="00DF4C1D"/>
    <w:rsid w:val="00DF4F12"/>
    <w:rsid w:val="00DF542B"/>
    <w:rsid w:val="00DF564A"/>
    <w:rsid w:val="00DF5723"/>
    <w:rsid w:val="00DF57E4"/>
    <w:rsid w:val="00DF5867"/>
    <w:rsid w:val="00DF5BE6"/>
    <w:rsid w:val="00DF5C48"/>
    <w:rsid w:val="00DF5D68"/>
    <w:rsid w:val="00DF5E12"/>
    <w:rsid w:val="00DF5F45"/>
    <w:rsid w:val="00DF60D4"/>
    <w:rsid w:val="00DF6147"/>
    <w:rsid w:val="00DF649C"/>
    <w:rsid w:val="00DF658B"/>
    <w:rsid w:val="00DF66E7"/>
    <w:rsid w:val="00DF6B04"/>
    <w:rsid w:val="00DF6DBA"/>
    <w:rsid w:val="00DF6DE2"/>
    <w:rsid w:val="00DF6E95"/>
    <w:rsid w:val="00DF719D"/>
    <w:rsid w:val="00DF724F"/>
    <w:rsid w:val="00DF765D"/>
    <w:rsid w:val="00DF79FE"/>
    <w:rsid w:val="00DF7CD9"/>
    <w:rsid w:val="00DF7D2C"/>
    <w:rsid w:val="00DF7E1F"/>
    <w:rsid w:val="00DF7F48"/>
    <w:rsid w:val="00E000AE"/>
    <w:rsid w:val="00E000B0"/>
    <w:rsid w:val="00E0028E"/>
    <w:rsid w:val="00E004CF"/>
    <w:rsid w:val="00E00599"/>
    <w:rsid w:val="00E005AA"/>
    <w:rsid w:val="00E00725"/>
    <w:rsid w:val="00E0092F"/>
    <w:rsid w:val="00E00DAE"/>
    <w:rsid w:val="00E00F76"/>
    <w:rsid w:val="00E00F97"/>
    <w:rsid w:val="00E01247"/>
    <w:rsid w:val="00E0138C"/>
    <w:rsid w:val="00E013DD"/>
    <w:rsid w:val="00E014FB"/>
    <w:rsid w:val="00E0154E"/>
    <w:rsid w:val="00E01609"/>
    <w:rsid w:val="00E01808"/>
    <w:rsid w:val="00E019CD"/>
    <w:rsid w:val="00E01B94"/>
    <w:rsid w:val="00E01C92"/>
    <w:rsid w:val="00E01CC9"/>
    <w:rsid w:val="00E01E73"/>
    <w:rsid w:val="00E01EC9"/>
    <w:rsid w:val="00E01EE2"/>
    <w:rsid w:val="00E02146"/>
    <w:rsid w:val="00E023F2"/>
    <w:rsid w:val="00E025D6"/>
    <w:rsid w:val="00E02687"/>
    <w:rsid w:val="00E027A4"/>
    <w:rsid w:val="00E029AC"/>
    <w:rsid w:val="00E02A01"/>
    <w:rsid w:val="00E02AC5"/>
    <w:rsid w:val="00E02B7D"/>
    <w:rsid w:val="00E02FB8"/>
    <w:rsid w:val="00E02FD2"/>
    <w:rsid w:val="00E03502"/>
    <w:rsid w:val="00E035CA"/>
    <w:rsid w:val="00E0369D"/>
    <w:rsid w:val="00E03E1B"/>
    <w:rsid w:val="00E0403C"/>
    <w:rsid w:val="00E040BF"/>
    <w:rsid w:val="00E040DC"/>
    <w:rsid w:val="00E04389"/>
    <w:rsid w:val="00E04B72"/>
    <w:rsid w:val="00E04E0B"/>
    <w:rsid w:val="00E04F85"/>
    <w:rsid w:val="00E05526"/>
    <w:rsid w:val="00E0558C"/>
    <w:rsid w:val="00E056E5"/>
    <w:rsid w:val="00E05713"/>
    <w:rsid w:val="00E05CB8"/>
    <w:rsid w:val="00E05D5B"/>
    <w:rsid w:val="00E05DAA"/>
    <w:rsid w:val="00E0615E"/>
    <w:rsid w:val="00E061DC"/>
    <w:rsid w:val="00E0620D"/>
    <w:rsid w:val="00E0625C"/>
    <w:rsid w:val="00E0643E"/>
    <w:rsid w:val="00E0658C"/>
    <w:rsid w:val="00E066AF"/>
    <w:rsid w:val="00E06A9C"/>
    <w:rsid w:val="00E06B2B"/>
    <w:rsid w:val="00E06DD2"/>
    <w:rsid w:val="00E072CF"/>
    <w:rsid w:val="00E0745B"/>
    <w:rsid w:val="00E075E6"/>
    <w:rsid w:val="00E07A60"/>
    <w:rsid w:val="00E07DEE"/>
    <w:rsid w:val="00E101F6"/>
    <w:rsid w:val="00E10353"/>
    <w:rsid w:val="00E103FC"/>
    <w:rsid w:val="00E10502"/>
    <w:rsid w:val="00E10519"/>
    <w:rsid w:val="00E10607"/>
    <w:rsid w:val="00E1076D"/>
    <w:rsid w:val="00E10BA4"/>
    <w:rsid w:val="00E10C7D"/>
    <w:rsid w:val="00E10F1E"/>
    <w:rsid w:val="00E10F6C"/>
    <w:rsid w:val="00E11023"/>
    <w:rsid w:val="00E113CA"/>
    <w:rsid w:val="00E1140E"/>
    <w:rsid w:val="00E11445"/>
    <w:rsid w:val="00E1181D"/>
    <w:rsid w:val="00E11A94"/>
    <w:rsid w:val="00E11A98"/>
    <w:rsid w:val="00E11C30"/>
    <w:rsid w:val="00E11D6B"/>
    <w:rsid w:val="00E11F6D"/>
    <w:rsid w:val="00E11FB6"/>
    <w:rsid w:val="00E120A0"/>
    <w:rsid w:val="00E120AD"/>
    <w:rsid w:val="00E121F4"/>
    <w:rsid w:val="00E123F2"/>
    <w:rsid w:val="00E12406"/>
    <w:rsid w:val="00E12423"/>
    <w:rsid w:val="00E12462"/>
    <w:rsid w:val="00E1263D"/>
    <w:rsid w:val="00E126E2"/>
    <w:rsid w:val="00E12848"/>
    <w:rsid w:val="00E129DC"/>
    <w:rsid w:val="00E12A19"/>
    <w:rsid w:val="00E12BD6"/>
    <w:rsid w:val="00E12DD2"/>
    <w:rsid w:val="00E12E1B"/>
    <w:rsid w:val="00E13165"/>
    <w:rsid w:val="00E133F9"/>
    <w:rsid w:val="00E1351E"/>
    <w:rsid w:val="00E1352E"/>
    <w:rsid w:val="00E13574"/>
    <w:rsid w:val="00E13677"/>
    <w:rsid w:val="00E1383A"/>
    <w:rsid w:val="00E13935"/>
    <w:rsid w:val="00E1399B"/>
    <w:rsid w:val="00E13B57"/>
    <w:rsid w:val="00E13E75"/>
    <w:rsid w:val="00E13ED1"/>
    <w:rsid w:val="00E13FAB"/>
    <w:rsid w:val="00E141F8"/>
    <w:rsid w:val="00E14268"/>
    <w:rsid w:val="00E142A7"/>
    <w:rsid w:val="00E14362"/>
    <w:rsid w:val="00E143EA"/>
    <w:rsid w:val="00E14772"/>
    <w:rsid w:val="00E14956"/>
    <w:rsid w:val="00E149FC"/>
    <w:rsid w:val="00E14AF5"/>
    <w:rsid w:val="00E14BC4"/>
    <w:rsid w:val="00E14EE1"/>
    <w:rsid w:val="00E1516F"/>
    <w:rsid w:val="00E151B5"/>
    <w:rsid w:val="00E1555A"/>
    <w:rsid w:val="00E159E0"/>
    <w:rsid w:val="00E15A91"/>
    <w:rsid w:val="00E15B95"/>
    <w:rsid w:val="00E15D11"/>
    <w:rsid w:val="00E161E9"/>
    <w:rsid w:val="00E164AE"/>
    <w:rsid w:val="00E1652E"/>
    <w:rsid w:val="00E165EE"/>
    <w:rsid w:val="00E167E0"/>
    <w:rsid w:val="00E16B77"/>
    <w:rsid w:val="00E16D3F"/>
    <w:rsid w:val="00E16DA7"/>
    <w:rsid w:val="00E16F31"/>
    <w:rsid w:val="00E17096"/>
    <w:rsid w:val="00E1789B"/>
    <w:rsid w:val="00E17942"/>
    <w:rsid w:val="00E17979"/>
    <w:rsid w:val="00E17B13"/>
    <w:rsid w:val="00E17B1B"/>
    <w:rsid w:val="00E17BCF"/>
    <w:rsid w:val="00E17D12"/>
    <w:rsid w:val="00E17D8E"/>
    <w:rsid w:val="00E17EF1"/>
    <w:rsid w:val="00E17FF5"/>
    <w:rsid w:val="00E20548"/>
    <w:rsid w:val="00E205DF"/>
    <w:rsid w:val="00E20618"/>
    <w:rsid w:val="00E206B4"/>
    <w:rsid w:val="00E20940"/>
    <w:rsid w:val="00E209A4"/>
    <w:rsid w:val="00E20C65"/>
    <w:rsid w:val="00E20CE7"/>
    <w:rsid w:val="00E20D94"/>
    <w:rsid w:val="00E20D9E"/>
    <w:rsid w:val="00E2117B"/>
    <w:rsid w:val="00E216F9"/>
    <w:rsid w:val="00E21850"/>
    <w:rsid w:val="00E218BE"/>
    <w:rsid w:val="00E2190E"/>
    <w:rsid w:val="00E21935"/>
    <w:rsid w:val="00E21A13"/>
    <w:rsid w:val="00E21B33"/>
    <w:rsid w:val="00E21C50"/>
    <w:rsid w:val="00E21D64"/>
    <w:rsid w:val="00E222E6"/>
    <w:rsid w:val="00E2269A"/>
    <w:rsid w:val="00E22904"/>
    <w:rsid w:val="00E22A26"/>
    <w:rsid w:val="00E22E53"/>
    <w:rsid w:val="00E22E62"/>
    <w:rsid w:val="00E22EAA"/>
    <w:rsid w:val="00E230E4"/>
    <w:rsid w:val="00E23219"/>
    <w:rsid w:val="00E232C4"/>
    <w:rsid w:val="00E23795"/>
    <w:rsid w:val="00E237AF"/>
    <w:rsid w:val="00E2383A"/>
    <w:rsid w:val="00E23AEE"/>
    <w:rsid w:val="00E23E12"/>
    <w:rsid w:val="00E23ED6"/>
    <w:rsid w:val="00E23FBF"/>
    <w:rsid w:val="00E2402A"/>
    <w:rsid w:val="00E2404A"/>
    <w:rsid w:val="00E2419A"/>
    <w:rsid w:val="00E2432B"/>
    <w:rsid w:val="00E24745"/>
    <w:rsid w:val="00E248E8"/>
    <w:rsid w:val="00E24B2B"/>
    <w:rsid w:val="00E24B50"/>
    <w:rsid w:val="00E24D73"/>
    <w:rsid w:val="00E24E3B"/>
    <w:rsid w:val="00E2502C"/>
    <w:rsid w:val="00E2509B"/>
    <w:rsid w:val="00E252E1"/>
    <w:rsid w:val="00E253CE"/>
    <w:rsid w:val="00E25592"/>
    <w:rsid w:val="00E2579F"/>
    <w:rsid w:val="00E257C8"/>
    <w:rsid w:val="00E25991"/>
    <w:rsid w:val="00E25AF5"/>
    <w:rsid w:val="00E25C34"/>
    <w:rsid w:val="00E263EF"/>
    <w:rsid w:val="00E26498"/>
    <w:rsid w:val="00E26529"/>
    <w:rsid w:val="00E2654C"/>
    <w:rsid w:val="00E265F5"/>
    <w:rsid w:val="00E2661E"/>
    <w:rsid w:val="00E26676"/>
    <w:rsid w:val="00E26692"/>
    <w:rsid w:val="00E26749"/>
    <w:rsid w:val="00E26864"/>
    <w:rsid w:val="00E26977"/>
    <w:rsid w:val="00E26C6E"/>
    <w:rsid w:val="00E26CDA"/>
    <w:rsid w:val="00E26CF6"/>
    <w:rsid w:val="00E27032"/>
    <w:rsid w:val="00E270A7"/>
    <w:rsid w:val="00E27203"/>
    <w:rsid w:val="00E27279"/>
    <w:rsid w:val="00E275C8"/>
    <w:rsid w:val="00E2777E"/>
    <w:rsid w:val="00E27AAE"/>
    <w:rsid w:val="00E27B01"/>
    <w:rsid w:val="00E3010D"/>
    <w:rsid w:val="00E301AC"/>
    <w:rsid w:val="00E309B5"/>
    <w:rsid w:val="00E30EB2"/>
    <w:rsid w:val="00E313A8"/>
    <w:rsid w:val="00E31583"/>
    <w:rsid w:val="00E31918"/>
    <w:rsid w:val="00E3193D"/>
    <w:rsid w:val="00E31D64"/>
    <w:rsid w:val="00E31FDF"/>
    <w:rsid w:val="00E323CE"/>
    <w:rsid w:val="00E329B0"/>
    <w:rsid w:val="00E32AC2"/>
    <w:rsid w:val="00E32E6B"/>
    <w:rsid w:val="00E32EBF"/>
    <w:rsid w:val="00E32EDD"/>
    <w:rsid w:val="00E32FE7"/>
    <w:rsid w:val="00E33024"/>
    <w:rsid w:val="00E331B3"/>
    <w:rsid w:val="00E33210"/>
    <w:rsid w:val="00E33286"/>
    <w:rsid w:val="00E332CE"/>
    <w:rsid w:val="00E3355E"/>
    <w:rsid w:val="00E33985"/>
    <w:rsid w:val="00E33C8C"/>
    <w:rsid w:val="00E3400A"/>
    <w:rsid w:val="00E3431F"/>
    <w:rsid w:val="00E345B0"/>
    <w:rsid w:val="00E347C5"/>
    <w:rsid w:val="00E34938"/>
    <w:rsid w:val="00E34998"/>
    <w:rsid w:val="00E34BE0"/>
    <w:rsid w:val="00E34C40"/>
    <w:rsid w:val="00E34C43"/>
    <w:rsid w:val="00E34C72"/>
    <w:rsid w:val="00E34E8F"/>
    <w:rsid w:val="00E3530D"/>
    <w:rsid w:val="00E3542A"/>
    <w:rsid w:val="00E35669"/>
    <w:rsid w:val="00E35D8E"/>
    <w:rsid w:val="00E35E73"/>
    <w:rsid w:val="00E36050"/>
    <w:rsid w:val="00E360C6"/>
    <w:rsid w:val="00E36129"/>
    <w:rsid w:val="00E3654F"/>
    <w:rsid w:val="00E36656"/>
    <w:rsid w:val="00E36712"/>
    <w:rsid w:val="00E367E3"/>
    <w:rsid w:val="00E368AF"/>
    <w:rsid w:val="00E3696C"/>
    <w:rsid w:val="00E36997"/>
    <w:rsid w:val="00E36A88"/>
    <w:rsid w:val="00E37893"/>
    <w:rsid w:val="00E379C3"/>
    <w:rsid w:val="00E37A43"/>
    <w:rsid w:val="00E37B37"/>
    <w:rsid w:val="00E37BFA"/>
    <w:rsid w:val="00E37FA7"/>
    <w:rsid w:val="00E40026"/>
    <w:rsid w:val="00E40027"/>
    <w:rsid w:val="00E400AF"/>
    <w:rsid w:val="00E401E5"/>
    <w:rsid w:val="00E40418"/>
    <w:rsid w:val="00E404D2"/>
    <w:rsid w:val="00E4080A"/>
    <w:rsid w:val="00E40C5C"/>
    <w:rsid w:val="00E40D93"/>
    <w:rsid w:val="00E40DE1"/>
    <w:rsid w:val="00E40E1E"/>
    <w:rsid w:val="00E40E30"/>
    <w:rsid w:val="00E40F00"/>
    <w:rsid w:val="00E40F61"/>
    <w:rsid w:val="00E40FAB"/>
    <w:rsid w:val="00E411DC"/>
    <w:rsid w:val="00E41249"/>
    <w:rsid w:val="00E41400"/>
    <w:rsid w:val="00E41488"/>
    <w:rsid w:val="00E417BE"/>
    <w:rsid w:val="00E418C1"/>
    <w:rsid w:val="00E41C1E"/>
    <w:rsid w:val="00E41D1E"/>
    <w:rsid w:val="00E41DC6"/>
    <w:rsid w:val="00E41ED3"/>
    <w:rsid w:val="00E420A7"/>
    <w:rsid w:val="00E420B0"/>
    <w:rsid w:val="00E42350"/>
    <w:rsid w:val="00E425B3"/>
    <w:rsid w:val="00E425F1"/>
    <w:rsid w:val="00E42A72"/>
    <w:rsid w:val="00E42C5F"/>
    <w:rsid w:val="00E43842"/>
    <w:rsid w:val="00E438FF"/>
    <w:rsid w:val="00E43F2A"/>
    <w:rsid w:val="00E44104"/>
    <w:rsid w:val="00E4424D"/>
    <w:rsid w:val="00E4427E"/>
    <w:rsid w:val="00E4462A"/>
    <w:rsid w:val="00E448CE"/>
    <w:rsid w:val="00E44AF5"/>
    <w:rsid w:val="00E44C78"/>
    <w:rsid w:val="00E44EF7"/>
    <w:rsid w:val="00E4504E"/>
    <w:rsid w:val="00E45106"/>
    <w:rsid w:val="00E452CD"/>
    <w:rsid w:val="00E452D0"/>
    <w:rsid w:val="00E45696"/>
    <w:rsid w:val="00E4574A"/>
    <w:rsid w:val="00E457C3"/>
    <w:rsid w:val="00E4586E"/>
    <w:rsid w:val="00E458A0"/>
    <w:rsid w:val="00E45995"/>
    <w:rsid w:val="00E459B5"/>
    <w:rsid w:val="00E45B42"/>
    <w:rsid w:val="00E45FF4"/>
    <w:rsid w:val="00E460D6"/>
    <w:rsid w:val="00E461EF"/>
    <w:rsid w:val="00E462B8"/>
    <w:rsid w:val="00E463EA"/>
    <w:rsid w:val="00E4655F"/>
    <w:rsid w:val="00E46706"/>
    <w:rsid w:val="00E4672F"/>
    <w:rsid w:val="00E469AD"/>
    <w:rsid w:val="00E46B93"/>
    <w:rsid w:val="00E46DBA"/>
    <w:rsid w:val="00E46EC0"/>
    <w:rsid w:val="00E46F5C"/>
    <w:rsid w:val="00E47004"/>
    <w:rsid w:val="00E4710A"/>
    <w:rsid w:val="00E47330"/>
    <w:rsid w:val="00E47378"/>
    <w:rsid w:val="00E474CE"/>
    <w:rsid w:val="00E474F7"/>
    <w:rsid w:val="00E477F6"/>
    <w:rsid w:val="00E47A1E"/>
    <w:rsid w:val="00E47A9A"/>
    <w:rsid w:val="00E47B5E"/>
    <w:rsid w:val="00E47FAC"/>
    <w:rsid w:val="00E47FB6"/>
    <w:rsid w:val="00E50005"/>
    <w:rsid w:val="00E502DA"/>
    <w:rsid w:val="00E50302"/>
    <w:rsid w:val="00E503A0"/>
    <w:rsid w:val="00E50609"/>
    <w:rsid w:val="00E50821"/>
    <w:rsid w:val="00E50941"/>
    <w:rsid w:val="00E509E9"/>
    <w:rsid w:val="00E50AE6"/>
    <w:rsid w:val="00E50B8B"/>
    <w:rsid w:val="00E50CCF"/>
    <w:rsid w:val="00E50E82"/>
    <w:rsid w:val="00E513D9"/>
    <w:rsid w:val="00E5157D"/>
    <w:rsid w:val="00E51593"/>
    <w:rsid w:val="00E51A95"/>
    <w:rsid w:val="00E51B0E"/>
    <w:rsid w:val="00E51BDD"/>
    <w:rsid w:val="00E51FB2"/>
    <w:rsid w:val="00E520B0"/>
    <w:rsid w:val="00E520ED"/>
    <w:rsid w:val="00E521F7"/>
    <w:rsid w:val="00E524DD"/>
    <w:rsid w:val="00E526C7"/>
    <w:rsid w:val="00E52729"/>
    <w:rsid w:val="00E528A9"/>
    <w:rsid w:val="00E5296F"/>
    <w:rsid w:val="00E52BD5"/>
    <w:rsid w:val="00E52C72"/>
    <w:rsid w:val="00E5303E"/>
    <w:rsid w:val="00E53097"/>
    <w:rsid w:val="00E532FB"/>
    <w:rsid w:val="00E53420"/>
    <w:rsid w:val="00E53430"/>
    <w:rsid w:val="00E5357F"/>
    <w:rsid w:val="00E53748"/>
    <w:rsid w:val="00E5398E"/>
    <w:rsid w:val="00E53BBD"/>
    <w:rsid w:val="00E53D60"/>
    <w:rsid w:val="00E542CC"/>
    <w:rsid w:val="00E5481C"/>
    <w:rsid w:val="00E549AD"/>
    <w:rsid w:val="00E54B3E"/>
    <w:rsid w:val="00E54C6D"/>
    <w:rsid w:val="00E54E68"/>
    <w:rsid w:val="00E55383"/>
    <w:rsid w:val="00E55396"/>
    <w:rsid w:val="00E55999"/>
    <w:rsid w:val="00E55B55"/>
    <w:rsid w:val="00E55B63"/>
    <w:rsid w:val="00E55CE7"/>
    <w:rsid w:val="00E55E17"/>
    <w:rsid w:val="00E55E69"/>
    <w:rsid w:val="00E55E97"/>
    <w:rsid w:val="00E55FFD"/>
    <w:rsid w:val="00E5625C"/>
    <w:rsid w:val="00E56300"/>
    <w:rsid w:val="00E56385"/>
    <w:rsid w:val="00E5675E"/>
    <w:rsid w:val="00E567E6"/>
    <w:rsid w:val="00E567EC"/>
    <w:rsid w:val="00E5692E"/>
    <w:rsid w:val="00E56C07"/>
    <w:rsid w:val="00E56E90"/>
    <w:rsid w:val="00E56F06"/>
    <w:rsid w:val="00E56FEA"/>
    <w:rsid w:val="00E57257"/>
    <w:rsid w:val="00E5730B"/>
    <w:rsid w:val="00E5742E"/>
    <w:rsid w:val="00E5769D"/>
    <w:rsid w:val="00E5793F"/>
    <w:rsid w:val="00E57A50"/>
    <w:rsid w:val="00E57A99"/>
    <w:rsid w:val="00E57D34"/>
    <w:rsid w:val="00E57E2E"/>
    <w:rsid w:val="00E57E7F"/>
    <w:rsid w:val="00E6000E"/>
    <w:rsid w:val="00E60252"/>
    <w:rsid w:val="00E6038B"/>
    <w:rsid w:val="00E60747"/>
    <w:rsid w:val="00E608A5"/>
    <w:rsid w:val="00E609AA"/>
    <w:rsid w:val="00E60A9F"/>
    <w:rsid w:val="00E60E09"/>
    <w:rsid w:val="00E60E5F"/>
    <w:rsid w:val="00E61006"/>
    <w:rsid w:val="00E61009"/>
    <w:rsid w:val="00E61389"/>
    <w:rsid w:val="00E61528"/>
    <w:rsid w:val="00E61541"/>
    <w:rsid w:val="00E616FA"/>
    <w:rsid w:val="00E6170A"/>
    <w:rsid w:val="00E618C0"/>
    <w:rsid w:val="00E6196E"/>
    <w:rsid w:val="00E61D2C"/>
    <w:rsid w:val="00E61FE0"/>
    <w:rsid w:val="00E623C7"/>
    <w:rsid w:val="00E624FB"/>
    <w:rsid w:val="00E62548"/>
    <w:rsid w:val="00E62648"/>
    <w:rsid w:val="00E62C59"/>
    <w:rsid w:val="00E62CE4"/>
    <w:rsid w:val="00E62D3A"/>
    <w:rsid w:val="00E62D5C"/>
    <w:rsid w:val="00E62FDF"/>
    <w:rsid w:val="00E6304C"/>
    <w:rsid w:val="00E631FF"/>
    <w:rsid w:val="00E632A3"/>
    <w:rsid w:val="00E63301"/>
    <w:rsid w:val="00E63322"/>
    <w:rsid w:val="00E6373D"/>
    <w:rsid w:val="00E63800"/>
    <w:rsid w:val="00E63AAF"/>
    <w:rsid w:val="00E63ACA"/>
    <w:rsid w:val="00E63D76"/>
    <w:rsid w:val="00E63D8C"/>
    <w:rsid w:val="00E63F41"/>
    <w:rsid w:val="00E640D0"/>
    <w:rsid w:val="00E642F6"/>
    <w:rsid w:val="00E645AE"/>
    <w:rsid w:val="00E64ABA"/>
    <w:rsid w:val="00E64AF5"/>
    <w:rsid w:val="00E64C09"/>
    <w:rsid w:val="00E64C88"/>
    <w:rsid w:val="00E64D03"/>
    <w:rsid w:val="00E64D6B"/>
    <w:rsid w:val="00E64E1A"/>
    <w:rsid w:val="00E64EC6"/>
    <w:rsid w:val="00E65092"/>
    <w:rsid w:val="00E65260"/>
    <w:rsid w:val="00E65525"/>
    <w:rsid w:val="00E6553C"/>
    <w:rsid w:val="00E655B1"/>
    <w:rsid w:val="00E65753"/>
    <w:rsid w:val="00E65838"/>
    <w:rsid w:val="00E65A67"/>
    <w:rsid w:val="00E66225"/>
    <w:rsid w:val="00E662E6"/>
    <w:rsid w:val="00E66399"/>
    <w:rsid w:val="00E663AC"/>
    <w:rsid w:val="00E663D3"/>
    <w:rsid w:val="00E6646E"/>
    <w:rsid w:val="00E66486"/>
    <w:rsid w:val="00E664BC"/>
    <w:rsid w:val="00E66579"/>
    <w:rsid w:val="00E66670"/>
    <w:rsid w:val="00E66D79"/>
    <w:rsid w:val="00E6701B"/>
    <w:rsid w:val="00E670AE"/>
    <w:rsid w:val="00E670DE"/>
    <w:rsid w:val="00E67124"/>
    <w:rsid w:val="00E672FD"/>
    <w:rsid w:val="00E67422"/>
    <w:rsid w:val="00E6791E"/>
    <w:rsid w:val="00E67992"/>
    <w:rsid w:val="00E67CDE"/>
    <w:rsid w:val="00E67E2A"/>
    <w:rsid w:val="00E7006F"/>
    <w:rsid w:val="00E7039E"/>
    <w:rsid w:val="00E703FB"/>
    <w:rsid w:val="00E70480"/>
    <w:rsid w:val="00E70729"/>
    <w:rsid w:val="00E70739"/>
    <w:rsid w:val="00E70E56"/>
    <w:rsid w:val="00E70E6D"/>
    <w:rsid w:val="00E70EA8"/>
    <w:rsid w:val="00E70EE2"/>
    <w:rsid w:val="00E71023"/>
    <w:rsid w:val="00E7124E"/>
    <w:rsid w:val="00E713CA"/>
    <w:rsid w:val="00E7153B"/>
    <w:rsid w:val="00E71689"/>
    <w:rsid w:val="00E7181F"/>
    <w:rsid w:val="00E71F6A"/>
    <w:rsid w:val="00E72004"/>
    <w:rsid w:val="00E72143"/>
    <w:rsid w:val="00E7222D"/>
    <w:rsid w:val="00E724A4"/>
    <w:rsid w:val="00E7271C"/>
    <w:rsid w:val="00E7275B"/>
    <w:rsid w:val="00E728FD"/>
    <w:rsid w:val="00E7296A"/>
    <w:rsid w:val="00E7297D"/>
    <w:rsid w:val="00E72A98"/>
    <w:rsid w:val="00E72B32"/>
    <w:rsid w:val="00E72B9B"/>
    <w:rsid w:val="00E72F3B"/>
    <w:rsid w:val="00E72FAB"/>
    <w:rsid w:val="00E734AF"/>
    <w:rsid w:val="00E7362A"/>
    <w:rsid w:val="00E7380B"/>
    <w:rsid w:val="00E73856"/>
    <w:rsid w:val="00E7394B"/>
    <w:rsid w:val="00E739FA"/>
    <w:rsid w:val="00E73D66"/>
    <w:rsid w:val="00E73E09"/>
    <w:rsid w:val="00E73ECF"/>
    <w:rsid w:val="00E73F2A"/>
    <w:rsid w:val="00E741EF"/>
    <w:rsid w:val="00E74667"/>
    <w:rsid w:val="00E7499E"/>
    <w:rsid w:val="00E74AE9"/>
    <w:rsid w:val="00E74B5F"/>
    <w:rsid w:val="00E74D9E"/>
    <w:rsid w:val="00E75017"/>
    <w:rsid w:val="00E75133"/>
    <w:rsid w:val="00E75406"/>
    <w:rsid w:val="00E7562E"/>
    <w:rsid w:val="00E75717"/>
    <w:rsid w:val="00E75BA6"/>
    <w:rsid w:val="00E75BCF"/>
    <w:rsid w:val="00E75C9A"/>
    <w:rsid w:val="00E75D53"/>
    <w:rsid w:val="00E75E47"/>
    <w:rsid w:val="00E760B7"/>
    <w:rsid w:val="00E76540"/>
    <w:rsid w:val="00E76548"/>
    <w:rsid w:val="00E7669A"/>
    <w:rsid w:val="00E76771"/>
    <w:rsid w:val="00E76776"/>
    <w:rsid w:val="00E76A91"/>
    <w:rsid w:val="00E76C33"/>
    <w:rsid w:val="00E76C85"/>
    <w:rsid w:val="00E76D8A"/>
    <w:rsid w:val="00E7705A"/>
    <w:rsid w:val="00E772D2"/>
    <w:rsid w:val="00E772D3"/>
    <w:rsid w:val="00E77367"/>
    <w:rsid w:val="00E7741C"/>
    <w:rsid w:val="00E7741E"/>
    <w:rsid w:val="00E775D6"/>
    <w:rsid w:val="00E777DE"/>
    <w:rsid w:val="00E778DE"/>
    <w:rsid w:val="00E80268"/>
    <w:rsid w:val="00E80631"/>
    <w:rsid w:val="00E806F5"/>
    <w:rsid w:val="00E80879"/>
    <w:rsid w:val="00E8093B"/>
    <w:rsid w:val="00E809E7"/>
    <w:rsid w:val="00E80A8C"/>
    <w:rsid w:val="00E80BF5"/>
    <w:rsid w:val="00E80DFC"/>
    <w:rsid w:val="00E80E25"/>
    <w:rsid w:val="00E80FBC"/>
    <w:rsid w:val="00E814D5"/>
    <w:rsid w:val="00E815EF"/>
    <w:rsid w:val="00E81727"/>
    <w:rsid w:val="00E8183A"/>
    <w:rsid w:val="00E818FE"/>
    <w:rsid w:val="00E819A9"/>
    <w:rsid w:val="00E81E0E"/>
    <w:rsid w:val="00E81E80"/>
    <w:rsid w:val="00E81E97"/>
    <w:rsid w:val="00E81F14"/>
    <w:rsid w:val="00E81FB5"/>
    <w:rsid w:val="00E82272"/>
    <w:rsid w:val="00E8268D"/>
    <w:rsid w:val="00E82707"/>
    <w:rsid w:val="00E8276D"/>
    <w:rsid w:val="00E82ADF"/>
    <w:rsid w:val="00E82E9B"/>
    <w:rsid w:val="00E82EE4"/>
    <w:rsid w:val="00E836C0"/>
    <w:rsid w:val="00E83B36"/>
    <w:rsid w:val="00E83B83"/>
    <w:rsid w:val="00E83CFF"/>
    <w:rsid w:val="00E83F9E"/>
    <w:rsid w:val="00E8403F"/>
    <w:rsid w:val="00E8422A"/>
    <w:rsid w:val="00E84294"/>
    <w:rsid w:val="00E8450E"/>
    <w:rsid w:val="00E84A06"/>
    <w:rsid w:val="00E84B86"/>
    <w:rsid w:val="00E84BC9"/>
    <w:rsid w:val="00E84C51"/>
    <w:rsid w:val="00E84D19"/>
    <w:rsid w:val="00E8529B"/>
    <w:rsid w:val="00E859E8"/>
    <w:rsid w:val="00E85B43"/>
    <w:rsid w:val="00E85D9C"/>
    <w:rsid w:val="00E85EAB"/>
    <w:rsid w:val="00E85F8F"/>
    <w:rsid w:val="00E8602A"/>
    <w:rsid w:val="00E860A3"/>
    <w:rsid w:val="00E86178"/>
    <w:rsid w:val="00E862D9"/>
    <w:rsid w:val="00E862F0"/>
    <w:rsid w:val="00E86738"/>
    <w:rsid w:val="00E868C6"/>
    <w:rsid w:val="00E86AC7"/>
    <w:rsid w:val="00E86D14"/>
    <w:rsid w:val="00E86ED3"/>
    <w:rsid w:val="00E8706B"/>
    <w:rsid w:val="00E8746F"/>
    <w:rsid w:val="00E874DE"/>
    <w:rsid w:val="00E8757B"/>
    <w:rsid w:val="00E87790"/>
    <w:rsid w:val="00E87F84"/>
    <w:rsid w:val="00E900E6"/>
    <w:rsid w:val="00E902D8"/>
    <w:rsid w:val="00E9073B"/>
    <w:rsid w:val="00E907C4"/>
    <w:rsid w:val="00E90825"/>
    <w:rsid w:val="00E90F86"/>
    <w:rsid w:val="00E9111A"/>
    <w:rsid w:val="00E911B7"/>
    <w:rsid w:val="00E912AC"/>
    <w:rsid w:val="00E91600"/>
    <w:rsid w:val="00E91855"/>
    <w:rsid w:val="00E918CA"/>
    <w:rsid w:val="00E919AC"/>
    <w:rsid w:val="00E91A34"/>
    <w:rsid w:val="00E91BD1"/>
    <w:rsid w:val="00E91C59"/>
    <w:rsid w:val="00E91CB6"/>
    <w:rsid w:val="00E92012"/>
    <w:rsid w:val="00E9204E"/>
    <w:rsid w:val="00E926A7"/>
    <w:rsid w:val="00E9277D"/>
    <w:rsid w:val="00E928B7"/>
    <w:rsid w:val="00E92CFF"/>
    <w:rsid w:val="00E9350A"/>
    <w:rsid w:val="00E9361D"/>
    <w:rsid w:val="00E9379D"/>
    <w:rsid w:val="00E93A93"/>
    <w:rsid w:val="00E93AB9"/>
    <w:rsid w:val="00E93C51"/>
    <w:rsid w:val="00E93C94"/>
    <w:rsid w:val="00E93CE4"/>
    <w:rsid w:val="00E94292"/>
    <w:rsid w:val="00E94356"/>
    <w:rsid w:val="00E943DC"/>
    <w:rsid w:val="00E9460F"/>
    <w:rsid w:val="00E947D8"/>
    <w:rsid w:val="00E94F03"/>
    <w:rsid w:val="00E94F16"/>
    <w:rsid w:val="00E95262"/>
    <w:rsid w:val="00E95305"/>
    <w:rsid w:val="00E9551B"/>
    <w:rsid w:val="00E957D0"/>
    <w:rsid w:val="00E958C0"/>
    <w:rsid w:val="00E95A6D"/>
    <w:rsid w:val="00E95ABB"/>
    <w:rsid w:val="00E95BD4"/>
    <w:rsid w:val="00E95C49"/>
    <w:rsid w:val="00E95F69"/>
    <w:rsid w:val="00E95F92"/>
    <w:rsid w:val="00E95FA2"/>
    <w:rsid w:val="00E96000"/>
    <w:rsid w:val="00E96049"/>
    <w:rsid w:val="00E9623B"/>
    <w:rsid w:val="00E96248"/>
    <w:rsid w:val="00E96499"/>
    <w:rsid w:val="00E965BE"/>
    <w:rsid w:val="00E9672C"/>
    <w:rsid w:val="00E96742"/>
    <w:rsid w:val="00E96AB9"/>
    <w:rsid w:val="00E96CCD"/>
    <w:rsid w:val="00E96CF2"/>
    <w:rsid w:val="00E96E5C"/>
    <w:rsid w:val="00E96F2D"/>
    <w:rsid w:val="00E9729B"/>
    <w:rsid w:val="00E97325"/>
    <w:rsid w:val="00E97563"/>
    <w:rsid w:val="00E979FB"/>
    <w:rsid w:val="00E97B8F"/>
    <w:rsid w:val="00E97D67"/>
    <w:rsid w:val="00EA00F9"/>
    <w:rsid w:val="00EA016C"/>
    <w:rsid w:val="00EA01E8"/>
    <w:rsid w:val="00EA04CD"/>
    <w:rsid w:val="00EA04D7"/>
    <w:rsid w:val="00EA080D"/>
    <w:rsid w:val="00EA09D7"/>
    <w:rsid w:val="00EA0ACF"/>
    <w:rsid w:val="00EA0BAB"/>
    <w:rsid w:val="00EA11CB"/>
    <w:rsid w:val="00EA13A0"/>
    <w:rsid w:val="00EA1584"/>
    <w:rsid w:val="00EA1A6F"/>
    <w:rsid w:val="00EA1D45"/>
    <w:rsid w:val="00EA1F3D"/>
    <w:rsid w:val="00EA2016"/>
    <w:rsid w:val="00EA216B"/>
    <w:rsid w:val="00EA21D6"/>
    <w:rsid w:val="00EA22ED"/>
    <w:rsid w:val="00EA2516"/>
    <w:rsid w:val="00EA2584"/>
    <w:rsid w:val="00EA2777"/>
    <w:rsid w:val="00EA2965"/>
    <w:rsid w:val="00EA2A0F"/>
    <w:rsid w:val="00EA2BCD"/>
    <w:rsid w:val="00EA2C7B"/>
    <w:rsid w:val="00EA2D6E"/>
    <w:rsid w:val="00EA2D71"/>
    <w:rsid w:val="00EA2F1F"/>
    <w:rsid w:val="00EA2F53"/>
    <w:rsid w:val="00EA3088"/>
    <w:rsid w:val="00EA30A9"/>
    <w:rsid w:val="00EA3232"/>
    <w:rsid w:val="00EA36C5"/>
    <w:rsid w:val="00EA37AF"/>
    <w:rsid w:val="00EA37C2"/>
    <w:rsid w:val="00EA3804"/>
    <w:rsid w:val="00EA39D4"/>
    <w:rsid w:val="00EA3BB8"/>
    <w:rsid w:val="00EA3F16"/>
    <w:rsid w:val="00EA41CD"/>
    <w:rsid w:val="00EA42D5"/>
    <w:rsid w:val="00EA443A"/>
    <w:rsid w:val="00EA4495"/>
    <w:rsid w:val="00EA45DF"/>
    <w:rsid w:val="00EA45FF"/>
    <w:rsid w:val="00EA47FB"/>
    <w:rsid w:val="00EA4C17"/>
    <w:rsid w:val="00EA4C52"/>
    <w:rsid w:val="00EA4D28"/>
    <w:rsid w:val="00EA4D3B"/>
    <w:rsid w:val="00EA4E0E"/>
    <w:rsid w:val="00EA4F22"/>
    <w:rsid w:val="00EA50FB"/>
    <w:rsid w:val="00EA515A"/>
    <w:rsid w:val="00EA51B6"/>
    <w:rsid w:val="00EA5207"/>
    <w:rsid w:val="00EA531D"/>
    <w:rsid w:val="00EA53E5"/>
    <w:rsid w:val="00EA559D"/>
    <w:rsid w:val="00EA5678"/>
    <w:rsid w:val="00EA57FE"/>
    <w:rsid w:val="00EA5868"/>
    <w:rsid w:val="00EA5895"/>
    <w:rsid w:val="00EA5B7D"/>
    <w:rsid w:val="00EA5C5C"/>
    <w:rsid w:val="00EA5D26"/>
    <w:rsid w:val="00EA5D46"/>
    <w:rsid w:val="00EA5DEC"/>
    <w:rsid w:val="00EA5FA3"/>
    <w:rsid w:val="00EA687E"/>
    <w:rsid w:val="00EA69D3"/>
    <w:rsid w:val="00EA6A5B"/>
    <w:rsid w:val="00EA6B2A"/>
    <w:rsid w:val="00EA6E16"/>
    <w:rsid w:val="00EA70FB"/>
    <w:rsid w:val="00EA71E4"/>
    <w:rsid w:val="00EA720A"/>
    <w:rsid w:val="00EB0042"/>
    <w:rsid w:val="00EB00DB"/>
    <w:rsid w:val="00EB0133"/>
    <w:rsid w:val="00EB01A0"/>
    <w:rsid w:val="00EB0337"/>
    <w:rsid w:val="00EB06CE"/>
    <w:rsid w:val="00EB0A97"/>
    <w:rsid w:val="00EB0AD4"/>
    <w:rsid w:val="00EB0BFB"/>
    <w:rsid w:val="00EB0C65"/>
    <w:rsid w:val="00EB0D61"/>
    <w:rsid w:val="00EB1018"/>
    <w:rsid w:val="00EB1547"/>
    <w:rsid w:val="00EB1599"/>
    <w:rsid w:val="00EB1CE8"/>
    <w:rsid w:val="00EB202F"/>
    <w:rsid w:val="00EB21ED"/>
    <w:rsid w:val="00EB222A"/>
    <w:rsid w:val="00EB22C5"/>
    <w:rsid w:val="00EB24AD"/>
    <w:rsid w:val="00EB291A"/>
    <w:rsid w:val="00EB2945"/>
    <w:rsid w:val="00EB2A5A"/>
    <w:rsid w:val="00EB2B55"/>
    <w:rsid w:val="00EB2CE0"/>
    <w:rsid w:val="00EB2D16"/>
    <w:rsid w:val="00EB2DFB"/>
    <w:rsid w:val="00EB2E87"/>
    <w:rsid w:val="00EB2FFF"/>
    <w:rsid w:val="00EB335B"/>
    <w:rsid w:val="00EB3527"/>
    <w:rsid w:val="00EB35A5"/>
    <w:rsid w:val="00EB37F2"/>
    <w:rsid w:val="00EB381E"/>
    <w:rsid w:val="00EB389C"/>
    <w:rsid w:val="00EB3C28"/>
    <w:rsid w:val="00EB3F29"/>
    <w:rsid w:val="00EB4052"/>
    <w:rsid w:val="00EB4087"/>
    <w:rsid w:val="00EB40DC"/>
    <w:rsid w:val="00EB421E"/>
    <w:rsid w:val="00EB440C"/>
    <w:rsid w:val="00EB451F"/>
    <w:rsid w:val="00EB4524"/>
    <w:rsid w:val="00EB49E2"/>
    <w:rsid w:val="00EB4F6D"/>
    <w:rsid w:val="00EB50BC"/>
    <w:rsid w:val="00EB5752"/>
    <w:rsid w:val="00EB5884"/>
    <w:rsid w:val="00EB58F7"/>
    <w:rsid w:val="00EB5A24"/>
    <w:rsid w:val="00EB5DA1"/>
    <w:rsid w:val="00EB5E8E"/>
    <w:rsid w:val="00EB5E94"/>
    <w:rsid w:val="00EB5F30"/>
    <w:rsid w:val="00EB5FC4"/>
    <w:rsid w:val="00EB6197"/>
    <w:rsid w:val="00EB6215"/>
    <w:rsid w:val="00EB649B"/>
    <w:rsid w:val="00EB670C"/>
    <w:rsid w:val="00EB6794"/>
    <w:rsid w:val="00EB6928"/>
    <w:rsid w:val="00EB69B4"/>
    <w:rsid w:val="00EB6A22"/>
    <w:rsid w:val="00EB6AE1"/>
    <w:rsid w:val="00EB6B19"/>
    <w:rsid w:val="00EB6B3C"/>
    <w:rsid w:val="00EB6C9E"/>
    <w:rsid w:val="00EB6DC4"/>
    <w:rsid w:val="00EB6F53"/>
    <w:rsid w:val="00EB6F56"/>
    <w:rsid w:val="00EB733A"/>
    <w:rsid w:val="00EB76CB"/>
    <w:rsid w:val="00EB76E1"/>
    <w:rsid w:val="00EB770F"/>
    <w:rsid w:val="00EB7A8B"/>
    <w:rsid w:val="00EB7B4E"/>
    <w:rsid w:val="00EB7D87"/>
    <w:rsid w:val="00EB7FA4"/>
    <w:rsid w:val="00EC01D2"/>
    <w:rsid w:val="00EC03C2"/>
    <w:rsid w:val="00EC04C8"/>
    <w:rsid w:val="00EC058A"/>
    <w:rsid w:val="00EC0624"/>
    <w:rsid w:val="00EC08A9"/>
    <w:rsid w:val="00EC0F96"/>
    <w:rsid w:val="00EC1112"/>
    <w:rsid w:val="00EC117B"/>
    <w:rsid w:val="00EC141B"/>
    <w:rsid w:val="00EC1496"/>
    <w:rsid w:val="00EC1774"/>
    <w:rsid w:val="00EC1A9C"/>
    <w:rsid w:val="00EC1AA6"/>
    <w:rsid w:val="00EC1BAA"/>
    <w:rsid w:val="00EC1EF4"/>
    <w:rsid w:val="00EC204C"/>
    <w:rsid w:val="00EC2372"/>
    <w:rsid w:val="00EC2432"/>
    <w:rsid w:val="00EC24D4"/>
    <w:rsid w:val="00EC2642"/>
    <w:rsid w:val="00EC26DA"/>
    <w:rsid w:val="00EC2A45"/>
    <w:rsid w:val="00EC2B30"/>
    <w:rsid w:val="00EC2B5D"/>
    <w:rsid w:val="00EC2C9D"/>
    <w:rsid w:val="00EC2DF2"/>
    <w:rsid w:val="00EC2E5B"/>
    <w:rsid w:val="00EC30EC"/>
    <w:rsid w:val="00EC31AD"/>
    <w:rsid w:val="00EC3440"/>
    <w:rsid w:val="00EC3589"/>
    <w:rsid w:val="00EC3927"/>
    <w:rsid w:val="00EC3DA2"/>
    <w:rsid w:val="00EC3F4C"/>
    <w:rsid w:val="00EC419F"/>
    <w:rsid w:val="00EC4394"/>
    <w:rsid w:val="00EC4758"/>
    <w:rsid w:val="00EC47E3"/>
    <w:rsid w:val="00EC488C"/>
    <w:rsid w:val="00EC48CE"/>
    <w:rsid w:val="00EC4A5A"/>
    <w:rsid w:val="00EC4DD9"/>
    <w:rsid w:val="00EC4E67"/>
    <w:rsid w:val="00EC4F9F"/>
    <w:rsid w:val="00EC53B6"/>
    <w:rsid w:val="00EC5543"/>
    <w:rsid w:val="00EC5556"/>
    <w:rsid w:val="00EC55A6"/>
    <w:rsid w:val="00EC5643"/>
    <w:rsid w:val="00EC56DA"/>
    <w:rsid w:val="00EC5934"/>
    <w:rsid w:val="00EC5ABB"/>
    <w:rsid w:val="00EC5B24"/>
    <w:rsid w:val="00EC5CCC"/>
    <w:rsid w:val="00EC5EBF"/>
    <w:rsid w:val="00EC5F0F"/>
    <w:rsid w:val="00EC5F91"/>
    <w:rsid w:val="00EC65B0"/>
    <w:rsid w:val="00EC66D2"/>
    <w:rsid w:val="00EC693D"/>
    <w:rsid w:val="00EC6C8A"/>
    <w:rsid w:val="00EC70A1"/>
    <w:rsid w:val="00EC7116"/>
    <w:rsid w:val="00EC7285"/>
    <w:rsid w:val="00EC74C4"/>
    <w:rsid w:val="00EC79EF"/>
    <w:rsid w:val="00EC7C04"/>
    <w:rsid w:val="00EC7C65"/>
    <w:rsid w:val="00EC7CA2"/>
    <w:rsid w:val="00EC7F46"/>
    <w:rsid w:val="00EC7FD6"/>
    <w:rsid w:val="00ED0196"/>
    <w:rsid w:val="00ED01F4"/>
    <w:rsid w:val="00ED02E6"/>
    <w:rsid w:val="00ED04EB"/>
    <w:rsid w:val="00ED05F8"/>
    <w:rsid w:val="00ED0608"/>
    <w:rsid w:val="00ED0697"/>
    <w:rsid w:val="00ED06E4"/>
    <w:rsid w:val="00ED073C"/>
    <w:rsid w:val="00ED076E"/>
    <w:rsid w:val="00ED0997"/>
    <w:rsid w:val="00ED0C3C"/>
    <w:rsid w:val="00ED0CCB"/>
    <w:rsid w:val="00ED0D1F"/>
    <w:rsid w:val="00ED0E4F"/>
    <w:rsid w:val="00ED0FD4"/>
    <w:rsid w:val="00ED163F"/>
    <w:rsid w:val="00ED18F2"/>
    <w:rsid w:val="00ED1967"/>
    <w:rsid w:val="00ED19B1"/>
    <w:rsid w:val="00ED19C2"/>
    <w:rsid w:val="00ED19C8"/>
    <w:rsid w:val="00ED1A7E"/>
    <w:rsid w:val="00ED1BFE"/>
    <w:rsid w:val="00ED1C9E"/>
    <w:rsid w:val="00ED1CAF"/>
    <w:rsid w:val="00ED1E08"/>
    <w:rsid w:val="00ED298C"/>
    <w:rsid w:val="00ED2A61"/>
    <w:rsid w:val="00ED2FE5"/>
    <w:rsid w:val="00ED3373"/>
    <w:rsid w:val="00ED3437"/>
    <w:rsid w:val="00ED3745"/>
    <w:rsid w:val="00ED3760"/>
    <w:rsid w:val="00ED3770"/>
    <w:rsid w:val="00ED3911"/>
    <w:rsid w:val="00ED3DBE"/>
    <w:rsid w:val="00ED3E7C"/>
    <w:rsid w:val="00ED3EFB"/>
    <w:rsid w:val="00ED4037"/>
    <w:rsid w:val="00ED41DE"/>
    <w:rsid w:val="00ED43BF"/>
    <w:rsid w:val="00ED443C"/>
    <w:rsid w:val="00ED475D"/>
    <w:rsid w:val="00ED49C7"/>
    <w:rsid w:val="00ED4F7D"/>
    <w:rsid w:val="00ED51F2"/>
    <w:rsid w:val="00ED53BD"/>
    <w:rsid w:val="00ED5533"/>
    <w:rsid w:val="00ED5711"/>
    <w:rsid w:val="00ED5AEC"/>
    <w:rsid w:val="00ED5ECE"/>
    <w:rsid w:val="00ED6057"/>
    <w:rsid w:val="00ED6114"/>
    <w:rsid w:val="00ED618C"/>
    <w:rsid w:val="00ED62D9"/>
    <w:rsid w:val="00ED6414"/>
    <w:rsid w:val="00ED6471"/>
    <w:rsid w:val="00ED6745"/>
    <w:rsid w:val="00ED68C9"/>
    <w:rsid w:val="00ED690D"/>
    <w:rsid w:val="00ED6984"/>
    <w:rsid w:val="00ED69EE"/>
    <w:rsid w:val="00ED6AF7"/>
    <w:rsid w:val="00ED6BFE"/>
    <w:rsid w:val="00ED6E18"/>
    <w:rsid w:val="00ED6F28"/>
    <w:rsid w:val="00ED6F8D"/>
    <w:rsid w:val="00ED7265"/>
    <w:rsid w:val="00ED72FF"/>
    <w:rsid w:val="00ED7814"/>
    <w:rsid w:val="00ED78BF"/>
    <w:rsid w:val="00ED78FD"/>
    <w:rsid w:val="00ED7D15"/>
    <w:rsid w:val="00ED7EA5"/>
    <w:rsid w:val="00EE018C"/>
    <w:rsid w:val="00EE01E5"/>
    <w:rsid w:val="00EE03F2"/>
    <w:rsid w:val="00EE053D"/>
    <w:rsid w:val="00EE072A"/>
    <w:rsid w:val="00EE0E78"/>
    <w:rsid w:val="00EE1586"/>
    <w:rsid w:val="00EE171D"/>
    <w:rsid w:val="00EE1969"/>
    <w:rsid w:val="00EE19D1"/>
    <w:rsid w:val="00EE1A34"/>
    <w:rsid w:val="00EE1B86"/>
    <w:rsid w:val="00EE1E2C"/>
    <w:rsid w:val="00EE1ED4"/>
    <w:rsid w:val="00EE1F49"/>
    <w:rsid w:val="00EE21A0"/>
    <w:rsid w:val="00EE260A"/>
    <w:rsid w:val="00EE2735"/>
    <w:rsid w:val="00EE2BC4"/>
    <w:rsid w:val="00EE2D78"/>
    <w:rsid w:val="00EE2EE9"/>
    <w:rsid w:val="00EE2F73"/>
    <w:rsid w:val="00EE3106"/>
    <w:rsid w:val="00EE3108"/>
    <w:rsid w:val="00EE3508"/>
    <w:rsid w:val="00EE3908"/>
    <w:rsid w:val="00EE39AA"/>
    <w:rsid w:val="00EE39EF"/>
    <w:rsid w:val="00EE3C41"/>
    <w:rsid w:val="00EE3D59"/>
    <w:rsid w:val="00EE3DA1"/>
    <w:rsid w:val="00EE3E1A"/>
    <w:rsid w:val="00EE3FB4"/>
    <w:rsid w:val="00EE405B"/>
    <w:rsid w:val="00EE4204"/>
    <w:rsid w:val="00EE44AB"/>
    <w:rsid w:val="00EE46AF"/>
    <w:rsid w:val="00EE4948"/>
    <w:rsid w:val="00EE4AB6"/>
    <w:rsid w:val="00EE4AE3"/>
    <w:rsid w:val="00EE4DA2"/>
    <w:rsid w:val="00EE4FDE"/>
    <w:rsid w:val="00EE5130"/>
    <w:rsid w:val="00EE577D"/>
    <w:rsid w:val="00EE593E"/>
    <w:rsid w:val="00EE59C1"/>
    <w:rsid w:val="00EE5B0B"/>
    <w:rsid w:val="00EE5BF4"/>
    <w:rsid w:val="00EE5D6A"/>
    <w:rsid w:val="00EE5DA1"/>
    <w:rsid w:val="00EE6053"/>
    <w:rsid w:val="00EE60A6"/>
    <w:rsid w:val="00EE60B2"/>
    <w:rsid w:val="00EE64BB"/>
    <w:rsid w:val="00EE6650"/>
    <w:rsid w:val="00EE66F2"/>
    <w:rsid w:val="00EE68B1"/>
    <w:rsid w:val="00EE68C2"/>
    <w:rsid w:val="00EE6CC2"/>
    <w:rsid w:val="00EE6E07"/>
    <w:rsid w:val="00EE6EB0"/>
    <w:rsid w:val="00EE703F"/>
    <w:rsid w:val="00EE743A"/>
    <w:rsid w:val="00EE76A0"/>
    <w:rsid w:val="00EE77F8"/>
    <w:rsid w:val="00EE7F17"/>
    <w:rsid w:val="00EF0149"/>
    <w:rsid w:val="00EF065F"/>
    <w:rsid w:val="00EF068A"/>
    <w:rsid w:val="00EF0695"/>
    <w:rsid w:val="00EF08A8"/>
    <w:rsid w:val="00EF09DE"/>
    <w:rsid w:val="00EF0BC9"/>
    <w:rsid w:val="00EF0C85"/>
    <w:rsid w:val="00EF0CF5"/>
    <w:rsid w:val="00EF0DAE"/>
    <w:rsid w:val="00EF0F3A"/>
    <w:rsid w:val="00EF0FBE"/>
    <w:rsid w:val="00EF11CD"/>
    <w:rsid w:val="00EF144D"/>
    <w:rsid w:val="00EF1663"/>
    <w:rsid w:val="00EF1A50"/>
    <w:rsid w:val="00EF1ABC"/>
    <w:rsid w:val="00EF1B50"/>
    <w:rsid w:val="00EF1D01"/>
    <w:rsid w:val="00EF1ED7"/>
    <w:rsid w:val="00EF2412"/>
    <w:rsid w:val="00EF2738"/>
    <w:rsid w:val="00EF2831"/>
    <w:rsid w:val="00EF28BD"/>
    <w:rsid w:val="00EF2905"/>
    <w:rsid w:val="00EF2B9E"/>
    <w:rsid w:val="00EF2BF5"/>
    <w:rsid w:val="00EF31AB"/>
    <w:rsid w:val="00EF3321"/>
    <w:rsid w:val="00EF333E"/>
    <w:rsid w:val="00EF33C7"/>
    <w:rsid w:val="00EF33D6"/>
    <w:rsid w:val="00EF376A"/>
    <w:rsid w:val="00EF393C"/>
    <w:rsid w:val="00EF39F1"/>
    <w:rsid w:val="00EF3DC8"/>
    <w:rsid w:val="00EF3E53"/>
    <w:rsid w:val="00EF4192"/>
    <w:rsid w:val="00EF422B"/>
    <w:rsid w:val="00EF4722"/>
    <w:rsid w:val="00EF4739"/>
    <w:rsid w:val="00EF4C8B"/>
    <w:rsid w:val="00EF4EDB"/>
    <w:rsid w:val="00EF518D"/>
    <w:rsid w:val="00EF5242"/>
    <w:rsid w:val="00EF53CA"/>
    <w:rsid w:val="00EF56C9"/>
    <w:rsid w:val="00EF570D"/>
    <w:rsid w:val="00EF5B05"/>
    <w:rsid w:val="00EF5BF8"/>
    <w:rsid w:val="00EF5ED1"/>
    <w:rsid w:val="00EF5F86"/>
    <w:rsid w:val="00EF5F9C"/>
    <w:rsid w:val="00EF610B"/>
    <w:rsid w:val="00EF6255"/>
    <w:rsid w:val="00EF65A1"/>
    <w:rsid w:val="00EF6655"/>
    <w:rsid w:val="00EF67E0"/>
    <w:rsid w:val="00EF69B5"/>
    <w:rsid w:val="00EF6E49"/>
    <w:rsid w:val="00EF6F65"/>
    <w:rsid w:val="00EF70C8"/>
    <w:rsid w:val="00EF7224"/>
    <w:rsid w:val="00EF72E8"/>
    <w:rsid w:val="00EF78C8"/>
    <w:rsid w:val="00EF79BB"/>
    <w:rsid w:val="00EF7C47"/>
    <w:rsid w:val="00EF7C5C"/>
    <w:rsid w:val="00EF7EA6"/>
    <w:rsid w:val="00EF7FD8"/>
    <w:rsid w:val="00F001A3"/>
    <w:rsid w:val="00F005CB"/>
    <w:rsid w:val="00F00606"/>
    <w:rsid w:val="00F00689"/>
    <w:rsid w:val="00F009C3"/>
    <w:rsid w:val="00F00A47"/>
    <w:rsid w:val="00F00C3A"/>
    <w:rsid w:val="00F00F67"/>
    <w:rsid w:val="00F00FD3"/>
    <w:rsid w:val="00F0112D"/>
    <w:rsid w:val="00F01828"/>
    <w:rsid w:val="00F018B2"/>
    <w:rsid w:val="00F018E2"/>
    <w:rsid w:val="00F01A0B"/>
    <w:rsid w:val="00F01A99"/>
    <w:rsid w:val="00F01BE6"/>
    <w:rsid w:val="00F01C23"/>
    <w:rsid w:val="00F01D38"/>
    <w:rsid w:val="00F01D8C"/>
    <w:rsid w:val="00F01E56"/>
    <w:rsid w:val="00F01EA5"/>
    <w:rsid w:val="00F01EF7"/>
    <w:rsid w:val="00F01F40"/>
    <w:rsid w:val="00F02062"/>
    <w:rsid w:val="00F021BD"/>
    <w:rsid w:val="00F0248D"/>
    <w:rsid w:val="00F02699"/>
    <w:rsid w:val="00F02BC0"/>
    <w:rsid w:val="00F02CA3"/>
    <w:rsid w:val="00F02ECF"/>
    <w:rsid w:val="00F03198"/>
    <w:rsid w:val="00F03986"/>
    <w:rsid w:val="00F03CE9"/>
    <w:rsid w:val="00F03E55"/>
    <w:rsid w:val="00F0427F"/>
    <w:rsid w:val="00F042D2"/>
    <w:rsid w:val="00F0440B"/>
    <w:rsid w:val="00F0441E"/>
    <w:rsid w:val="00F04430"/>
    <w:rsid w:val="00F0450F"/>
    <w:rsid w:val="00F04948"/>
    <w:rsid w:val="00F0495B"/>
    <w:rsid w:val="00F04A35"/>
    <w:rsid w:val="00F04BCC"/>
    <w:rsid w:val="00F051B4"/>
    <w:rsid w:val="00F05A12"/>
    <w:rsid w:val="00F05B67"/>
    <w:rsid w:val="00F05B7B"/>
    <w:rsid w:val="00F05BC9"/>
    <w:rsid w:val="00F05CEF"/>
    <w:rsid w:val="00F05DFC"/>
    <w:rsid w:val="00F05EB1"/>
    <w:rsid w:val="00F05FD0"/>
    <w:rsid w:val="00F06370"/>
    <w:rsid w:val="00F0663F"/>
    <w:rsid w:val="00F0688B"/>
    <w:rsid w:val="00F0693B"/>
    <w:rsid w:val="00F06B26"/>
    <w:rsid w:val="00F06EF6"/>
    <w:rsid w:val="00F06F4F"/>
    <w:rsid w:val="00F073AC"/>
    <w:rsid w:val="00F07464"/>
    <w:rsid w:val="00F07514"/>
    <w:rsid w:val="00F0758D"/>
    <w:rsid w:val="00F07935"/>
    <w:rsid w:val="00F07B8F"/>
    <w:rsid w:val="00F07CC7"/>
    <w:rsid w:val="00F07E37"/>
    <w:rsid w:val="00F07F6B"/>
    <w:rsid w:val="00F1001C"/>
    <w:rsid w:val="00F10340"/>
    <w:rsid w:val="00F1048B"/>
    <w:rsid w:val="00F104ED"/>
    <w:rsid w:val="00F107CB"/>
    <w:rsid w:val="00F109E7"/>
    <w:rsid w:val="00F10A12"/>
    <w:rsid w:val="00F10ACA"/>
    <w:rsid w:val="00F10D57"/>
    <w:rsid w:val="00F10D5B"/>
    <w:rsid w:val="00F10EF0"/>
    <w:rsid w:val="00F10FC4"/>
    <w:rsid w:val="00F112C8"/>
    <w:rsid w:val="00F11303"/>
    <w:rsid w:val="00F11336"/>
    <w:rsid w:val="00F11430"/>
    <w:rsid w:val="00F1151F"/>
    <w:rsid w:val="00F11A4F"/>
    <w:rsid w:val="00F11A7C"/>
    <w:rsid w:val="00F11AF5"/>
    <w:rsid w:val="00F11B16"/>
    <w:rsid w:val="00F11E16"/>
    <w:rsid w:val="00F11F06"/>
    <w:rsid w:val="00F12051"/>
    <w:rsid w:val="00F1251E"/>
    <w:rsid w:val="00F1252A"/>
    <w:rsid w:val="00F125AC"/>
    <w:rsid w:val="00F1260A"/>
    <w:rsid w:val="00F126EC"/>
    <w:rsid w:val="00F12757"/>
    <w:rsid w:val="00F1287A"/>
    <w:rsid w:val="00F1298D"/>
    <w:rsid w:val="00F129D5"/>
    <w:rsid w:val="00F12CD1"/>
    <w:rsid w:val="00F12DBB"/>
    <w:rsid w:val="00F1322D"/>
    <w:rsid w:val="00F132BB"/>
    <w:rsid w:val="00F13494"/>
    <w:rsid w:val="00F13583"/>
    <w:rsid w:val="00F13873"/>
    <w:rsid w:val="00F13957"/>
    <w:rsid w:val="00F13C64"/>
    <w:rsid w:val="00F13E65"/>
    <w:rsid w:val="00F141AD"/>
    <w:rsid w:val="00F1474A"/>
    <w:rsid w:val="00F147AB"/>
    <w:rsid w:val="00F14884"/>
    <w:rsid w:val="00F14CEB"/>
    <w:rsid w:val="00F14DEA"/>
    <w:rsid w:val="00F14EE7"/>
    <w:rsid w:val="00F14F3C"/>
    <w:rsid w:val="00F15240"/>
    <w:rsid w:val="00F1524A"/>
    <w:rsid w:val="00F154C7"/>
    <w:rsid w:val="00F15578"/>
    <w:rsid w:val="00F155C9"/>
    <w:rsid w:val="00F1568D"/>
    <w:rsid w:val="00F158CB"/>
    <w:rsid w:val="00F15B19"/>
    <w:rsid w:val="00F15B7B"/>
    <w:rsid w:val="00F15D9B"/>
    <w:rsid w:val="00F15E02"/>
    <w:rsid w:val="00F160EA"/>
    <w:rsid w:val="00F16559"/>
    <w:rsid w:val="00F165F0"/>
    <w:rsid w:val="00F16612"/>
    <w:rsid w:val="00F1663E"/>
    <w:rsid w:val="00F1673A"/>
    <w:rsid w:val="00F1675C"/>
    <w:rsid w:val="00F1687A"/>
    <w:rsid w:val="00F16AC6"/>
    <w:rsid w:val="00F16F87"/>
    <w:rsid w:val="00F17170"/>
    <w:rsid w:val="00F171E0"/>
    <w:rsid w:val="00F1725E"/>
    <w:rsid w:val="00F1737A"/>
    <w:rsid w:val="00F1769A"/>
    <w:rsid w:val="00F17861"/>
    <w:rsid w:val="00F179BE"/>
    <w:rsid w:val="00F179DD"/>
    <w:rsid w:val="00F17E79"/>
    <w:rsid w:val="00F17F48"/>
    <w:rsid w:val="00F17FAB"/>
    <w:rsid w:val="00F202B5"/>
    <w:rsid w:val="00F20367"/>
    <w:rsid w:val="00F20432"/>
    <w:rsid w:val="00F204A8"/>
    <w:rsid w:val="00F207C4"/>
    <w:rsid w:val="00F20900"/>
    <w:rsid w:val="00F20A10"/>
    <w:rsid w:val="00F20BB7"/>
    <w:rsid w:val="00F20C77"/>
    <w:rsid w:val="00F20E09"/>
    <w:rsid w:val="00F20F53"/>
    <w:rsid w:val="00F210C3"/>
    <w:rsid w:val="00F21442"/>
    <w:rsid w:val="00F21488"/>
    <w:rsid w:val="00F214D1"/>
    <w:rsid w:val="00F21C38"/>
    <w:rsid w:val="00F223FA"/>
    <w:rsid w:val="00F2249F"/>
    <w:rsid w:val="00F224C8"/>
    <w:rsid w:val="00F227E8"/>
    <w:rsid w:val="00F229C4"/>
    <w:rsid w:val="00F22D18"/>
    <w:rsid w:val="00F22DE3"/>
    <w:rsid w:val="00F22E49"/>
    <w:rsid w:val="00F22F9A"/>
    <w:rsid w:val="00F231BD"/>
    <w:rsid w:val="00F23771"/>
    <w:rsid w:val="00F23BD8"/>
    <w:rsid w:val="00F23BE1"/>
    <w:rsid w:val="00F23C26"/>
    <w:rsid w:val="00F23D10"/>
    <w:rsid w:val="00F23E04"/>
    <w:rsid w:val="00F23F9F"/>
    <w:rsid w:val="00F240C7"/>
    <w:rsid w:val="00F240E3"/>
    <w:rsid w:val="00F24556"/>
    <w:rsid w:val="00F24A9A"/>
    <w:rsid w:val="00F24E7C"/>
    <w:rsid w:val="00F24F1B"/>
    <w:rsid w:val="00F24FAD"/>
    <w:rsid w:val="00F252B8"/>
    <w:rsid w:val="00F2531E"/>
    <w:rsid w:val="00F256E3"/>
    <w:rsid w:val="00F257D3"/>
    <w:rsid w:val="00F25931"/>
    <w:rsid w:val="00F25947"/>
    <w:rsid w:val="00F259D4"/>
    <w:rsid w:val="00F25C57"/>
    <w:rsid w:val="00F25D54"/>
    <w:rsid w:val="00F25E65"/>
    <w:rsid w:val="00F25E98"/>
    <w:rsid w:val="00F25F8F"/>
    <w:rsid w:val="00F2600A"/>
    <w:rsid w:val="00F26035"/>
    <w:rsid w:val="00F260C4"/>
    <w:rsid w:val="00F2638C"/>
    <w:rsid w:val="00F264E1"/>
    <w:rsid w:val="00F266B8"/>
    <w:rsid w:val="00F2683A"/>
    <w:rsid w:val="00F26B03"/>
    <w:rsid w:val="00F26C57"/>
    <w:rsid w:val="00F27251"/>
    <w:rsid w:val="00F272F8"/>
    <w:rsid w:val="00F27382"/>
    <w:rsid w:val="00F275B1"/>
    <w:rsid w:val="00F276CE"/>
    <w:rsid w:val="00F276F6"/>
    <w:rsid w:val="00F27B57"/>
    <w:rsid w:val="00F27D26"/>
    <w:rsid w:val="00F27D71"/>
    <w:rsid w:val="00F27D8F"/>
    <w:rsid w:val="00F27F70"/>
    <w:rsid w:val="00F302A5"/>
    <w:rsid w:val="00F302ED"/>
    <w:rsid w:val="00F3030B"/>
    <w:rsid w:val="00F30428"/>
    <w:rsid w:val="00F305C0"/>
    <w:rsid w:val="00F30666"/>
    <w:rsid w:val="00F30775"/>
    <w:rsid w:val="00F3078E"/>
    <w:rsid w:val="00F30969"/>
    <w:rsid w:val="00F30A1A"/>
    <w:rsid w:val="00F30A96"/>
    <w:rsid w:val="00F30C35"/>
    <w:rsid w:val="00F30FC3"/>
    <w:rsid w:val="00F311CB"/>
    <w:rsid w:val="00F3121C"/>
    <w:rsid w:val="00F31444"/>
    <w:rsid w:val="00F31784"/>
    <w:rsid w:val="00F317D2"/>
    <w:rsid w:val="00F319E0"/>
    <w:rsid w:val="00F31AA6"/>
    <w:rsid w:val="00F31B71"/>
    <w:rsid w:val="00F31C58"/>
    <w:rsid w:val="00F31D78"/>
    <w:rsid w:val="00F3224B"/>
    <w:rsid w:val="00F324F8"/>
    <w:rsid w:val="00F325D2"/>
    <w:rsid w:val="00F3264B"/>
    <w:rsid w:val="00F326B3"/>
    <w:rsid w:val="00F32728"/>
    <w:rsid w:val="00F3283C"/>
    <w:rsid w:val="00F329AA"/>
    <w:rsid w:val="00F32D5A"/>
    <w:rsid w:val="00F32EF1"/>
    <w:rsid w:val="00F331DD"/>
    <w:rsid w:val="00F33519"/>
    <w:rsid w:val="00F33642"/>
    <w:rsid w:val="00F338BE"/>
    <w:rsid w:val="00F33933"/>
    <w:rsid w:val="00F33A52"/>
    <w:rsid w:val="00F33C42"/>
    <w:rsid w:val="00F34321"/>
    <w:rsid w:val="00F3437E"/>
    <w:rsid w:val="00F344BE"/>
    <w:rsid w:val="00F34531"/>
    <w:rsid w:val="00F34976"/>
    <w:rsid w:val="00F349E2"/>
    <w:rsid w:val="00F34AF5"/>
    <w:rsid w:val="00F34EE2"/>
    <w:rsid w:val="00F35060"/>
    <w:rsid w:val="00F35143"/>
    <w:rsid w:val="00F353C3"/>
    <w:rsid w:val="00F35437"/>
    <w:rsid w:val="00F35871"/>
    <w:rsid w:val="00F358A3"/>
    <w:rsid w:val="00F35920"/>
    <w:rsid w:val="00F35AA7"/>
    <w:rsid w:val="00F35B9E"/>
    <w:rsid w:val="00F35DD9"/>
    <w:rsid w:val="00F35E3A"/>
    <w:rsid w:val="00F3612E"/>
    <w:rsid w:val="00F36370"/>
    <w:rsid w:val="00F36384"/>
    <w:rsid w:val="00F363B4"/>
    <w:rsid w:val="00F367BD"/>
    <w:rsid w:val="00F368CD"/>
    <w:rsid w:val="00F36CE5"/>
    <w:rsid w:val="00F36CEC"/>
    <w:rsid w:val="00F37010"/>
    <w:rsid w:val="00F3702D"/>
    <w:rsid w:val="00F370F5"/>
    <w:rsid w:val="00F3719D"/>
    <w:rsid w:val="00F372BA"/>
    <w:rsid w:val="00F376C3"/>
    <w:rsid w:val="00F3778C"/>
    <w:rsid w:val="00F37927"/>
    <w:rsid w:val="00F37C04"/>
    <w:rsid w:val="00F37D74"/>
    <w:rsid w:val="00F37F12"/>
    <w:rsid w:val="00F37FFC"/>
    <w:rsid w:val="00F4000B"/>
    <w:rsid w:val="00F40597"/>
    <w:rsid w:val="00F4074C"/>
    <w:rsid w:val="00F40D26"/>
    <w:rsid w:val="00F40FF5"/>
    <w:rsid w:val="00F414B0"/>
    <w:rsid w:val="00F41823"/>
    <w:rsid w:val="00F41A00"/>
    <w:rsid w:val="00F41A9A"/>
    <w:rsid w:val="00F41A9B"/>
    <w:rsid w:val="00F41CEE"/>
    <w:rsid w:val="00F41DCA"/>
    <w:rsid w:val="00F41EF1"/>
    <w:rsid w:val="00F422F7"/>
    <w:rsid w:val="00F424A8"/>
    <w:rsid w:val="00F424EC"/>
    <w:rsid w:val="00F42522"/>
    <w:rsid w:val="00F42665"/>
    <w:rsid w:val="00F42A34"/>
    <w:rsid w:val="00F43471"/>
    <w:rsid w:val="00F434AC"/>
    <w:rsid w:val="00F435AE"/>
    <w:rsid w:val="00F4379D"/>
    <w:rsid w:val="00F43E25"/>
    <w:rsid w:val="00F43F64"/>
    <w:rsid w:val="00F4406D"/>
    <w:rsid w:val="00F441D7"/>
    <w:rsid w:val="00F4420F"/>
    <w:rsid w:val="00F44314"/>
    <w:rsid w:val="00F44374"/>
    <w:rsid w:val="00F443F9"/>
    <w:rsid w:val="00F44619"/>
    <w:rsid w:val="00F448DA"/>
    <w:rsid w:val="00F44985"/>
    <w:rsid w:val="00F44AC0"/>
    <w:rsid w:val="00F44AE1"/>
    <w:rsid w:val="00F44CA5"/>
    <w:rsid w:val="00F44CF5"/>
    <w:rsid w:val="00F4529C"/>
    <w:rsid w:val="00F453E2"/>
    <w:rsid w:val="00F455D6"/>
    <w:rsid w:val="00F45661"/>
    <w:rsid w:val="00F4570D"/>
    <w:rsid w:val="00F45851"/>
    <w:rsid w:val="00F45C37"/>
    <w:rsid w:val="00F45D02"/>
    <w:rsid w:val="00F45FC0"/>
    <w:rsid w:val="00F46089"/>
    <w:rsid w:val="00F4612F"/>
    <w:rsid w:val="00F46165"/>
    <w:rsid w:val="00F462A4"/>
    <w:rsid w:val="00F462DE"/>
    <w:rsid w:val="00F46461"/>
    <w:rsid w:val="00F46545"/>
    <w:rsid w:val="00F465BD"/>
    <w:rsid w:val="00F46741"/>
    <w:rsid w:val="00F46913"/>
    <w:rsid w:val="00F46C92"/>
    <w:rsid w:val="00F46CBB"/>
    <w:rsid w:val="00F46CE5"/>
    <w:rsid w:val="00F46ECD"/>
    <w:rsid w:val="00F46F04"/>
    <w:rsid w:val="00F47486"/>
    <w:rsid w:val="00F47527"/>
    <w:rsid w:val="00F476C4"/>
    <w:rsid w:val="00F47909"/>
    <w:rsid w:val="00F47BA4"/>
    <w:rsid w:val="00F47C1D"/>
    <w:rsid w:val="00F47D4F"/>
    <w:rsid w:val="00F47DCF"/>
    <w:rsid w:val="00F47E1E"/>
    <w:rsid w:val="00F47F63"/>
    <w:rsid w:val="00F5039A"/>
    <w:rsid w:val="00F506D5"/>
    <w:rsid w:val="00F50843"/>
    <w:rsid w:val="00F50850"/>
    <w:rsid w:val="00F5091C"/>
    <w:rsid w:val="00F50A27"/>
    <w:rsid w:val="00F50B69"/>
    <w:rsid w:val="00F50DB1"/>
    <w:rsid w:val="00F50FF7"/>
    <w:rsid w:val="00F511F4"/>
    <w:rsid w:val="00F51335"/>
    <w:rsid w:val="00F51515"/>
    <w:rsid w:val="00F5155A"/>
    <w:rsid w:val="00F516A1"/>
    <w:rsid w:val="00F516AD"/>
    <w:rsid w:val="00F5172A"/>
    <w:rsid w:val="00F51784"/>
    <w:rsid w:val="00F51DCA"/>
    <w:rsid w:val="00F5220F"/>
    <w:rsid w:val="00F522F3"/>
    <w:rsid w:val="00F52667"/>
    <w:rsid w:val="00F52683"/>
    <w:rsid w:val="00F528D3"/>
    <w:rsid w:val="00F528E1"/>
    <w:rsid w:val="00F52AA2"/>
    <w:rsid w:val="00F52B40"/>
    <w:rsid w:val="00F52D3C"/>
    <w:rsid w:val="00F52E12"/>
    <w:rsid w:val="00F52E16"/>
    <w:rsid w:val="00F52F63"/>
    <w:rsid w:val="00F52FBC"/>
    <w:rsid w:val="00F5348B"/>
    <w:rsid w:val="00F534B6"/>
    <w:rsid w:val="00F5366D"/>
    <w:rsid w:val="00F536A7"/>
    <w:rsid w:val="00F538F0"/>
    <w:rsid w:val="00F53A8B"/>
    <w:rsid w:val="00F53F9A"/>
    <w:rsid w:val="00F5420B"/>
    <w:rsid w:val="00F545B7"/>
    <w:rsid w:val="00F546F2"/>
    <w:rsid w:val="00F547A2"/>
    <w:rsid w:val="00F547B5"/>
    <w:rsid w:val="00F54808"/>
    <w:rsid w:val="00F548E3"/>
    <w:rsid w:val="00F54A9D"/>
    <w:rsid w:val="00F54B26"/>
    <w:rsid w:val="00F54E45"/>
    <w:rsid w:val="00F54E5B"/>
    <w:rsid w:val="00F54ED3"/>
    <w:rsid w:val="00F54F54"/>
    <w:rsid w:val="00F55288"/>
    <w:rsid w:val="00F55424"/>
    <w:rsid w:val="00F5579F"/>
    <w:rsid w:val="00F558F9"/>
    <w:rsid w:val="00F55972"/>
    <w:rsid w:val="00F55C7F"/>
    <w:rsid w:val="00F55D09"/>
    <w:rsid w:val="00F55D0D"/>
    <w:rsid w:val="00F55F5F"/>
    <w:rsid w:val="00F55F9D"/>
    <w:rsid w:val="00F56435"/>
    <w:rsid w:val="00F564D8"/>
    <w:rsid w:val="00F568F6"/>
    <w:rsid w:val="00F56976"/>
    <w:rsid w:val="00F56C3B"/>
    <w:rsid w:val="00F56DD9"/>
    <w:rsid w:val="00F56E7E"/>
    <w:rsid w:val="00F56F67"/>
    <w:rsid w:val="00F5747B"/>
    <w:rsid w:val="00F579B2"/>
    <w:rsid w:val="00F57FF7"/>
    <w:rsid w:val="00F600CD"/>
    <w:rsid w:val="00F6021D"/>
    <w:rsid w:val="00F60389"/>
    <w:rsid w:val="00F60624"/>
    <w:rsid w:val="00F6063C"/>
    <w:rsid w:val="00F606A8"/>
    <w:rsid w:val="00F606B2"/>
    <w:rsid w:val="00F60709"/>
    <w:rsid w:val="00F60811"/>
    <w:rsid w:val="00F60A2B"/>
    <w:rsid w:val="00F60BC4"/>
    <w:rsid w:val="00F60D2E"/>
    <w:rsid w:val="00F60F71"/>
    <w:rsid w:val="00F60FD8"/>
    <w:rsid w:val="00F61086"/>
    <w:rsid w:val="00F610BE"/>
    <w:rsid w:val="00F610E9"/>
    <w:rsid w:val="00F61145"/>
    <w:rsid w:val="00F61310"/>
    <w:rsid w:val="00F613AB"/>
    <w:rsid w:val="00F6159C"/>
    <w:rsid w:val="00F61611"/>
    <w:rsid w:val="00F6182D"/>
    <w:rsid w:val="00F6193A"/>
    <w:rsid w:val="00F61953"/>
    <w:rsid w:val="00F61CAF"/>
    <w:rsid w:val="00F61F76"/>
    <w:rsid w:val="00F61FCB"/>
    <w:rsid w:val="00F621E7"/>
    <w:rsid w:val="00F62299"/>
    <w:rsid w:val="00F62827"/>
    <w:rsid w:val="00F629F6"/>
    <w:rsid w:val="00F62AAD"/>
    <w:rsid w:val="00F62B4D"/>
    <w:rsid w:val="00F62B78"/>
    <w:rsid w:val="00F62D63"/>
    <w:rsid w:val="00F62E6D"/>
    <w:rsid w:val="00F62FD9"/>
    <w:rsid w:val="00F630A0"/>
    <w:rsid w:val="00F632C7"/>
    <w:rsid w:val="00F63327"/>
    <w:rsid w:val="00F63476"/>
    <w:rsid w:val="00F634AC"/>
    <w:rsid w:val="00F635EB"/>
    <w:rsid w:val="00F637B5"/>
    <w:rsid w:val="00F6382A"/>
    <w:rsid w:val="00F638C4"/>
    <w:rsid w:val="00F63C4E"/>
    <w:rsid w:val="00F63DC5"/>
    <w:rsid w:val="00F63E11"/>
    <w:rsid w:val="00F63E55"/>
    <w:rsid w:val="00F63EBF"/>
    <w:rsid w:val="00F6424C"/>
    <w:rsid w:val="00F6424F"/>
    <w:rsid w:val="00F643A0"/>
    <w:rsid w:val="00F64435"/>
    <w:rsid w:val="00F64479"/>
    <w:rsid w:val="00F645F6"/>
    <w:rsid w:val="00F6470A"/>
    <w:rsid w:val="00F647CB"/>
    <w:rsid w:val="00F648A3"/>
    <w:rsid w:val="00F64977"/>
    <w:rsid w:val="00F64A9E"/>
    <w:rsid w:val="00F651D8"/>
    <w:rsid w:val="00F651DE"/>
    <w:rsid w:val="00F653A8"/>
    <w:rsid w:val="00F655B8"/>
    <w:rsid w:val="00F65EF0"/>
    <w:rsid w:val="00F65F00"/>
    <w:rsid w:val="00F65F8B"/>
    <w:rsid w:val="00F66195"/>
    <w:rsid w:val="00F661DA"/>
    <w:rsid w:val="00F66328"/>
    <w:rsid w:val="00F6638B"/>
    <w:rsid w:val="00F66587"/>
    <w:rsid w:val="00F66C00"/>
    <w:rsid w:val="00F66DA1"/>
    <w:rsid w:val="00F6703C"/>
    <w:rsid w:val="00F670A2"/>
    <w:rsid w:val="00F67398"/>
    <w:rsid w:val="00F6763B"/>
    <w:rsid w:val="00F6799B"/>
    <w:rsid w:val="00F67B8B"/>
    <w:rsid w:val="00F67EF2"/>
    <w:rsid w:val="00F7009B"/>
    <w:rsid w:val="00F70112"/>
    <w:rsid w:val="00F706CE"/>
    <w:rsid w:val="00F709A6"/>
    <w:rsid w:val="00F70B2C"/>
    <w:rsid w:val="00F70B78"/>
    <w:rsid w:val="00F70CA2"/>
    <w:rsid w:val="00F70D59"/>
    <w:rsid w:val="00F71063"/>
    <w:rsid w:val="00F7125C"/>
    <w:rsid w:val="00F712BD"/>
    <w:rsid w:val="00F71332"/>
    <w:rsid w:val="00F714AD"/>
    <w:rsid w:val="00F714C9"/>
    <w:rsid w:val="00F71571"/>
    <w:rsid w:val="00F71883"/>
    <w:rsid w:val="00F718DF"/>
    <w:rsid w:val="00F71BE8"/>
    <w:rsid w:val="00F71C9F"/>
    <w:rsid w:val="00F71EF8"/>
    <w:rsid w:val="00F7204A"/>
    <w:rsid w:val="00F721CE"/>
    <w:rsid w:val="00F721DE"/>
    <w:rsid w:val="00F72269"/>
    <w:rsid w:val="00F723AF"/>
    <w:rsid w:val="00F72416"/>
    <w:rsid w:val="00F728C6"/>
    <w:rsid w:val="00F728DE"/>
    <w:rsid w:val="00F72922"/>
    <w:rsid w:val="00F729C1"/>
    <w:rsid w:val="00F72A61"/>
    <w:rsid w:val="00F72ACE"/>
    <w:rsid w:val="00F72D16"/>
    <w:rsid w:val="00F72DEF"/>
    <w:rsid w:val="00F72DFA"/>
    <w:rsid w:val="00F72FCA"/>
    <w:rsid w:val="00F73187"/>
    <w:rsid w:val="00F7319B"/>
    <w:rsid w:val="00F73344"/>
    <w:rsid w:val="00F733D6"/>
    <w:rsid w:val="00F734A5"/>
    <w:rsid w:val="00F734C4"/>
    <w:rsid w:val="00F7369F"/>
    <w:rsid w:val="00F73A5E"/>
    <w:rsid w:val="00F73AB5"/>
    <w:rsid w:val="00F73ED7"/>
    <w:rsid w:val="00F73EF4"/>
    <w:rsid w:val="00F740CB"/>
    <w:rsid w:val="00F7416B"/>
    <w:rsid w:val="00F743D9"/>
    <w:rsid w:val="00F74637"/>
    <w:rsid w:val="00F7493F"/>
    <w:rsid w:val="00F74975"/>
    <w:rsid w:val="00F74E7C"/>
    <w:rsid w:val="00F74EC8"/>
    <w:rsid w:val="00F752A0"/>
    <w:rsid w:val="00F752AE"/>
    <w:rsid w:val="00F753DD"/>
    <w:rsid w:val="00F7575A"/>
    <w:rsid w:val="00F757A1"/>
    <w:rsid w:val="00F75937"/>
    <w:rsid w:val="00F759D2"/>
    <w:rsid w:val="00F75ABC"/>
    <w:rsid w:val="00F75AC6"/>
    <w:rsid w:val="00F75BEA"/>
    <w:rsid w:val="00F75C66"/>
    <w:rsid w:val="00F75FB0"/>
    <w:rsid w:val="00F76143"/>
    <w:rsid w:val="00F7617B"/>
    <w:rsid w:val="00F761A9"/>
    <w:rsid w:val="00F76201"/>
    <w:rsid w:val="00F76383"/>
    <w:rsid w:val="00F763FB"/>
    <w:rsid w:val="00F76830"/>
    <w:rsid w:val="00F76A1A"/>
    <w:rsid w:val="00F76BA7"/>
    <w:rsid w:val="00F76BC6"/>
    <w:rsid w:val="00F76C7E"/>
    <w:rsid w:val="00F76F1D"/>
    <w:rsid w:val="00F7703E"/>
    <w:rsid w:val="00F770ED"/>
    <w:rsid w:val="00F77104"/>
    <w:rsid w:val="00F77495"/>
    <w:rsid w:val="00F77533"/>
    <w:rsid w:val="00F777EA"/>
    <w:rsid w:val="00F7790C"/>
    <w:rsid w:val="00F77916"/>
    <w:rsid w:val="00F779A1"/>
    <w:rsid w:val="00F77C7F"/>
    <w:rsid w:val="00F77DA2"/>
    <w:rsid w:val="00F77E08"/>
    <w:rsid w:val="00F80172"/>
    <w:rsid w:val="00F80244"/>
    <w:rsid w:val="00F8057A"/>
    <w:rsid w:val="00F80682"/>
    <w:rsid w:val="00F806B4"/>
    <w:rsid w:val="00F806E4"/>
    <w:rsid w:val="00F806FA"/>
    <w:rsid w:val="00F80999"/>
    <w:rsid w:val="00F80B20"/>
    <w:rsid w:val="00F80B75"/>
    <w:rsid w:val="00F80BE3"/>
    <w:rsid w:val="00F80D42"/>
    <w:rsid w:val="00F80EC6"/>
    <w:rsid w:val="00F80ECE"/>
    <w:rsid w:val="00F80F4E"/>
    <w:rsid w:val="00F8105B"/>
    <w:rsid w:val="00F81096"/>
    <w:rsid w:val="00F81104"/>
    <w:rsid w:val="00F8112A"/>
    <w:rsid w:val="00F812E6"/>
    <w:rsid w:val="00F8131B"/>
    <w:rsid w:val="00F8147F"/>
    <w:rsid w:val="00F81567"/>
    <w:rsid w:val="00F815B2"/>
    <w:rsid w:val="00F8174D"/>
    <w:rsid w:val="00F8180F"/>
    <w:rsid w:val="00F818C0"/>
    <w:rsid w:val="00F818D1"/>
    <w:rsid w:val="00F8192C"/>
    <w:rsid w:val="00F81943"/>
    <w:rsid w:val="00F819BF"/>
    <w:rsid w:val="00F819DE"/>
    <w:rsid w:val="00F81A37"/>
    <w:rsid w:val="00F81ACE"/>
    <w:rsid w:val="00F81F9F"/>
    <w:rsid w:val="00F8242D"/>
    <w:rsid w:val="00F82A54"/>
    <w:rsid w:val="00F82A56"/>
    <w:rsid w:val="00F82A6E"/>
    <w:rsid w:val="00F82AB5"/>
    <w:rsid w:val="00F82DD7"/>
    <w:rsid w:val="00F8322E"/>
    <w:rsid w:val="00F83363"/>
    <w:rsid w:val="00F834C8"/>
    <w:rsid w:val="00F83710"/>
    <w:rsid w:val="00F837BA"/>
    <w:rsid w:val="00F83820"/>
    <w:rsid w:val="00F8387B"/>
    <w:rsid w:val="00F839DD"/>
    <w:rsid w:val="00F83BEF"/>
    <w:rsid w:val="00F83F96"/>
    <w:rsid w:val="00F8408F"/>
    <w:rsid w:val="00F84171"/>
    <w:rsid w:val="00F84271"/>
    <w:rsid w:val="00F842E5"/>
    <w:rsid w:val="00F843F1"/>
    <w:rsid w:val="00F844F6"/>
    <w:rsid w:val="00F849CC"/>
    <w:rsid w:val="00F84A57"/>
    <w:rsid w:val="00F84C53"/>
    <w:rsid w:val="00F84CC4"/>
    <w:rsid w:val="00F84CE2"/>
    <w:rsid w:val="00F84E70"/>
    <w:rsid w:val="00F84F3F"/>
    <w:rsid w:val="00F84FB2"/>
    <w:rsid w:val="00F85335"/>
    <w:rsid w:val="00F85340"/>
    <w:rsid w:val="00F853D8"/>
    <w:rsid w:val="00F8547E"/>
    <w:rsid w:val="00F8553F"/>
    <w:rsid w:val="00F85548"/>
    <w:rsid w:val="00F85763"/>
    <w:rsid w:val="00F8581E"/>
    <w:rsid w:val="00F8597F"/>
    <w:rsid w:val="00F85B5B"/>
    <w:rsid w:val="00F85FE5"/>
    <w:rsid w:val="00F86067"/>
    <w:rsid w:val="00F8657D"/>
    <w:rsid w:val="00F86593"/>
    <w:rsid w:val="00F86678"/>
    <w:rsid w:val="00F86846"/>
    <w:rsid w:val="00F868F5"/>
    <w:rsid w:val="00F86A2E"/>
    <w:rsid w:val="00F86A9A"/>
    <w:rsid w:val="00F86F47"/>
    <w:rsid w:val="00F86FAE"/>
    <w:rsid w:val="00F87035"/>
    <w:rsid w:val="00F87134"/>
    <w:rsid w:val="00F87346"/>
    <w:rsid w:val="00F874FF"/>
    <w:rsid w:val="00F87512"/>
    <w:rsid w:val="00F876E7"/>
    <w:rsid w:val="00F87868"/>
    <w:rsid w:val="00F87900"/>
    <w:rsid w:val="00F879A6"/>
    <w:rsid w:val="00F87BB1"/>
    <w:rsid w:val="00F87E99"/>
    <w:rsid w:val="00F9002A"/>
    <w:rsid w:val="00F901FE"/>
    <w:rsid w:val="00F90222"/>
    <w:rsid w:val="00F902E4"/>
    <w:rsid w:val="00F9033F"/>
    <w:rsid w:val="00F9045A"/>
    <w:rsid w:val="00F9048D"/>
    <w:rsid w:val="00F905EB"/>
    <w:rsid w:val="00F90868"/>
    <w:rsid w:val="00F90A93"/>
    <w:rsid w:val="00F90AB2"/>
    <w:rsid w:val="00F90CAA"/>
    <w:rsid w:val="00F90DA7"/>
    <w:rsid w:val="00F91040"/>
    <w:rsid w:val="00F910F0"/>
    <w:rsid w:val="00F9117E"/>
    <w:rsid w:val="00F91272"/>
    <w:rsid w:val="00F914AE"/>
    <w:rsid w:val="00F9156A"/>
    <w:rsid w:val="00F919F3"/>
    <w:rsid w:val="00F91A00"/>
    <w:rsid w:val="00F91B16"/>
    <w:rsid w:val="00F91E01"/>
    <w:rsid w:val="00F91E6A"/>
    <w:rsid w:val="00F91E6B"/>
    <w:rsid w:val="00F91E8F"/>
    <w:rsid w:val="00F9269A"/>
    <w:rsid w:val="00F92762"/>
    <w:rsid w:val="00F92887"/>
    <w:rsid w:val="00F928C6"/>
    <w:rsid w:val="00F92AD1"/>
    <w:rsid w:val="00F92DB2"/>
    <w:rsid w:val="00F92F1D"/>
    <w:rsid w:val="00F931B4"/>
    <w:rsid w:val="00F93498"/>
    <w:rsid w:val="00F9365C"/>
    <w:rsid w:val="00F93892"/>
    <w:rsid w:val="00F9395D"/>
    <w:rsid w:val="00F93C3B"/>
    <w:rsid w:val="00F93C55"/>
    <w:rsid w:val="00F93D87"/>
    <w:rsid w:val="00F94333"/>
    <w:rsid w:val="00F94353"/>
    <w:rsid w:val="00F94418"/>
    <w:rsid w:val="00F944C7"/>
    <w:rsid w:val="00F944DA"/>
    <w:rsid w:val="00F94643"/>
    <w:rsid w:val="00F949AD"/>
    <w:rsid w:val="00F94E30"/>
    <w:rsid w:val="00F94F68"/>
    <w:rsid w:val="00F95237"/>
    <w:rsid w:val="00F952A5"/>
    <w:rsid w:val="00F9543E"/>
    <w:rsid w:val="00F956B5"/>
    <w:rsid w:val="00F9570A"/>
    <w:rsid w:val="00F95B79"/>
    <w:rsid w:val="00F95C17"/>
    <w:rsid w:val="00F95D3B"/>
    <w:rsid w:val="00F95DF8"/>
    <w:rsid w:val="00F95F45"/>
    <w:rsid w:val="00F9624F"/>
    <w:rsid w:val="00F962CC"/>
    <w:rsid w:val="00F96344"/>
    <w:rsid w:val="00F965F7"/>
    <w:rsid w:val="00F9680B"/>
    <w:rsid w:val="00F97083"/>
    <w:rsid w:val="00F97430"/>
    <w:rsid w:val="00F9746B"/>
    <w:rsid w:val="00F97706"/>
    <w:rsid w:val="00F977C1"/>
    <w:rsid w:val="00F97A95"/>
    <w:rsid w:val="00F97B30"/>
    <w:rsid w:val="00F97B3B"/>
    <w:rsid w:val="00F97E02"/>
    <w:rsid w:val="00F97F01"/>
    <w:rsid w:val="00FA0478"/>
    <w:rsid w:val="00FA0652"/>
    <w:rsid w:val="00FA07B9"/>
    <w:rsid w:val="00FA09DC"/>
    <w:rsid w:val="00FA0C89"/>
    <w:rsid w:val="00FA0DCA"/>
    <w:rsid w:val="00FA0F4B"/>
    <w:rsid w:val="00FA11C4"/>
    <w:rsid w:val="00FA1252"/>
    <w:rsid w:val="00FA1470"/>
    <w:rsid w:val="00FA17B5"/>
    <w:rsid w:val="00FA1C28"/>
    <w:rsid w:val="00FA1C8D"/>
    <w:rsid w:val="00FA1CF4"/>
    <w:rsid w:val="00FA1D41"/>
    <w:rsid w:val="00FA1EAC"/>
    <w:rsid w:val="00FA2237"/>
    <w:rsid w:val="00FA2248"/>
    <w:rsid w:val="00FA240E"/>
    <w:rsid w:val="00FA2433"/>
    <w:rsid w:val="00FA24E4"/>
    <w:rsid w:val="00FA2558"/>
    <w:rsid w:val="00FA26C8"/>
    <w:rsid w:val="00FA29A9"/>
    <w:rsid w:val="00FA2A6B"/>
    <w:rsid w:val="00FA2DAA"/>
    <w:rsid w:val="00FA2E53"/>
    <w:rsid w:val="00FA3014"/>
    <w:rsid w:val="00FA3191"/>
    <w:rsid w:val="00FA361A"/>
    <w:rsid w:val="00FA3733"/>
    <w:rsid w:val="00FA37BB"/>
    <w:rsid w:val="00FA3AD3"/>
    <w:rsid w:val="00FA3AF8"/>
    <w:rsid w:val="00FA3B3E"/>
    <w:rsid w:val="00FA3B55"/>
    <w:rsid w:val="00FA3C74"/>
    <w:rsid w:val="00FA3CCE"/>
    <w:rsid w:val="00FA3FCA"/>
    <w:rsid w:val="00FA453A"/>
    <w:rsid w:val="00FA4598"/>
    <w:rsid w:val="00FA46FF"/>
    <w:rsid w:val="00FA4970"/>
    <w:rsid w:val="00FA4A73"/>
    <w:rsid w:val="00FA4B3B"/>
    <w:rsid w:val="00FA4B7C"/>
    <w:rsid w:val="00FA4DAD"/>
    <w:rsid w:val="00FA4E13"/>
    <w:rsid w:val="00FA4E26"/>
    <w:rsid w:val="00FA4EB9"/>
    <w:rsid w:val="00FA4EC7"/>
    <w:rsid w:val="00FA4ED6"/>
    <w:rsid w:val="00FA4F91"/>
    <w:rsid w:val="00FA4FB4"/>
    <w:rsid w:val="00FA53A5"/>
    <w:rsid w:val="00FA53C7"/>
    <w:rsid w:val="00FA5497"/>
    <w:rsid w:val="00FA5591"/>
    <w:rsid w:val="00FA578E"/>
    <w:rsid w:val="00FA5811"/>
    <w:rsid w:val="00FA59E2"/>
    <w:rsid w:val="00FA5CB2"/>
    <w:rsid w:val="00FA5EFF"/>
    <w:rsid w:val="00FA5F8F"/>
    <w:rsid w:val="00FA6131"/>
    <w:rsid w:val="00FA638D"/>
    <w:rsid w:val="00FA669B"/>
    <w:rsid w:val="00FA6985"/>
    <w:rsid w:val="00FA6B95"/>
    <w:rsid w:val="00FA6B9D"/>
    <w:rsid w:val="00FA6E69"/>
    <w:rsid w:val="00FA717F"/>
    <w:rsid w:val="00FA73B7"/>
    <w:rsid w:val="00FA7410"/>
    <w:rsid w:val="00FA7621"/>
    <w:rsid w:val="00FA7762"/>
    <w:rsid w:val="00FA795A"/>
    <w:rsid w:val="00FA7A08"/>
    <w:rsid w:val="00FA7B94"/>
    <w:rsid w:val="00FA7E60"/>
    <w:rsid w:val="00FA7EC0"/>
    <w:rsid w:val="00FA7ED9"/>
    <w:rsid w:val="00FB0264"/>
    <w:rsid w:val="00FB02A8"/>
    <w:rsid w:val="00FB0562"/>
    <w:rsid w:val="00FB05BE"/>
    <w:rsid w:val="00FB0679"/>
    <w:rsid w:val="00FB0879"/>
    <w:rsid w:val="00FB0AB7"/>
    <w:rsid w:val="00FB0F22"/>
    <w:rsid w:val="00FB0F53"/>
    <w:rsid w:val="00FB11A9"/>
    <w:rsid w:val="00FB149D"/>
    <w:rsid w:val="00FB1555"/>
    <w:rsid w:val="00FB155D"/>
    <w:rsid w:val="00FB15AC"/>
    <w:rsid w:val="00FB1817"/>
    <w:rsid w:val="00FB1BB6"/>
    <w:rsid w:val="00FB1BD1"/>
    <w:rsid w:val="00FB1D73"/>
    <w:rsid w:val="00FB1D8A"/>
    <w:rsid w:val="00FB1DC1"/>
    <w:rsid w:val="00FB1DD9"/>
    <w:rsid w:val="00FB1ED9"/>
    <w:rsid w:val="00FB21A3"/>
    <w:rsid w:val="00FB221C"/>
    <w:rsid w:val="00FB2314"/>
    <w:rsid w:val="00FB252C"/>
    <w:rsid w:val="00FB2688"/>
    <w:rsid w:val="00FB271F"/>
    <w:rsid w:val="00FB2766"/>
    <w:rsid w:val="00FB2A88"/>
    <w:rsid w:val="00FB2A91"/>
    <w:rsid w:val="00FB2B46"/>
    <w:rsid w:val="00FB2D22"/>
    <w:rsid w:val="00FB2EC5"/>
    <w:rsid w:val="00FB3084"/>
    <w:rsid w:val="00FB3244"/>
    <w:rsid w:val="00FB36AA"/>
    <w:rsid w:val="00FB379D"/>
    <w:rsid w:val="00FB3A82"/>
    <w:rsid w:val="00FB3BC9"/>
    <w:rsid w:val="00FB3D26"/>
    <w:rsid w:val="00FB3DE7"/>
    <w:rsid w:val="00FB3E66"/>
    <w:rsid w:val="00FB404C"/>
    <w:rsid w:val="00FB45B4"/>
    <w:rsid w:val="00FB48B4"/>
    <w:rsid w:val="00FB4950"/>
    <w:rsid w:val="00FB4BF7"/>
    <w:rsid w:val="00FB4C7A"/>
    <w:rsid w:val="00FB4F3F"/>
    <w:rsid w:val="00FB5103"/>
    <w:rsid w:val="00FB510F"/>
    <w:rsid w:val="00FB549A"/>
    <w:rsid w:val="00FB553B"/>
    <w:rsid w:val="00FB56B3"/>
    <w:rsid w:val="00FB5746"/>
    <w:rsid w:val="00FB574D"/>
    <w:rsid w:val="00FB586D"/>
    <w:rsid w:val="00FB5945"/>
    <w:rsid w:val="00FB59D6"/>
    <w:rsid w:val="00FB5B4B"/>
    <w:rsid w:val="00FB5B62"/>
    <w:rsid w:val="00FB5D37"/>
    <w:rsid w:val="00FB61B1"/>
    <w:rsid w:val="00FB63FD"/>
    <w:rsid w:val="00FB66BE"/>
    <w:rsid w:val="00FB6798"/>
    <w:rsid w:val="00FB679E"/>
    <w:rsid w:val="00FB6823"/>
    <w:rsid w:val="00FB7214"/>
    <w:rsid w:val="00FB7376"/>
    <w:rsid w:val="00FB745D"/>
    <w:rsid w:val="00FB74BA"/>
    <w:rsid w:val="00FB74E9"/>
    <w:rsid w:val="00FB7776"/>
    <w:rsid w:val="00FB7A22"/>
    <w:rsid w:val="00FB7C71"/>
    <w:rsid w:val="00FB7DBE"/>
    <w:rsid w:val="00FB7E9C"/>
    <w:rsid w:val="00FC004E"/>
    <w:rsid w:val="00FC0137"/>
    <w:rsid w:val="00FC0176"/>
    <w:rsid w:val="00FC018B"/>
    <w:rsid w:val="00FC0214"/>
    <w:rsid w:val="00FC02AE"/>
    <w:rsid w:val="00FC035A"/>
    <w:rsid w:val="00FC052C"/>
    <w:rsid w:val="00FC0B62"/>
    <w:rsid w:val="00FC0D30"/>
    <w:rsid w:val="00FC0EB8"/>
    <w:rsid w:val="00FC11A6"/>
    <w:rsid w:val="00FC1415"/>
    <w:rsid w:val="00FC16A4"/>
    <w:rsid w:val="00FC17A2"/>
    <w:rsid w:val="00FC1A75"/>
    <w:rsid w:val="00FC1D1E"/>
    <w:rsid w:val="00FC1D83"/>
    <w:rsid w:val="00FC1FE2"/>
    <w:rsid w:val="00FC21BA"/>
    <w:rsid w:val="00FC263E"/>
    <w:rsid w:val="00FC26F9"/>
    <w:rsid w:val="00FC2890"/>
    <w:rsid w:val="00FC295C"/>
    <w:rsid w:val="00FC29F4"/>
    <w:rsid w:val="00FC2A6B"/>
    <w:rsid w:val="00FC2B88"/>
    <w:rsid w:val="00FC2BD0"/>
    <w:rsid w:val="00FC2CC1"/>
    <w:rsid w:val="00FC2E00"/>
    <w:rsid w:val="00FC3033"/>
    <w:rsid w:val="00FC30BA"/>
    <w:rsid w:val="00FC3197"/>
    <w:rsid w:val="00FC3219"/>
    <w:rsid w:val="00FC3222"/>
    <w:rsid w:val="00FC363D"/>
    <w:rsid w:val="00FC36E4"/>
    <w:rsid w:val="00FC36EA"/>
    <w:rsid w:val="00FC3758"/>
    <w:rsid w:val="00FC37D7"/>
    <w:rsid w:val="00FC3A24"/>
    <w:rsid w:val="00FC3DF1"/>
    <w:rsid w:val="00FC3E4D"/>
    <w:rsid w:val="00FC3FE0"/>
    <w:rsid w:val="00FC43F7"/>
    <w:rsid w:val="00FC476E"/>
    <w:rsid w:val="00FC4A3D"/>
    <w:rsid w:val="00FC4B7B"/>
    <w:rsid w:val="00FC4E0D"/>
    <w:rsid w:val="00FC4F47"/>
    <w:rsid w:val="00FC5196"/>
    <w:rsid w:val="00FC55B4"/>
    <w:rsid w:val="00FC5601"/>
    <w:rsid w:val="00FC579C"/>
    <w:rsid w:val="00FC58BA"/>
    <w:rsid w:val="00FC5A3A"/>
    <w:rsid w:val="00FC5A50"/>
    <w:rsid w:val="00FC5CC8"/>
    <w:rsid w:val="00FC5EE1"/>
    <w:rsid w:val="00FC6222"/>
    <w:rsid w:val="00FC6ACB"/>
    <w:rsid w:val="00FC6C67"/>
    <w:rsid w:val="00FC6E41"/>
    <w:rsid w:val="00FC702E"/>
    <w:rsid w:val="00FC70F6"/>
    <w:rsid w:val="00FC7262"/>
    <w:rsid w:val="00FC747F"/>
    <w:rsid w:val="00FC74BC"/>
    <w:rsid w:val="00FC776E"/>
    <w:rsid w:val="00FC798A"/>
    <w:rsid w:val="00FC79CE"/>
    <w:rsid w:val="00FC7B77"/>
    <w:rsid w:val="00FD0171"/>
    <w:rsid w:val="00FD02C3"/>
    <w:rsid w:val="00FD03BF"/>
    <w:rsid w:val="00FD055A"/>
    <w:rsid w:val="00FD058F"/>
    <w:rsid w:val="00FD0616"/>
    <w:rsid w:val="00FD07B3"/>
    <w:rsid w:val="00FD09BC"/>
    <w:rsid w:val="00FD0E6C"/>
    <w:rsid w:val="00FD138D"/>
    <w:rsid w:val="00FD14AF"/>
    <w:rsid w:val="00FD156E"/>
    <w:rsid w:val="00FD17C3"/>
    <w:rsid w:val="00FD1835"/>
    <w:rsid w:val="00FD1B20"/>
    <w:rsid w:val="00FD1E35"/>
    <w:rsid w:val="00FD1E8A"/>
    <w:rsid w:val="00FD1ED2"/>
    <w:rsid w:val="00FD1F0B"/>
    <w:rsid w:val="00FD2158"/>
    <w:rsid w:val="00FD2185"/>
    <w:rsid w:val="00FD23A4"/>
    <w:rsid w:val="00FD2639"/>
    <w:rsid w:val="00FD2641"/>
    <w:rsid w:val="00FD2753"/>
    <w:rsid w:val="00FD2D12"/>
    <w:rsid w:val="00FD3140"/>
    <w:rsid w:val="00FD3213"/>
    <w:rsid w:val="00FD33CE"/>
    <w:rsid w:val="00FD347C"/>
    <w:rsid w:val="00FD34FA"/>
    <w:rsid w:val="00FD36E5"/>
    <w:rsid w:val="00FD37DF"/>
    <w:rsid w:val="00FD3B49"/>
    <w:rsid w:val="00FD3CBD"/>
    <w:rsid w:val="00FD4047"/>
    <w:rsid w:val="00FD41A6"/>
    <w:rsid w:val="00FD4339"/>
    <w:rsid w:val="00FD44C4"/>
    <w:rsid w:val="00FD45C6"/>
    <w:rsid w:val="00FD4706"/>
    <w:rsid w:val="00FD47C6"/>
    <w:rsid w:val="00FD49DC"/>
    <w:rsid w:val="00FD4A5E"/>
    <w:rsid w:val="00FD4B80"/>
    <w:rsid w:val="00FD4BBF"/>
    <w:rsid w:val="00FD4BFC"/>
    <w:rsid w:val="00FD4CF9"/>
    <w:rsid w:val="00FD505B"/>
    <w:rsid w:val="00FD5101"/>
    <w:rsid w:val="00FD5607"/>
    <w:rsid w:val="00FD58E7"/>
    <w:rsid w:val="00FD5E13"/>
    <w:rsid w:val="00FD5FED"/>
    <w:rsid w:val="00FD60FF"/>
    <w:rsid w:val="00FD620E"/>
    <w:rsid w:val="00FD6216"/>
    <w:rsid w:val="00FD6615"/>
    <w:rsid w:val="00FD66EE"/>
    <w:rsid w:val="00FD6713"/>
    <w:rsid w:val="00FD6A18"/>
    <w:rsid w:val="00FD6AC6"/>
    <w:rsid w:val="00FD6B9F"/>
    <w:rsid w:val="00FD6C95"/>
    <w:rsid w:val="00FD6D46"/>
    <w:rsid w:val="00FD6EDA"/>
    <w:rsid w:val="00FD7198"/>
    <w:rsid w:val="00FD71CA"/>
    <w:rsid w:val="00FD7247"/>
    <w:rsid w:val="00FD72B0"/>
    <w:rsid w:val="00FD73AA"/>
    <w:rsid w:val="00FD764A"/>
    <w:rsid w:val="00FD7703"/>
    <w:rsid w:val="00FD795F"/>
    <w:rsid w:val="00FD7A35"/>
    <w:rsid w:val="00FD7B0F"/>
    <w:rsid w:val="00FD7DCE"/>
    <w:rsid w:val="00FE00B0"/>
    <w:rsid w:val="00FE04B2"/>
    <w:rsid w:val="00FE06C5"/>
    <w:rsid w:val="00FE096F"/>
    <w:rsid w:val="00FE0A0B"/>
    <w:rsid w:val="00FE0A77"/>
    <w:rsid w:val="00FE0CF4"/>
    <w:rsid w:val="00FE0D7F"/>
    <w:rsid w:val="00FE0EE4"/>
    <w:rsid w:val="00FE108F"/>
    <w:rsid w:val="00FE10CF"/>
    <w:rsid w:val="00FE130E"/>
    <w:rsid w:val="00FE1355"/>
    <w:rsid w:val="00FE1375"/>
    <w:rsid w:val="00FE13AF"/>
    <w:rsid w:val="00FE14EE"/>
    <w:rsid w:val="00FE153B"/>
    <w:rsid w:val="00FE16B8"/>
    <w:rsid w:val="00FE1768"/>
    <w:rsid w:val="00FE1B53"/>
    <w:rsid w:val="00FE1DD0"/>
    <w:rsid w:val="00FE1E22"/>
    <w:rsid w:val="00FE1F3E"/>
    <w:rsid w:val="00FE1F4A"/>
    <w:rsid w:val="00FE2021"/>
    <w:rsid w:val="00FE213A"/>
    <w:rsid w:val="00FE22BC"/>
    <w:rsid w:val="00FE238D"/>
    <w:rsid w:val="00FE2450"/>
    <w:rsid w:val="00FE2484"/>
    <w:rsid w:val="00FE2509"/>
    <w:rsid w:val="00FE253A"/>
    <w:rsid w:val="00FE275B"/>
    <w:rsid w:val="00FE276A"/>
    <w:rsid w:val="00FE2A2B"/>
    <w:rsid w:val="00FE2D3B"/>
    <w:rsid w:val="00FE30F6"/>
    <w:rsid w:val="00FE317C"/>
    <w:rsid w:val="00FE31AC"/>
    <w:rsid w:val="00FE3361"/>
    <w:rsid w:val="00FE347C"/>
    <w:rsid w:val="00FE36BD"/>
    <w:rsid w:val="00FE3706"/>
    <w:rsid w:val="00FE3B77"/>
    <w:rsid w:val="00FE3D2D"/>
    <w:rsid w:val="00FE429F"/>
    <w:rsid w:val="00FE4326"/>
    <w:rsid w:val="00FE4392"/>
    <w:rsid w:val="00FE4525"/>
    <w:rsid w:val="00FE4CC5"/>
    <w:rsid w:val="00FE4E74"/>
    <w:rsid w:val="00FE50F7"/>
    <w:rsid w:val="00FE5227"/>
    <w:rsid w:val="00FE5306"/>
    <w:rsid w:val="00FE5396"/>
    <w:rsid w:val="00FE5421"/>
    <w:rsid w:val="00FE5600"/>
    <w:rsid w:val="00FE5746"/>
    <w:rsid w:val="00FE5A43"/>
    <w:rsid w:val="00FE5B84"/>
    <w:rsid w:val="00FE5EDF"/>
    <w:rsid w:val="00FE61DE"/>
    <w:rsid w:val="00FE68E1"/>
    <w:rsid w:val="00FE694D"/>
    <w:rsid w:val="00FE6999"/>
    <w:rsid w:val="00FE6BD6"/>
    <w:rsid w:val="00FE6E35"/>
    <w:rsid w:val="00FE6E9F"/>
    <w:rsid w:val="00FE6EED"/>
    <w:rsid w:val="00FE6F62"/>
    <w:rsid w:val="00FE704B"/>
    <w:rsid w:val="00FE7275"/>
    <w:rsid w:val="00FE739F"/>
    <w:rsid w:val="00FE7842"/>
    <w:rsid w:val="00FE7889"/>
    <w:rsid w:val="00FE79B7"/>
    <w:rsid w:val="00FE7B6F"/>
    <w:rsid w:val="00FE7BC1"/>
    <w:rsid w:val="00FE7C29"/>
    <w:rsid w:val="00FE7C80"/>
    <w:rsid w:val="00FE7F5E"/>
    <w:rsid w:val="00FF0741"/>
    <w:rsid w:val="00FF09BE"/>
    <w:rsid w:val="00FF09D6"/>
    <w:rsid w:val="00FF09E1"/>
    <w:rsid w:val="00FF0A9C"/>
    <w:rsid w:val="00FF0C67"/>
    <w:rsid w:val="00FF0C85"/>
    <w:rsid w:val="00FF1088"/>
    <w:rsid w:val="00FF1201"/>
    <w:rsid w:val="00FF130F"/>
    <w:rsid w:val="00FF148B"/>
    <w:rsid w:val="00FF14CB"/>
    <w:rsid w:val="00FF15DB"/>
    <w:rsid w:val="00FF1904"/>
    <w:rsid w:val="00FF196E"/>
    <w:rsid w:val="00FF19A1"/>
    <w:rsid w:val="00FF1CBB"/>
    <w:rsid w:val="00FF1CE9"/>
    <w:rsid w:val="00FF1F9A"/>
    <w:rsid w:val="00FF2012"/>
    <w:rsid w:val="00FF20E5"/>
    <w:rsid w:val="00FF21C5"/>
    <w:rsid w:val="00FF2493"/>
    <w:rsid w:val="00FF24D6"/>
    <w:rsid w:val="00FF2971"/>
    <w:rsid w:val="00FF2A66"/>
    <w:rsid w:val="00FF2EC1"/>
    <w:rsid w:val="00FF2F13"/>
    <w:rsid w:val="00FF31D6"/>
    <w:rsid w:val="00FF3368"/>
    <w:rsid w:val="00FF343F"/>
    <w:rsid w:val="00FF3597"/>
    <w:rsid w:val="00FF3630"/>
    <w:rsid w:val="00FF36E7"/>
    <w:rsid w:val="00FF387B"/>
    <w:rsid w:val="00FF38DB"/>
    <w:rsid w:val="00FF3942"/>
    <w:rsid w:val="00FF3963"/>
    <w:rsid w:val="00FF3A9F"/>
    <w:rsid w:val="00FF3B85"/>
    <w:rsid w:val="00FF3CDB"/>
    <w:rsid w:val="00FF3E2B"/>
    <w:rsid w:val="00FF3F0B"/>
    <w:rsid w:val="00FF3F13"/>
    <w:rsid w:val="00FF3F87"/>
    <w:rsid w:val="00FF4020"/>
    <w:rsid w:val="00FF408B"/>
    <w:rsid w:val="00FF4322"/>
    <w:rsid w:val="00FF435B"/>
    <w:rsid w:val="00FF4362"/>
    <w:rsid w:val="00FF443C"/>
    <w:rsid w:val="00FF45E7"/>
    <w:rsid w:val="00FF46A3"/>
    <w:rsid w:val="00FF46F4"/>
    <w:rsid w:val="00FF480D"/>
    <w:rsid w:val="00FF4FF0"/>
    <w:rsid w:val="00FF55C2"/>
    <w:rsid w:val="00FF5612"/>
    <w:rsid w:val="00FF564D"/>
    <w:rsid w:val="00FF56EB"/>
    <w:rsid w:val="00FF5838"/>
    <w:rsid w:val="00FF650F"/>
    <w:rsid w:val="00FF665C"/>
    <w:rsid w:val="00FF6799"/>
    <w:rsid w:val="00FF68BD"/>
    <w:rsid w:val="00FF6943"/>
    <w:rsid w:val="00FF6B1B"/>
    <w:rsid w:val="00FF6C51"/>
    <w:rsid w:val="00FF6C8B"/>
    <w:rsid w:val="00FF6E20"/>
    <w:rsid w:val="00FF6EB5"/>
    <w:rsid w:val="00FF6EE8"/>
    <w:rsid w:val="00FF6F13"/>
    <w:rsid w:val="00FF6F42"/>
    <w:rsid w:val="00FF70D9"/>
    <w:rsid w:val="00FF7272"/>
    <w:rsid w:val="00FF7436"/>
    <w:rsid w:val="00FF7631"/>
    <w:rsid w:val="00FF7830"/>
    <w:rsid w:val="00FF7AB3"/>
    <w:rsid w:val="00FF7BE0"/>
    <w:rsid w:val="00FF7E33"/>
    <w:rsid w:val="00FF7EFD"/>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9">
      <v:textbox inset="5.85pt,.7pt,5.85pt,.7pt"/>
    </o:shapedefaults>
    <o:shapelayout v:ext="edit">
      <o:idmap v:ext="edit" data="2"/>
    </o:shapelayout>
  </w:shapeDefaults>
  <w:decimalSymbol w:val="."/>
  <w:listSeparator w:val=","/>
  <w14:docId w14:val="50444CB4"/>
  <w15:docId w15:val="{FD60EEF7-8866-4F69-89C3-EF450E2C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72F"/>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D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3D05"/>
    <w:rPr>
      <w:rFonts w:asciiTheme="majorHAnsi" w:eastAsiaTheme="majorEastAsia" w:hAnsiTheme="majorHAnsi" w:cstheme="majorBidi"/>
      <w:sz w:val="18"/>
      <w:szCs w:val="18"/>
    </w:rPr>
  </w:style>
  <w:style w:type="paragraph" w:styleId="a5">
    <w:name w:val="header"/>
    <w:basedOn w:val="a"/>
    <w:link w:val="a6"/>
    <w:uiPriority w:val="99"/>
    <w:unhideWhenUsed/>
    <w:rsid w:val="00392564"/>
    <w:pPr>
      <w:tabs>
        <w:tab w:val="center" w:pos="4252"/>
        <w:tab w:val="right" w:pos="8504"/>
      </w:tabs>
      <w:snapToGrid w:val="0"/>
    </w:pPr>
  </w:style>
  <w:style w:type="character" w:customStyle="1" w:styleId="a6">
    <w:name w:val="ヘッダー (文字)"/>
    <w:basedOn w:val="a0"/>
    <w:link w:val="a5"/>
    <w:uiPriority w:val="99"/>
    <w:rsid w:val="00392564"/>
  </w:style>
  <w:style w:type="paragraph" w:styleId="a7">
    <w:name w:val="footer"/>
    <w:basedOn w:val="a"/>
    <w:link w:val="a8"/>
    <w:uiPriority w:val="99"/>
    <w:unhideWhenUsed/>
    <w:rsid w:val="00392564"/>
    <w:pPr>
      <w:tabs>
        <w:tab w:val="center" w:pos="4252"/>
        <w:tab w:val="right" w:pos="8504"/>
      </w:tabs>
      <w:snapToGrid w:val="0"/>
    </w:pPr>
  </w:style>
  <w:style w:type="character" w:customStyle="1" w:styleId="a8">
    <w:name w:val="フッター (文字)"/>
    <w:basedOn w:val="a0"/>
    <w:link w:val="a7"/>
    <w:uiPriority w:val="99"/>
    <w:rsid w:val="00392564"/>
  </w:style>
  <w:style w:type="paragraph" w:styleId="a9">
    <w:name w:val="List Paragraph"/>
    <w:basedOn w:val="a"/>
    <w:uiPriority w:val="34"/>
    <w:qFormat/>
    <w:rsid w:val="00F448DA"/>
    <w:pPr>
      <w:ind w:left="840"/>
    </w:pPr>
  </w:style>
  <w:style w:type="character" w:styleId="aa">
    <w:name w:val="annotation reference"/>
    <w:basedOn w:val="a0"/>
    <w:uiPriority w:val="99"/>
    <w:semiHidden/>
    <w:unhideWhenUsed/>
    <w:rsid w:val="00A23B2A"/>
    <w:rPr>
      <w:sz w:val="18"/>
      <w:szCs w:val="18"/>
    </w:rPr>
  </w:style>
  <w:style w:type="paragraph" w:styleId="ab">
    <w:name w:val="annotation text"/>
    <w:basedOn w:val="a"/>
    <w:link w:val="ac"/>
    <w:uiPriority w:val="99"/>
    <w:semiHidden/>
    <w:unhideWhenUsed/>
    <w:rsid w:val="00A23B2A"/>
    <w:pPr>
      <w:jc w:val="left"/>
    </w:pPr>
  </w:style>
  <w:style w:type="character" w:customStyle="1" w:styleId="ac">
    <w:name w:val="コメント文字列 (文字)"/>
    <w:basedOn w:val="a0"/>
    <w:link w:val="ab"/>
    <w:uiPriority w:val="99"/>
    <w:semiHidden/>
    <w:rsid w:val="00A23B2A"/>
  </w:style>
  <w:style w:type="paragraph" w:styleId="ad">
    <w:name w:val="annotation subject"/>
    <w:basedOn w:val="ab"/>
    <w:next w:val="ab"/>
    <w:link w:val="ae"/>
    <w:uiPriority w:val="99"/>
    <w:semiHidden/>
    <w:unhideWhenUsed/>
    <w:rsid w:val="00A23B2A"/>
    <w:rPr>
      <w:b/>
      <w:bCs/>
    </w:rPr>
  </w:style>
  <w:style w:type="character" w:customStyle="1" w:styleId="ae">
    <w:name w:val="コメント内容 (文字)"/>
    <w:basedOn w:val="ac"/>
    <w:link w:val="ad"/>
    <w:uiPriority w:val="99"/>
    <w:semiHidden/>
    <w:rsid w:val="00A23B2A"/>
    <w:rPr>
      <w:b/>
      <w:bCs/>
    </w:rPr>
  </w:style>
  <w:style w:type="paragraph" w:styleId="Web">
    <w:name w:val="Normal (Web)"/>
    <w:basedOn w:val="a"/>
    <w:uiPriority w:val="99"/>
    <w:unhideWhenUsed/>
    <w:rsid w:val="0094390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
    <w:name w:val="caption"/>
    <w:basedOn w:val="a"/>
    <w:next w:val="a"/>
    <w:uiPriority w:val="35"/>
    <w:unhideWhenUsed/>
    <w:qFormat/>
    <w:rsid w:val="008F0024"/>
    <w:rPr>
      <w:b/>
      <w:bCs/>
      <w:szCs w:val="21"/>
    </w:rPr>
  </w:style>
  <w:style w:type="table" w:customStyle="1" w:styleId="1">
    <w:name w:val="表 (格子)1"/>
    <w:basedOn w:val="a1"/>
    <w:next w:val="af0"/>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D36272"/>
    <w:pPr>
      <w:snapToGrid w:val="0"/>
      <w:jc w:val="left"/>
    </w:pPr>
  </w:style>
  <w:style w:type="character" w:customStyle="1" w:styleId="af2">
    <w:name w:val="脚注文字列 (文字)"/>
    <w:basedOn w:val="a0"/>
    <w:link w:val="af1"/>
    <w:uiPriority w:val="99"/>
    <w:semiHidden/>
    <w:rsid w:val="00D36272"/>
  </w:style>
  <w:style w:type="character" w:styleId="af3">
    <w:name w:val="footnote reference"/>
    <w:basedOn w:val="a0"/>
    <w:uiPriority w:val="99"/>
    <w:semiHidden/>
    <w:unhideWhenUsed/>
    <w:rsid w:val="00D36272"/>
    <w:rPr>
      <w:vertAlign w:val="superscript"/>
    </w:rPr>
  </w:style>
  <w:style w:type="paragraph" w:styleId="af4">
    <w:name w:val="endnote text"/>
    <w:basedOn w:val="a"/>
    <w:link w:val="af5"/>
    <w:uiPriority w:val="99"/>
    <w:semiHidden/>
    <w:unhideWhenUsed/>
    <w:rsid w:val="00D36272"/>
    <w:pPr>
      <w:snapToGrid w:val="0"/>
      <w:jc w:val="left"/>
    </w:pPr>
  </w:style>
  <w:style w:type="character" w:customStyle="1" w:styleId="af5">
    <w:name w:val="文末脚注文字列 (文字)"/>
    <w:basedOn w:val="a0"/>
    <w:link w:val="af4"/>
    <w:uiPriority w:val="99"/>
    <w:semiHidden/>
    <w:rsid w:val="00D36272"/>
  </w:style>
  <w:style w:type="character" w:styleId="af6">
    <w:name w:val="endnote reference"/>
    <w:basedOn w:val="a0"/>
    <w:uiPriority w:val="99"/>
    <w:semiHidden/>
    <w:unhideWhenUsed/>
    <w:rsid w:val="00D36272"/>
    <w:rPr>
      <w:vertAlign w:val="superscript"/>
    </w:rPr>
  </w:style>
  <w:style w:type="character" w:styleId="af7">
    <w:name w:val="Placeholder Text"/>
    <w:basedOn w:val="a0"/>
    <w:uiPriority w:val="99"/>
    <w:semiHidden/>
    <w:rsid w:val="00822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2049">
      <w:bodyDiv w:val="1"/>
      <w:marLeft w:val="0"/>
      <w:marRight w:val="0"/>
      <w:marTop w:val="0"/>
      <w:marBottom w:val="0"/>
      <w:divBdr>
        <w:top w:val="none" w:sz="0" w:space="0" w:color="auto"/>
        <w:left w:val="none" w:sz="0" w:space="0" w:color="auto"/>
        <w:bottom w:val="none" w:sz="0" w:space="0" w:color="auto"/>
        <w:right w:val="none" w:sz="0" w:space="0" w:color="auto"/>
      </w:divBdr>
    </w:div>
    <w:div w:id="105196125">
      <w:bodyDiv w:val="1"/>
      <w:marLeft w:val="0"/>
      <w:marRight w:val="0"/>
      <w:marTop w:val="0"/>
      <w:marBottom w:val="0"/>
      <w:divBdr>
        <w:top w:val="none" w:sz="0" w:space="0" w:color="auto"/>
        <w:left w:val="none" w:sz="0" w:space="0" w:color="auto"/>
        <w:bottom w:val="none" w:sz="0" w:space="0" w:color="auto"/>
        <w:right w:val="none" w:sz="0" w:space="0" w:color="auto"/>
      </w:divBdr>
    </w:div>
    <w:div w:id="155221264">
      <w:bodyDiv w:val="1"/>
      <w:marLeft w:val="0"/>
      <w:marRight w:val="0"/>
      <w:marTop w:val="0"/>
      <w:marBottom w:val="0"/>
      <w:divBdr>
        <w:top w:val="none" w:sz="0" w:space="0" w:color="auto"/>
        <w:left w:val="none" w:sz="0" w:space="0" w:color="auto"/>
        <w:bottom w:val="none" w:sz="0" w:space="0" w:color="auto"/>
        <w:right w:val="none" w:sz="0" w:space="0" w:color="auto"/>
      </w:divBdr>
    </w:div>
    <w:div w:id="168953698">
      <w:bodyDiv w:val="1"/>
      <w:marLeft w:val="0"/>
      <w:marRight w:val="0"/>
      <w:marTop w:val="0"/>
      <w:marBottom w:val="0"/>
      <w:divBdr>
        <w:top w:val="none" w:sz="0" w:space="0" w:color="auto"/>
        <w:left w:val="none" w:sz="0" w:space="0" w:color="auto"/>
        <w:bottom w:val="none" w:sz="0" w:space="0" w:color="auto"/>
        <w:right w:val="none" w:sz="0" w:space="0" w:color="auto"/>
      </w:divBdr>
    </w:div>
    <w:div w:id="170338170">
      <w:bodyDiv w:val="1"/>
      <w:marLeft w:val="0"/>
      <w:marRight w:val="0"/>
      <w:marTop w:val="0"/>
      <w:marBottom w:val="0"/>
      <w:divBdr>
        <w:top w:val="none" w:sz="0" w:space="0" w:color="auto"/>
        <w:left w:val="none" w:sz="0" w:space="0" w:color="auto"/>
        <w:bottom w:val="none" w:sz="0" w:space="0" w:color="auto"/>
        <w:right w:val="none" w:sz="0" w:space="0" w:color="auto"/>
      </w:divBdr>
    </w:div>
    <w:div w:id="177930335">
      <w:bodyDiv w:val="1"/>
      <w:marLeft w:val="0"/>
      <w:marRight w:val="0"/>
      <w:marTop w:val="0"/>
      <w:marBottom w:val="0"/>
      <w:divBdr>
        <w:top w:val="none" w:sz="0" w:space="0" w:color="auto"/>
        <w:left w:val="none" w:sz="0" w:space="0" w:color="auto"/>
        <w:bottom w:val="none" w:sz="0" w:space="0" w:color="auto"/>
        <w:right w:val="none" w:sz="0" w:space="0" w:color="auto"/>
      </w:divBdr>
    </w:div>
    <w:div w:id="211160550">
      <w:bodyDiv w:val="1"/>
      <w:marLeft w:val="0"/>
      <w:marRight w:val="0"/>
      <w:marTop w:val="0"/>
      <w:marBottom w:val="0"/>
      <w:divBdr>
        <w:top w:val="none" w:sz="0" w:space="0" w:color="auto"/>
        <w:left w:val="none" w:sz="0" w:space="0" w:color="auto"/>
        <w:bottom w:val="none" w:sz="0" w:space="0" w:color="auto"/>
        <w:right w:val="none" w:sz="0" w:space="0" w:color="auto"/>
      </w:divBdr>
    </w:div>
    <w:div w:id="222644535">
      <w:bodyDiv w:val="1"/>
      <w:marLeft w:val="0"/>
      <w:marRight w:val="0"/>
      <w:marTop w:val="0"/>
      <w:marBottom w:val="0"/>
      <w:divBdr>
        <w:top w:val="none" w:sz="0" w:space="0" w:color="auto"/>
        <w:left w:val="none" w:sz="0" w:space="0" w:color="auto"/>
        <w:bottom w:val="none" w:sz="0" w:space="0" w:color="auto"/>
        <w:right w:val="none" w:sz="0" w:space="0" w:color="auto"/>
      </w:divBdr>
    </w:div>
    <w:div w:id="228082562">
      <w:bodyDiv w:val="1"/>
      <w:marLeft w:val="0"/>
      <w:marRight w:val="0"/>
      <w:marTop w:val="0"/>
      <w:marBottom w:val="0"/>
      <w:divBdr>
        <w:top w:val="none" w:sz="0" w:space="0" w:color="auto"/>
        <w:left w:val="none" w:sz="0" w:space="0" w:color="auto"/>
        <w:bottom w:val="none" w:sz="0" w:space="0" w:color="auto"/>
        <w:right w:val="none" w:sz="0" w:space="0" w:color="auto"/>
      </w:divBdr>
    </w:div>
    <w:div w:id="263416227">
      <w:bodyDiv w:val="1"/>
      <w:marLeft w:val="0"/>
      <w:marRight w:val="0"/>
      <w:marTop w:val="0"/>
      <w:marBottom w:val="0"/>
      <w:divBdr>
        <w:top w:val="none" w:sz="0" w:space="0" w:color="auto"/>
        <w:left w:val="none" w:sz="0" w:space="0" w:color="auto"/>
        <w:bottom w:val="none" w:sz="0" w:space="0" w:color="auto"/>
        <w:right w:val="none" w:sz="0" w:space="0" w:color="auto"/>
      </w:divBdr>
      <w:divsChild>
        <w:div w:id="96365012">
          <w:marLeft w:val="360"/>
          <w:marRight w:val="0"/>
          <w:marTop w:val="200"/>
          <w:marBottom w:val="0"/>
          <w:divBdr>
            <w:top w:val="none" w:sz="0" w:space="0" w:color="auto"/>
            <w:left w:val="none" w:sz="0" w:space="0" w:color="auto"/>
            <w:bottom w:val="none" w:sz="0" w:space="0" w:color="auto"/>
            <w:right w:val="none" w:sz="0" w:space="0" w:color="auto"/>
          </w:divBdr>
        </w:div>
        <w:div w:id="1061565127">
          <w:marLeft w:val="360"/>
          <w:marRight w:val="0"/>
          <w:marTop w:val="200"/>
          <w:marBottom w:val="0"/>
          <w:divBdr>
            <w:top w:val="none" w:sz="0" w:space="0" w:color="auto"/>
            <w:left w:val="none" w:sz="0" w:space="0" w:color="auto"/>
            <w:bottom w:val="none" w:sz="0" w:space="0" w:color="auto"/>
            <w:right w:val="none" w:sz="0" w:space="0" w:color="auto"/>
          </w:divBdr>
        </w:div>
      </w:divsChild>
    </w:div>
    <w:div w:id="384721376">
      <w:bodyDiv w:val="1"/>
      <w:marLeft w:val="0"/>
      <w:marRight w:val="0"/>
      <w:marTop w:val="0"/>
      <w:marBottom w:val="0"/>
      <w:divBdr>
        <w:top w:val="none" w:sz="0" w:space="0" w:color="auto"/>
        <w:left w:val="none" w:sz="0" w:space="0" w:color="auto"/>
        <w:bottom w:val="none" w:sz="0" w:space="0" w:color="auto"/>
        <w:right w:val="none" w:sz="0" w:space="0" w:color="auto"/>
      </w:divBdr>
    </w:div>
    <w:div w:id="394623042">
      <w:bodyDiv w:val="1"/>
      <w:marLeft w:val="0"/>
      <w:marRight w:val="0"/>
      <w:marTop w:val="0"/>
      <w:marBottom w:val="0"/>
      <w:divBdr>
        <w:top w:val="none" w:sz="0" w:space="0" w:color="auto"/>
        <w:left w:val="none" w:sz="0" w:space="0" w:color="auto"/>
        <w:bottom w:val="none" w:sz="0" w:space="0" w:color="auto"/>
        <w:right w:val="none" w:sz="0" w:space="0" w:color="auto"/>
      </w:divBdr>
    </w:div>
    <w:div w:id="405998453">
      <w:bodyDiv w:val="1"/>
      <w:marLeft w:val="0"/>
      <w:marRight w:val="0"/>
      <w:marTop w:val="0"/>
      <w:marBottom w:val="0"/>
      <w:divBdr>
        <w:top w:val="none" w:sz="0" w:space="0" w:color="auto"/>
        <w:left w:val="none" w:sz="0" w:space="0" w:color="auto"/>
        <w:bottom w:val="none" w:sz="0" w:space="0" w:color="auto"/>
        <w:right w:val="none" w:sz="0" w:space="0" w:color="auto"/>
      </w:divBdr>
    </w:div>
    <w:div w:id="433403128">
      <w:bodyDiv w:val="1"/>
      <w:marLeft w:val="0"/>
      <w:marRight w:val="0"/>
      <w:marTop w:val="0"/>
      <w:marBottom w:val="0"/>
      <w:divBdr>
        <w:top w:val="none" w:sz="0" w:space="0" w:color="auto"/>
        <w:left w:val="none" w:sz="0" w:space="0" w:color="auto"/>
        <w:bottom w:val="none" w:sz="0" w:space="0" w:color="auto"/>
        <w:right w:val="none" w:sz="0" w:space="0" w:color="auto"/>
      </w:divBdr>
    </w:div>
    <w:div w:id="435953851">
      <w:bodyDiv w:val="1"/>
      <w:marLeft w:val="0"/>
      <w:marRight w:val="0"/>
      <w:marTop w:val="0"/>
      <w:marBottom w:val="0"/>
      <w:divBdr>
        <w:top w:val="none" w:sz="0" w:space="0" w:color="auto"/>
        <w:left w:val="none" w:sz="0" w:space="0" w:color="auto"/>
        <w:bottom w:val="none" w:sz="0" w:space="0" w:color="auto"/>
        <w:right w:val="none" w:sz="0" w:space="0" w:color="auto"/>
      </w:divBdr>
    </w:div>
    <w:div w:id="445730943">
      <w:bodyDiv w:val="1"/>
      <w:marLeft w:val="0"/>
      <w:marRight w:val="0"/>
      <w:marTop w:val="0"/>
      <w:marBottom w:val="0"/>
      <w:divBdr>
        <w:top w:val="none" w:sz="0" w:space="0" w:color="auto"/>
        <w:left w:val="none" w:sz="0" w:space="0" w:color="auto"/>
        <w:bottom w:val="none" w:sz="0" w:space="0" w:color="auto"/>
        <w:right w:val="none" w:sz="0" w:space="0" w:color="auto"/>
      </w:divBdr>
    </w:div>
    <w:div w:id="456802830">
      <w:bodyDiv w:val="1"/>
      <w:marLeft w:val="0"/>
      <w:marRight w:val="0"/>
      <w:marTop w:val="0"/>
      <w:marBottom w:val="0"/>
      <w:divBdr>
        <w:top w:val="none" w:sz="0" w:space="0" w:color="auto"/>
        <w:left w:val="none" w:sz="0" w:space="0" w:color="auto"/>
        <w:bottom w:val="none" w:sz="0" w:space="0" w:color="auto"/>
        <w:right w:val="none" w:sz="0" w:space="0" w:color="auto"/>
      </w:divBdr>
    </w:div>
    <w:div w:id="457379485">
      <w:bodyDiv w:val="1"/>
      <w:marLeft w:val="0"/>
      <w:marRight w:val="0"/>
      <w:marTop w:val="0"/>
      <w:marBottom w:val="0"/>
      <w:divBdr>
        <w:top w:val="none" w:sz="0" w:space="0" w:color="auto"/>
        <w:left w:val="none" w:sz="0" w:space="0" w:color="auto"/>
        <w:bottom w:val="none" w:sz="0" w:space="0" w:color="auto"/>
        <w:right w:val="none" w:sz="0" w:space="0" w:color="auto"/>
      </w:divBdr>
    </w:div>
    <w:div w:id="463547609">
      <w:bodyDiv w:val="1"/>
      <w:marLeft w:val="0"/>
      <w:marRight w:val="0"/>
      <w:marTop w:val="0"/>
      <w:marBottom w:val="0"/>
      <w:divBdr>
        <w:top w:val="none" w:sz="0" w:space="0" w:color="auto"/>
        <w:left w:val="none" w:sz="0" w:space="0" w:color="auto"/>
        <w:bottom w:val="none" w:sz="0" w:space="0" w:color="auto"/>
        <w:right w:val="none" w:sz="0" w:space="0" w:color="auto"/>
      </w:divBdr>
    </w:div>
    <w:div w:id="478574708">
      <w:bodyDiv w:val="1"/>
      <w:marLeft w:val="0"/>
      <w:marRight w:val="0"/>
      <w:marTop w:val="0"/>
      <w:marBottom w:val="0"/>
      <w:divBdr>
        <w:top w:val="none" w:sz="0" w:space="0" w:color="auto"/>
        <w:left w:val="none" w:sz="0" w:space="0" w:color="auto"/>
        <w:bottom w:val="none" w:sz="0" w:space="0" w:color="auto"/>
        <w:right w:val="none" w:sz="0" w:space="0" w:color="auto"/>
      </w:divBdr>
    </w:div>
    <w:div w:id="490483541">
      <w:bodyDiv w:val="1"/>
      <w:marLeft w:val="0"/>
      <w:marRight w:val="0"/>
      <w:marTop w:val="0"/>
      <w:marBottom w:val="0"/>
      <w:divBdr>
        <w:top w:val="none" w:sz="0" w:space="0" w:color="auto"/>
        <w:left w:val="none" w:sz="0" w:space="0" w:color="auto"/>
        <w:bottom w:val="none" w:sz="0" w:space="0" w:color="auto"/>
        <w:right w:val="none" w:sz="0" w:space="0" w:color="auto"/>
      </w:divBdr>
    </w:div>
    <w:div w:id="492185498">
      <w:bodyDiv w:val="1"/>
      <w:marLeft w:val="0"/>
      <w:marRight w:val="0"/>
      <w:marTop w:val="0"/>
      <w:marBottom w:val="0"/>
      <w:divBdr>
        <w:top w:val="none" w:sz="0" w:space="0" w:color="auto"/>
        <w:left w:val="none" w:sz="0" w:space="0" w:color="auto"/>
        <w:bottom w:val="none" w:sz="0" w:space="0" w:color="auto"/>
        <w:right w:val="none" w:sz="0" w:space="0" w:color="auto"/>
      </w:divBdr>
    </w:div>
    <w:div w:id="492376072">
      <w:bodyDiv w:val="1"/>
      <w:marLeft w:val="0"/>
      <w:marRight w:val="0"/>
      <w:marTop w:val="0"/>
      <w:marBottom w:val="0"/>
      <w:divBdr>
        <w:top w:val="none" w:sz="0" w:space="0" w:color="auto"/>
        <w:left w:val="none" w:sz="0" w:space="0" w:color="auto"/>
        <w:bottom w:val="none" w:sz="0" w:space="0" w:color="auto"/>
        <w:right w:val="none" w:sz="0" w:space="0" w:color="auto"/>
      </w:divBdr>
    </w:div>
    <w:div w:id="522399696">
      <w:bodyDiv w:val="1"/>
      <w:marLeft w:val="0"/>
      <w:marRight w:val="0"/>
      <w:marTop w:val="0"/>
      <w:marBottom w:val="0"/>
      <w:divBdr>
        <w:top w:val="none" w:sz="0" w:space="0" w:color="auto"/>
        <w:left w:val="none" w:sz="0" w:space="0" w:color="auto"/>
        <w:bottom w:val="none" w:sz="0" w:space="0" w:color="auto"/>
        <w:right w:val="none" w:sz="0" w:space="0" w:color="auto"/>
      </w:divBdr>
    </w:div>
    <w:div w:id="528033399">
      <w:bodyDiv w:val="1"/>
      <w:marLeft w:val="0"/>
      <w:marRight w:val="0"/>
      <w:marTop w:val="0"/>
      <w:marBottom w:val="0"/>
      <w:divBdr>
        <w:top w:val="none" w:sz="0" w:space="0" w:color="auto"/>
        <w:left w:val="none" w:sz="0" w:space="0" w:color="auto"/>
        <w:bottom w:val="none" w:sz="0" w:space="0" w:color="auto"/>
        <w:right w:val="none" w:sz="0" w:space="0" w:color="auto"/>
      </w:divBdr>
    </w:div>
    <w:div w:id="549196895">
      <w:bodyDiv w:val="1"/>
      <w:marLeft w:val="0"/>
      <w:marRight w:val="0"/>
      <w:marTop w:val="0"/>
      <w:marBottom w:val="0"/>
      <w:divBdr>
        <w:top w:val="none" w:sz="0" w:space="0" w:color="auto"/>
        <w:left w:val="none" w:sz="0" w:space="0" w:color="auto"/>
        <w:bottom w:val="none" w:sz="0" w:space="0" w:color="auto"/>
        <w:right w:val="none" w:sz="0" w:space="0" w:color="auto"/>
      </w:divBdr>
    </w:div>
    <w:div w:id="624504596">
      <w:bodyDiv w:val="1"/>
      <w:marLeft w:val="0"/>
      <w:marRight w:val="0"/>
      <w:marTop w:val="0"/>
      <w:marBottom w:val="0"/>
      <w:divBdr>
        <w:top w:val="none" w:sz="0" w:space="0" w:color="auto"/>
        <w:left w:val="none" w:sz="0" w:space="0" w:color="auto"/>
        <w:bottom w:val="none" w:sz="0" w:space="0" w:color="auto"/>
        <w:right w:val="none" w:sz="0" w:space="0" w:color="auto"/>
      </w:divBdr>
    </w:div>
    <w:div w:id="630018229">
      <w:bodyDiv w:val="1"/>
      <w:marLeft w:val="0"/>
      <w:marRight w:val="0"/>
      <w:marTop w:val="0"/>
      <w:marBottom w:val="0"/>
      <w:divBdr>
        <w:top w:val="none" w:sz="0" w:space="0" w:color="auto"/>
        <w:left w:val="none" w:sz="0" w:space="0" w:color="auto"/>
        <w:bottom w:val="none" w:sz="0" w:space="0" w:color="auto"/>
        <w:right w:val="none" w:sz="0" w:space="0" w:color="auto"/>
      </w:divBdr>
    </w:div>
    <w:div w:id="709575397">
      <w:bodyDiv w:val="1"/>
      <w:marLeft w:val="0"/>
      <w:marRight w:val="0"/>
      <w:marTop w:val="0"/>
      <w:marBottom w:val="0"/>
      <w:divBdr>
        <w:top w:val="none" w:sz="0" w:space="0" w:color="auto"/>
        <w:left w:val="none" w:sz="0" w:space="0" w:color="auto"/>
        <w:bottom w:val="none" w:sz="0" w:space="0" w:color="auto"/>
        <w:right w:val="none" w:sz="0" w:space="0" w:color="auto"/>
      </w:divBdr>
    </w:div>
    <w:div w:id="756055196">
      <w:bodyDiv w:val="1"/>
      <w:marLeft w:val="0"/>
      <w:marRight w:val="0"/>
      <w:marTop w:val="0"/>
      <w:marBottom w:val="0"/>
      <w:divBdr>
        <w:top w:val="none" w:sz="0" w:space="0" w:color="auto"/>
        <w:left w:val="none" w:sz="0" w:space="0" w:color="auto"/>
        <w:bottom w:val="none" w:sz="0" w:space="0" w:color="auto"/>
        <w:right w:val="none" w:sz="0" w:space="0" w:color="auto"/>
      </w:divBdr>
    </w:div>
    <w:div w:id="781192357">
      <w:bodyDiv w:val="1"/>
      <w:marLeft w:val="0"/>
      <w:marRight w:val="0"/>
      <w:marTop w:val="0"/>
      <w:marBottom w:val="0"/>
      <w:divBdr>
        <w:top w:val="none" w:sz="0" w:space="0" w:color="auto"/>
        <w:left w:val="none" w:sz="0" w:space="0" w:color="auto"/>
        <w:bottom w:val="none" w:sz="0" w:space="0" w:color="auto"/>
        <w:right w:val="none" w:sz="0" w:space="0" w:color="auto"/>
      </w:divBdr>
    </w:div>
    <w:div w:id="790899523">
      <w:bodyDiv w:val="1"/>
      <w:marLeft w:val="0"/>
      <w:marRight w:val="0"/>
      <w:marTop w:val="0"/>
      <w:marBottom w:val="0"/>
      <w:divBdr>
        <w:top w:val="none" w:sz="0" w:space="0" w:color="auto"/>
        <w:left w:val="none" w:sz="0" w:space="0" w:color="auto"/>
        <w:bottom w:val="none" w:sz="0" w:space="0" w:color="auto"/>
        <w:right w:val="none" w:sz="0" w:space="0" w:color="auto"/>
      </w:divBdr>
    </w:div>
    <w:div w:id="893539983">
      <w:bodyDiv w:val="1"/>
      <w:marLeft w:val="0"/>
      <w:marRight w:val="0"/>
      <w:marTop w:val="0"/>
      <w:marBottom w:val="0"/>
      <w:divBdr>
        <w:top w:val="none" w:sz="0" w:space="0" w:color="auto"/>
        <w:left w:val="none" w:sz="0" w:space="0" w:color="auto"/>
        <w:bottom w:val="none" w:sz="0" w:space="0" w:color="auto"/>
        <w:right w:val="none" w:sz="0" w:space="0" w:color="auto"/>
      </w:divBdr>
    </w:div>
    <w:div w:id="901334638">
      <w:bodyDiv w:val="1"/>
      <w:marLeft w:val="0"/>
      <w:marRight w:val="0"/>
      <w:marTop w:val="0"/>
      <w:marBottom w:val="0"/>
      <w:divBdr>
        <w:top w:val="none" w:sz="0" w:space="0" w:color="auto"/>
        <w:left w:val="none" w:sz="0" w:space="0" w:color="auto"/>
        <w:bottom w:val="none" w:sz="0" w:space="0" w:color="auto"/>
        <w:right w:val="none" w:sz="0" w:space="0" w:color="auto"/>
      </w:divBdr>
    </w:div>
    <w:div w:id="903179884">
      <w:bodyDiv w:val="1"/>
      <w:marLeft w:val="0"/>
      <w:marRight w:val="0"/>
      <w:marTop w:val="0"/>
      <w:marBottom w:val="0"/>
      <w:divBdr>
        <w:top w:val="none" w:sz="0" w:space="0" w:color="auto"/>
        <w:left w:val="none" w:sz="0" w:space="0" w:color="auto"/>
        <w:bottom w:val="none" w:sz="0" w:space="0" w:color="auto"/>
        <w:right w:val="none" w:sz="0" w:space="0" w:color="auto"/>
      </w:divBdr>
    </w:div>
    <w:div w:id="909002460">
      <w:bodyDiv w:val="1"/>
      <w:marLeft w:val="0"/>
      <w:marRight w:val="0"/>
      <w:marTop w:val="0"/>
      <w:marBottom w:val="0"/>
      <w:divBdr>
        <w:top w:val="none" w:sz="0" w:space="0" w:color="auto"/>
        <w:left w:val="none" w:sz="0" w:space="0" w:color="auto"/>
        <w:bottom w:val="none" w:sz="0" w:space="0" w:color="auto"/>
        <w:right w:val="none" w:sz="0" w:space="0" w:color="auto"/>
      </w:divBdr>
    </w:div>
    <w:div w:id="952053818">
      <w:bodyDiv w:val="1"/>
      <w:marLeft w:val="0"/>
      <w:marRight w:val="0"/>
      <w:marTop w:val="0"/>
      <w:marBottom w:val="0"/>
      <w:divBdr>
        <w:top w:val="none" w:sz="0" w:space="0" w:color="auto"/>
        <w:left w:val="none" w:sz="0" w:space="0" w:color="auto"/>
        <w:bottom w:val="none" w:sz="0" w:space="0" w:color="auto"/>
        <w:right w:val="none" w:sz="0" w:space="0" w:color="auto"/>
      </w:divBdr>
    </w:div>
    <w:div w:id="981883412">
      <w:bodyDiv w:val="1"/>
      <w:marLeft w:val="0"/>
      <w:marRight w:val="0"/>
      <w:marTop w:val="0"/>
      <w:marBottom w:val="0"/>
      <w:divBdr>
        <w:top w:val="none" w:sz="0" w:space="0" w:color="auto"/>
        <w:left w:val="none" w:sz="0" w:space="0" w:color="auto"/>
        <w:bottom w:val="none" w:sz="0" w:space="0" w:color="auto"/>
        <w:right w:val="none" w:sz="0" w:space="0" w:color="auto"/>
      </w:divBdr>
    </w:div>
    <w:div w:id="983512610">
      <w:bodyDiv w:val="1"/>
      <w:marLeft w:val="0"/>
      <w:marRight w:val="0"/>
      <w:marTop w:val="0"/>
      <w:marBottom w:val="0"/>
      <w:divBdr>
        <w:top w:val="none" w:sz="0" w:space="0" w:color="auto"/>
        <w:left w:val="none" w:sz="0" w:space="0" w:color="auto"/>
        <w:bottom w:val="none" w:sz="0" w:space="0" w:color="auto"/>
        <w:right w:val="none" w:sz="0" w:space="0" w:color="auto"/>
      </w:divBdr>
    </w:div>
    <w:div w:id="1045181574">
      <w:bodyDiv w:val="1"/>
      <w:marLeft w:val="0"/>
      <w:marRight w:val="0"/>
      <w:marTop w:val="0"/>
      <w:marBottom w:val="0"/>
      <w:divBdr>
        <w:top w:val="none" w:sz="0" w:space="0" w:color="auto"/>
        <w:left w:val="none" w:sz="0" w:space="0" w:color="auto"/>
        <w:bottom w:val="none" w:sz="0" w:space="0" w:color="auto"/>
        <w:right w:val="none" w:sz="0" w:space="0" w:color="auto"/>
      </w:divBdr>
    </w:div>
    <w:div w:id="1052728161">
      <w:bodyDiv w:val="1"/>
      <w:marLeft w:val="0"/>
      <w:marRight w:val="0"/>
      <w:marTop w:val="0"/>
      <w:marBottom w:val="0"/>
      <w:divBdr>
        <w:top w:val="none" w:sz="0" w:space="0" w:color="auto"/>
        <w:left w:val="none" w:sz="0" w:space="0" w:color="auto"/>
        <w:bottom w:val="none" w:sz="0" w:space="0" w:color="auto"/>
        <w:right w:val="none" w:sz="0" w:space="0" w:color="auto"/>
      </w:divBdr>
    </w:div>
    <w:div w:id="1059129645">
      <w:bodyDiv w:val="1"/>
      <w:marLeft w:val="0"/>
      <w:marRight w:val="0"/>
      <w:marTop w:val="0"/>
      <w:marBottom w:val="0"/>
      <w:divBdr>
        <w:top w:val="none" w:sz="0" w:space="0" w:color="auto"/>
        <w:left w:val="none" w:sz="0" w:space="0" w:color="auto"/>
        <w:bottom w:val="none" w:sz="0" w:space="0" w:color="auto"/>
        <w:right w:val="none" w:sz="0" w:space="0" w:color="auto"/>
      </w:divBdr>
    </w:div>
    <w:div w:id="1099521162">
      <w:bodyDiv w:val="1"/>
      <w:marLeft w:val="0"/>
      <w:marRight w:val="0"/>
      <w:marTop w:val="0"/>
      <w:marBottom w:val="0"/>
      <w:divBdr>
        <w:top w:val="none" w:sz="0" w:space="0" w:color="auto"/>
        <w:left w:val="none" w:sz="0" w:space="0" w:color="auto"/>
        <w:bottom w:val="none" w:sz="0" w:space="0" w:color="auto"/>
        <w:right w:val="none" w:sz="0" w:space="0" w:color="auto"/>
      </w:divBdr>
    </w:div>
    <w:div w:id="1126967320">
      <w:bodyDiv w:val="1"/>
      <w:marLeft w:val="0"/>
      <w:marRight w:val="0"/>
      <w:marTop w:val="0"/>
      <w:marBottom w:val="0"/>
      <w:divBdr>
        <w:top w:val="none" w:sz="0" w:space="0" w:color="auto"/>
        <w:left w:val="none" w:sz="0" w:space="0" w:color="auto"/>
        <w:bottom w:val="none" w:sz="0" w:space="0" w:color="auto"/>
        <w:right w:val="none" w:sz="0" w:space="0" w:color="auto"/>
      </w:divBdr>
    </w:div>
    <w:div w:id="1131052441">
      <w:bodyDiv w:val="1"/>
      <w:marLeft w:val="0"/>
      <w:marRight w:val="0"/>
      <w:marTop w:val="0"/>
      <w:marBottom w:val="0"/>
      <w:divBdr>
        <w:top w:val="none" w:sz="0" w:space="0" w:color="auto"/>
        <w:left w:val="none" w:sz="0" w:space="0" w:color="auto"/>
        <w:bottom w:val="none" w:sz="0" w:space="0" w:color="auto"/>
        <w:right w:val="none" w:sz="0" w:space="0" w:color="auto"/>
      </w:divBdr>
    </w:div>
    <w:div w:id="1136873812">
      <w:bodyDiv w:val="1"/>
      <w:marLeft w:val="0"/>
      <w:marRight w:val="0"/>
      <w:marTop w:val="0"/>
      <w:marBottom w:val="0"/>
      <w:divBdr>
        <w:top w:val="none" w:sz="0" w:space="0" w:color="auto"/>
        <w:left w:val="none" w:sz="0" w:space="0" w:color="auto"/>
        <w:bottom w:val="none" w:sz="0" w:space="0" w:color="auto"/>
        <w:right w:val="none" w:sz="0" w:space="0" w:color="auto"/>
      </w:divBdr>
    </w:div>
    <w:div w:id="1257400778">
      <w:bodyDiv w:val="1"/>
      <w:marLeft w:val="0"/>
      <w:marRight w:val="0"/>
      <w:marTop w:val="0"/>
      <w:marBottom w:val="0"/>
      <w:divBdr>
        <w:top w:val="none" w:sz="0" w:space="0" w:color="auto"/>
        <w:left w:val="none" w:sz="0" w:space="0" w:color="auto"/>
        <w:bottom w:val="none" w:sz="0" w:space="0" w:color="auto"/>
        <w:right w:val="none" w:sz="0" w:space="0" w:color="auto"/>
      </w:divBdr>
    </w:div>
    <w:div w:id="1294213361">
      <w:bodyDiv w:val="1"/>
      <w:marLeft w:val="0"/>
      <w:marRight w:val="0"/>
      <w:marTop w:val="0"/>
      <w:marBottom w:val="0"/>
      <w:divBdr>
        <w:top w:val="none" w:sz="0" w:space="0" w:color="auto"/>
        <w:left w:val="none" w:sz="0" w:space="0" w:color="auto"/>
        <w:bottom w:val="none" w:sz="0" w:space="0" w:color="auto"/>
        <w:right w:val="none" w:sz="0" w:space="0" w:color="auto"/>
      </w:divBdr>
    </w:div>
    <w:div w:id="1333800434">
      <w:bodyDiv w:val="1"/>
      <w:marLeft w:val="0"/>
      <w:marRight w:val="0"/>
      <w:marTop w:val="0"/>
      <w:marBottom w:val="0"/>
      <w:divBdr>
        <w:top w:val="none" w:sz="0" w:space="0" w:color="auto"/>
        <w:left w:val="none" w:sz="0" w:space="0" w:color="auto"/>
        <w:bottom w:val="none" w:sz="0" w:space="0" w:color="auto"/>
        <w:right w:val="none" w:sz="0" w:space="0" w:color="auto"/>
      </w:divBdr>
    </w:div>
    <w:div w:id="1339576242">
      <w:bodyDiv w:val="1"/>
      <w:marLeft w:val="0"/>
      <w:marRight w:val="0"/>
      <w:marTop w:val="0"/>
      <w:marBottom w:val="0"/>
      <w:divBdr>
        <w:top w:val="none" w:sz="0" w:space="0" w:color="auto"/>
        <w:left w:val="none" w:sz="0" w:space="0" w:color="auto"/>
        <w:bottom w:val="none" w:sz="0" w:space="0" w:color="auto"/>
        <w:right w:val="none" w:sz="0" w:space="0" w:color="auto"/>
      </w:divBdr>
    </w:div>
    <w:div w:id="1355352176">
      <w:bodyDiv w:val="1"/>
      <w:marLeft w:val="0"/>
      <w:marRight w:val="0"/>
      <w:marTop w:val="0"/>
      <w:marBottom w:val="0"/>
      <w:divBdr>
        <w:top w:val="none" w:sz="0" w:space="0" w:color="auto"/>
        <w:left w:val="none" w:sz="0" w:space="0" w:color="auto"/>
        <w:bottom w:val="none" w:sz="0" w:space="0" w:color="auto"/>
        <w:right w:val="none" w:sz="0" w:space="0" w:color="auto"/>
      </w:divBdr>
    </w:div>
    <w:div w:id="1360273718">
      <w:bodyDiv w:val="1"/>
      <w:marLeft w:val="0"/>
      <w:marRight w:val="0"/>
      <w:marTop w:val="0"/>
      <w:marBottom w:val="0"/>
      <w:divBdr>
        <w:top w:val="none" w:sz="0" w:space="0" w:color="auto"/>
        <w:left w:val="none" w:sz="0" w:space="0" w:color="auto"/>
        <w:bottom w:val="none" w:sz="0" w:space="0" w:color="auto"/>
        <w:right w:val="none" w:sz="0" w:space="0" w:color="auto"/>
      </w:divBdr>
      <w:divsChild>
        <w:div w:id="149030464">
          <w:marLeft w:val="360"/>
          <w:marRight w:val="0"/>
          <w:marTop w:val="200"/>
          <w:marBottom w:val="0"/>
          <w:divBdr>
            <w:top w:val="none" w:sz="0" w:space="0" w:color="auto"/>
            <w:left w:val="none" w:sz="0" w:space="0" w:color="auto"/>
            <w:bottom w:val="none" w:sz="0" w:space="0" w:color="auto"/>
            <w:right w:val="none" w:sz="0" w:space="0" w:color="auto"/>
          </w:divBdr>
        </w:div>
        <w:div w:id="1020428132">
          <w:marLeft w:val="360"/>
          <w:marRight w:val="0"/>
          <w:marTop w:val="200"/>
          <w:marBottom w:val="0"/>
          <w:divBdr>
            <w:top w:val="none" w:sz="0" w:space="0" w:color="auto"/>
            <w:left w:val="none" w:sz="0" w:space="0" w:color="auto"/>
            <w:bottom w:val="none" w:sz="0" w:space="0" w:color="auto"/>
            <w:right w:val="none" w:sz="0" w:space="0" w:color="auto"/>
          </w:divBdr>
        </w:div>
      </w:divsChild>
    </w:div>
    <w:div w:id="1392076850">
      <w:bodyDiv w:val="1"/>
      <w:marLeft w:val="0"/>
      <w:marRight w:val="0"/>
      <w:marTop w:val="0"/>
      <w:marBottom w:val="0"/>
      <w:divBdr>
        <w:top w:val="none" w:sz="0" w:space="0" w:color="auto"/>
        <w:left w:val="none" w:sz="0" w:space="0" w:color="auto"/>
        <w:bottom w:val="none" w:sz="0" w:space="0" w:color="auto"/>
        <w:right w:val="none" w:sz="0" w:space="0" w:color="auto"/>
      </w:divBdr>
    </w:div>
    <w:div w:id="1477987095">
      <w:bodyDiv w:val="1"/>
      <w:marLeft w:val="0"/>
      <w:marRight w:val="0"/>
      <w:marTop w:val="0"/>
      <w:marBottom w:val="0"/>
      <w:divBdr>
        <w:top w:val="none" w:sz="0" w:space="0" w:color="auto"/>
        <w:left w:val="none" w:sz="0" w:space="0" w:color="auto"/>
        <w:bottom w:val="none" w:sz="0" w:space="0" w:color="auto"/>
        <w:right w:val="none" w:sz="0" w:space="0" w:color="auto"/>
      </w:divBdr>
    </w:div>
    <w:div w:id="1498888377">
      <w:bodyDiv w:val="1"/>
      <w:marLeft w:val="0"/>
      <w:marRight w:val="0"/>
      <w:marTop w:val="0"/>
      <w:marBottom w:val="0"/>
      <w:divBdr>
        <w:top w:val="none" w:sz="0" w:space="0" w:color="auto"/>
        <w:left w:val="none" w:sz="0" w:space="0" w:color="auto"/>
        <w:bottom w:val="none" w:sz="0" w:space="0" w:color="auto"/>
        <w:right w:val="none" w:sz="0" w:space="0" w:color="auto"/>
      </w:divBdr>
    </w:div>
    <w:div w:id="1534533094">
      <w:bodyDiv w:val="1"/>
      <w:marLeft w:val="0"/>
      <w:marRight w:val="0"/>
      <w:marTop w:val="0"/>
      <w:marBottom w:val="0"/>
      <w:divBdr>
        <w:top w:val="none" w:sz="0" w:space="0" w:color="auto"/>
        <w:left w:val="none" w:sz="0" w:space="0" w:color="auto"/>
        <w:bottom w:val="none" w:sz="0" w:space="0" w:color="auto"/>
        <w:right w:val="none" w:sz="0" w:space="0" w:color="auto"/>
      </w:divBdr>
    </w:div>
    <w:div w:id="1555122840">
      <w:bodyDiv w:val="1"/>
      <w:marLeft w:val="0"/>
      <w:marRight w:val="0"/>
      <w:marTop w:val="0"/>
      <w:marBottom w:val="0"/>
      <w:divBdr>
        <w:top w:val="none" w:sz="0" w:space="0" w:color="auto"/>
        <w:left w:val="none" w:sz="0" w:space="0" w:color="auto"/>
        <w:bottom w:val="none" w:sz="0" w:space="0" w:color="auto"/>
        <w:right w:val="none" w:sz="0" w:space="0" w:color="auto"/>
      </w:divBdr>
    </w:div>
    <w:div w:id="1592349575">
      <w:bodyDiv w:val="1"/>
      <w:marLeft w:val="0"/>
      <w:marRight w:val="0"/>
      <w:marTop w:val="0"/>
      <w:marBottom w:val="0"/>
      <w:divBdr>
        <w:top w:val="none" w:sz="0" w:space="0" w:color="auto"/>
        <w:left w:val="none" w:sz="0" w:space="0" w:color="auto"/>
        <w:bottom w:val="none" w:sz="0" w:space="0" w:color="auto"/>
        <w:right w:val="none" w:sz="0" w:space="0" w:color="auto"/>
      </w:divBdr>
    </w:div>
    <w:div w:id="1628971669">
      <w:bodyDiv w:val="1"/>
      <w:marLeft w:val="0"/>
      <w:marRight w:val="0"/>
      <w:marTop w:val="0"/>
      <w:marBottom w:val="0"/>
      <w:divBdr>
        <w:top w:val="none" w:sz="0" w:space="0" w:color="auto"/>
        <w:left w:val="none" w:sz="0" w:space="0" w:color="auto"/>
        <w:bottom w:val="none" w:sz="0" w:space="0" w:color="auto"/>
        <w:right w:val="none" w:sz="0" w:space="0" w:color="auto"/>
      </w:divBdr>
    </w:div>
    <w:div w:id="1661419295">
      <w:bodyDiv w:val="1"/>
      <w:marLeft w:val="0"/>
      <w:marRight w:val="0"/>
      <w:marTop w:val="0"/>
      <w:marBottom w:val="0"/>
      <w:divBdr>
        <w:top w:val="none" w:sz="0" w:space="0" w:color="auto"/>
        <w:left w:val="none" w:sz="0" w:space="0" w:color="auto"/>
        <w:bottom w:val="none" w:sz="0" w:space="0" w:color="auto"/>
        <w:right w:val="none" w:sz="0" w:space="0" w:color="auto"/>
      </w:divBdr>
    </w:div>
    <w:div w:id="1675641601">
      <w:bodyDiv w:val="1"/>
      <w:marLeft w:val="0"/>
      <w:marRight w:val="0"/>
      <w:marTop w:val="0"/>
      <w:marBottom w:val="0"/>
      <w:divBdr>
        <w:top w:val="none" w:sz="0" w:space="0" w:color="auto"/>
        <w:left w:val="none" w:sz="0" w:space="0" w:color="auto"/>
        <w:bottom w:val="none" w:sz="0" w:space="0" w:color="auto"/>
        <w:right w:val="none" w:sz="0" w:space="0" w:color="auto"/>
      </w:divBdr>
    </w:div>
    <w:div w:id="1691684727">
      <w:bodyDiv w:val="1"/>
      <w:marLeft w:val="0"/>
      <w:marRight w:val="0"/>
      <w:marTop w:val="0"/>
      <w:marBottom w:val="0"/>
      <w:divBdr>
        <w:top w:val="none" w:sz="0" w:space="0" w:color="auto"/>
        <w:left w:val="none" w:sz="0" w:space="0" w:color="auto"/>
        <w:bottom w:val="none" w:sz="0" w:space="0" w:color="auto"/>
        <w:right w:val="none" w:sz="0" w:space="0" w:color="auto"/>
      </w:divBdr>
    </w:div>
    <w:div w:id="1750273566">
      <w:bodyDiv w:val="1"/>
      <w:marLeft w:val="0"/>
      <w:marRight w:val="0"/>
      <w:marTop w:val="0"/>
      <w:marBottom w:val="0"/>
      <w:divBdr>
        <w:top w:val="none" w:sz="0" w:space="0" w:color="auto"/>
        <w:left w:val="none" w:sz="0" w:space="0" w:color="auto"/>
        <w:bottom w:val="none" w:sz="0" w:space="0" w:color="auto"/>
        <w:right w:val="none" w:sz="0" w:space="0" w:color="auto"/>
      </w:divBdr>
    </w:div>
    <w:div w:id="1752003521">
      <w:bodyDiv w:val="1"/>
      <w:marLeft w:val="0"/>
      <w:marRight w:val="0"/>
      <w:marTop w:val="0"/>
      <w:marBottom w:val="0"/>
      <w:divBdr>
        <w:top w:val="none" w:sz="0" w:space="0" w:color="auto"/>
        <w:left w:val="none" w:sz="0" w:space="0" w:color="auto"/>
        <w:bottom w:val="none" w:sz="0" w:space="0" w:color="auto"/>
        <w:right w:val="none" w:sz="0" w:space="0" w:color="auto"/>
      </w:divBdr>
    </w:div>
    <w:div w:id="1757286503">
      <w:bodyDiv w:val="1"/>
      <w:marLeft w:val="0"/>
      <w:marRight w:val="0"/>
      <w:marTop w:val="0"/>
      <w:marBottom w:val="0"/>
      <w:divBdr>
        <w:top w:val="none" w:sz="0" w:space="0" w:color="auto"/>
        <w:left w:val="none" w:sz="0" w:space="0" w:color="auto"/>
        <w:bottom w:val="none" w:sz="0" w:space="0" w:color="auto"/>
        <w:right w:val="none" w:sz="0" w:space="0" w:color="auto"/>
      </w:divBdr>
    </w:div>
    <w:div w:id="1765303103">
      <w:bodyDiv w:val="1"/>
      <w:marLeft w:val="0"/>
      <w:marRight w:val="0"/>
      <w:marTop w:val="0"/>
      <w:marBottom w:val="0"/>
      <w:divBdr>
        <w:top w:val="none" w:sz="0" w:space="0" w:color="auto"/>
        <w:left w:val="none" w:sz="0" w:space="0" w:color="auto"/>
        <w:bottom w:val="none" w:sz="0" w:space="0" w:color="auto"/>
        <w:right w:val="none" w:sz="0" w:space="0" w:color="auto"/>
      </w:divBdr>
    </w:div>
    <w:div w:id="1775204746">
      <w:bodyDiv w:val="1"/>
      <w:marLeft w:val="0"/>
      <w:marRight w:val="0"/>
      <w:marTop w:val="0"/>
      <w:marBottom w:val="0"/>
      <w:divBdr>
        <w:top w:val="none" w:sz="0" w:space="0" w:color="auto"/>
        <w:left w:val="none" w:sz="0" w:space="0" w:color="auto"/>
        <w:bottom w:val="none" w:sz="0" w:space="0" w:color="auto"/>
        <w:right w:val="none" w:sz="0" w:space="0" w:color="auto"/>
      </w:divBdr>
    </w:div>
    <w:div w:id="1780441979">
      <w:bodyDiv w:val="1"/>
      <w:marLeft w:val="0"/>
      <w:marRight w:val="0"/>
      <w:marTop w:val="0"/>
      <w:marBottom w:val="0"/>
      <w:divBdr>
        <w:top w:val="none" w:sz="0" w:space="0" w:color="auto"/>
        <w:left w:val="none" w:sz="0" w:space="0" w:color="auto"/>
        <w:bottom w:val="none" w:sz="0" w:space="0" w:color="auto"/>
        <w:right w:val="none" w:sz="0" w:space="0" w:color="auto"/>
      </w:divBdr>
    </w:div>
    <w:div w:id="1815104374">
      <w:bodyDiv w:val="1"/>
      <w:marLeft w:val="0"/>
      <w:marRight w:val="0"/>
      <w:marTop w:val="0"/>
      <w:marBottom w:val="0"/>
      <w:divBdr>
        <w:top w:val="none" w:sz="0" w:space="0" w:color="auto"/>
        <w:left w:val="none" w:sz="0" w:space="0" w:color="auto"/>
        <w:bottom w:val="none" w:sz="0" w:space="0" w:color="auto"/>
        <w:right w:val="none" w:sz="0" w:space="0" w:color="auto"/>
      </w:divBdr>
    </w:div>
    <w:div w:id="1818573494">
      <w:bodyDiv w:val="1"/>
      <w:marLeft w:val="0"/>
      <w:marRight w:val="0"/>
      <w:marTop w:val="0"/>
      <w:marBottom w:val="0"/>
      <w:divBdr>
        <w:top w:val="none" w:sz="0" w:space="0" w:color="auto"/>
        <w:left w:val="none" w:sz="0" w:space="0" w:color="auto"/>
        <w:bottom w:val="none" w:sz="0" w:space="0" w:color="auto"/>
        <w:right w:val="none" w:sz="0" w:space="0" w:color="auto"/>
      </w:divBdr>
    </w:div>
    <w:div w:id="1829051944">
      <w:bodyDiv w:val="1"/>
      <w:marLeft w:val="0"/>
      <w:marRight w:val="0"/>
      <w:marTop w:val="0"/>
      <w:marBottom w:val="0"/>
      <w:divBdr>
        <w:top w:val="none" w:sz="0" w:space="0" w:color="auto"/>
        <w:left w:val="none" w:sz="0" w:space="0" w:color="auto"/>
        <w:bottom w:val="none" w:sz="0" w:space="0" w:color="auto"/>
        <w:right w:val="none" w:sz="0" w:space="0" w:color="auto"/>
      </w:divBdr>
    </w:div>
    <w:div w:id="1830751585">
      <w:bodyDiv w:val="1"/>
      <w:marLeft w:val="0"/>
      <w:marRight w:val="0"/>
      <w:marTop w:val="0"/>
      <w:marBottom w:val="0"/>
      <w:divBdr>
        <w:top w:val="none" w:sz="0" w:space="0" w:color="auto"/>
        <w:left w:val="none" w:sz="0" w:space="0" w:color="auto"/>
        <w:bottom w:val="none" w:sz="0" w:space="0" w:color="auto"/>
        <w:right w:val="none" w:sz="0" w:space="0" w:color="auto"/>
      </w:divBdr>
    </w:div>
    <w:div w:id="1875340640">
      <w:bodyDiv w:val="1"/>
      <w:marLeft w:val="0"/>
      <w:marRight w:val="0"/>
      <w:marTop w:val="0"/>
      <w:marBottom w:val="0"/>
      <w:divBdr>
        <w:top w:val="none" w:sz="0" w:space="0" w:color="auto"/>
        <w:left w:val="none" w:sz="0" w:space="0" w:color="auto"/>
        <w:bottom w:val="none" w:sz="0" w:space="0" w:color="auto"/>
        <w:right w:val="none" w:sz="0" w:space="0" w:color="auto"/>
      </w:divBdr>
    </w:div>
    <w:div w:id="2003466690">
      <w:bodyDiv w:val="1"/>
      <w:marLeft w:val="0"/>
      <w:marRight w:val="0"/>
      <w:marTop w:val="0"/>
      <w:marBottom w:val="0"/>
      <w:divBdr>
        <w:top w:val="none" w:sz="0" w:space="0" w:color="auto"/>
        <w:left w:val="none" w:sz="0" w:space="0" w:color="auto"/>
        <w:bottom w:val="none" w:sz="0" w:space="0" w:color="auto"/>
        <w:right w:val="none" w:sz="0" w:space="0" w:color="auto"/>
      </w:divBdr>
    </w:div>
    <w:div w:id="2005085309">
      <w:bodyDiv w:val="1"/>
      <w:marLeft w:val="0"/>
      <w:marRight w:val="0"/>
      <w:marTop w:val="0"/>
      <w:marBottom w:val="0"/>
      <w:divBdr>
        <w:top w:val="none" w:sz="0" w:space="0" w:color="auto"/>
        <w:left w:val="none" w:sz="0" w:space="0" w:color="auto"/>
        <w:bottom w:val="none" w:sz="0" w:space="0" w:color="auto"/>
        <w:right w:val="none" w:sz="0" w:space="0" w:color="auto"/>
      </w:divBdr>
    </w:div>
    <w:div w:id="2047481214">
      <w:bodyDiv w:val="1"/>
      <w:marLeft w:val="0"/>
      <w:marRight w:val="0"/>
      <w:marTop w:val="0"/>
      <w:marBottom w:val="0"/>
      <w:divBdr>
        <w:top w:val="none" w:sz="0" w:space="0" w:color="auto"/>
        <w:left w:val="none" w:sz="0" w:space="0" w:color="auto"/>
        <w:bottom w:val="none" w:sz="0" w:space="0" w:color="auto"/>
        <w:right w:val="none" w:sz="0" w:space="0" w:color="auto"/>
      </w:divBdr>
    </w:div>
    <w:div w:id="2109151394">
      <w:bodyDiv w:val="1"/>
      <w:marLeft w:val="0"/>
      <w:marRight w:val="0"/>
      <w:marTop w:val="0"/>
      <w:marBottom w:val="0"/>
      <w:divBdr>
        <w:top w:val="none" w:sz="0" w:space="0" w:color="auto"/>
        <w:left w:val="none" w:sz="0" w:space="0" w:color="auto"/>
        <w:bottom w:val="none" w:sz="0" w:space="0" w:color="auto"/>
        <w:right w:val="none" w:sz="0" w:space="0" w:color="auto"/>
      </w:divBdr>
    </w:div>
    <w:div w:id="2117406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CE6C2-167F-4E56-B4AB-E0B30F18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56</Pages>
  <Words>7261</Words>
  <Characters>41390</Characters>
  <Application>Microsoft Office Word</Application>
  <DocSecurity>0</DocSecurity>
  <Lines>344</Lines>
  <Paragraphs>97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藤原嗣允</dc:creator>
  <cp:keywords/>
  <dc:description/>
  <cp:lastModifiedBy>f.tugumasa@gmail.com</cp:lastModifiedBy>
  <cp:revision>67</cp:revision>
  <cp:lastPrinted>2024-04-30T05:36:00Z</cp:lastPrinted>
  <dcterms:created xsi:type="dcterms:W3CDTF">2024-02-19T03:10:00Z</dcterms:created>
  <dcterms:modified xsi:type="dcterms:W3CDTF">2025-06-23T04:48:00Z</dcterms:modified>
</cp:coreProperties>
</file>