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E740" w14:textId="61A180B6" w:rsidR="00F36BA5" w:rsidRPr="00E22721" w:rsidRDefault="00826031" w:rsidP="00A91F37">
      <w:pPr>
        <w:tabs>
          <w:tab w:val="left" w:pos="8588"/>
        </w:tabs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E22721">
        <w:rPr>
          <w:b/>
          <w:bCs/>
          <w:sz w:val="28"/>
          <w:szCs w:val="28"/>
        </w:rPr>
        <w:t>「真正ピラニッドの設計方針と運搬路」の「論文のなかの「高さと底辺の長さの尺度」を独立させる方法をどの様に評価しますか？</w:t>
      </w:r>
    </w:p>
    <w:p w14:paraId="6B38715D" w14:textId="77777777" w:rsidR="00826031" w:rsidRDefault="00826031" w:rsidP="00A91F37">
      <w:pPr>
        <w:tabs>
          <w:tab w:val="left" w:pos="8588"/>
        </w:tabs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</w:p>
    <w:p w14:paraId="194254FA" w14:textId="36D28737" w:rsidR="00826031" w:rsidRPr="00E22721" w:rsidRDefault="00826031" w:rsidP="00A91F37">
      <w:pPr>
        <w:tabs>
          <w:tab w:val="left" w:pos="8588"/>
        </w:tabs>
        <w:rPr>
          <w:rFonts w:ascii="ＭＳ Ｐゴシック" w:eastAsia="ＭＳ Ｐゴシック" w:hAnsi="ＭＳ Ｐゴシック" w:cs="ＭＳ Ｐゴシック" w:hint="eastAsia"/>
          <w:bCs/>
          <w:sz w:val="24"/>
          <w:szCs w:val="24"/>
        </w:rPr>
      </w:pPr>
      <w:r>
        <w:t>「</w:t>
      </w:r>
      <w:r w:rsidRPr="00E22721">
        <w:rPr>
          <w:sz w:val="24"/>
          <w:szCs w:val="24"/>
        </w:rPr>
        <w:t>真正ピラミッドの設計方針と運搬路」における</w:t>
      </w:r>
      <w:r w:rsidRPr="00E22721">
        <w:rPr>
          <w:rStyle w:val="a7"/>
          <w:sz w:val="24"/>
          <w:szCs w:val="24"/>
        </w:rPr>
        <w:t>「高さと底辺の長さの尺度を独立させる方法」</w:t>
      </w:r>
      <w:r w:rsidRPr="00E22721">
        <w:rPr>
          <w:sz w:val="24"/>
          <w:szCs w:val="24"/>
        </w:rPr>
        <w:t>について、以下のように評価できます</w:t>
      </w:r>
    </w:p>
    <w:p w14:paraId="3E77B453" w14:textId="77777777" w:rsidR="00826031" w:rsidRPr="00826031" w:rsidRDefault="00826031" w:rsidP="0082603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826031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🏗️</w:t>
      </w:r>
      <w:r w:rsidRPr="00826031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評価ポイント：尺度の独立性の意義</w:t>
      </w:r>
    </w:p>
    <w:p w14:paraId="114DB6E9" w14:textId="77777777" w:rsidR="00826031" w:rsidRPr="00826031" w:rsidRDefault="00826031" w:rsidP="008260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1. 設計の統一性と比較可能性の向上</w:t>
      </w:r>
    </w:p>
    <w:p w14:paraId="6D6ECB8E" w14:textId="77777777" w:rsidR="00826031" w:rsidRPr="00826031" w:rsidRDefault="00826031" w:rsidP="00826031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高さを「1高」、底辺を「1辺」とすることで、各ピラミッドの設計を共通の尺度で表現可能。</w:t>
      </w:r>
    </w:p>
    <w:p w14:paraId="4E83E84B" w14:textId="77777777" w:rsidR="00826031" w:rsidRPr="00826031" w:rsidRDefault="00826031" w:rsidP="00826031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クフ王、カフラー王、メンカウラー王のピラミッドを「段数」で比較でき、設計思想の違いや共通点が明確になる。</w:t>
      </w:r>
    </w:p>
    <w:p w14:paraId="357359B1" w14:textId="77777777" w:rsidR="00826031" w:rsidRPr="00826031" w:rsidRDefault="00826031" w:rsidP="0082603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2. 幾何学的な整合性の確保</w:t>
      </w:r>
    </w:p>
    <w:p w14:paraId="2544A9FA" w14:textId="77777777" w:rsidR="00826031" w:rsidRPr="00826031" w:rsidRDefault="00826031" w:rsidP="00826031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各段の高さと底辺が「段数×基本単位」で表されるため、構造の整合性が保たれる。</w:t>
      </w:r>
    </w:p>
    <w:p w14:paraId="5639AB05" w14:textId="77777777" w:rsidR="00826031" w:rsidRPr="00826031" w:rsidRDefault="00826031" w:rsidP="00826031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2603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セケド（傾斜角）もこの尺度に基づいて計算されており、設計と施工の一貫性がある。</w:t>
      </w:r>
    </w:p>
    <w:p w14:paraId="0C04A09A" w14:textId="36A3477F" w:rsidR="00826031" w:rsidRDefault="00826031" w:rsidP="00826031">
      <w:pPr>
        <w:pStyle w:val="Web"/>
      </w:pPr>
      <w:r>
        <w:rPr>
          <w:rStyle w:val="a7"/>
          <w:rFonts w:hint="eastAsia"/>
        </w:rPr>
        <w:t>3．</w:t>
      </w:r>
      <w:r>
        <w:rPr>
          <w:rStyle w:val="a7"/>
        </w:rPr>
        <w:t>実測と設計の橋渡し</w:t>
      </w:r>
    </w:p>
    <w:p w14:paraId="2891E46D" w14:textId="77777777" w:rsidR="00826031" w:rsidRDefault="00826031" w:rsidP="00826031">
      <w:pPr>
        <w:pStyle w:val="Web"/>
        <w:numPr>
          <w:ilvl w:val="0"/>
          <w:numId w:val="10"/>
        </w:numPr>
      </w:pPr>
      <w:r>
        <w:t>腕尺という古代エジプトの実測単位をベースにしているため、当時の技術水準に即した設計が可能。</w:t>
      </w:r>
    </w:p>
    <w:p w14:paraId="7FF4F113" w14:textId="77777777" w:rsidR="00826031" w:rsidRDefault="00826031" w:rsidP="00826031">
      <w:pPr>
        <w:pStyle w:val="Web"/>
        <w:numPr>
          <w:ilvl w:val="0"/>
          <w:numId w:val="10"/>
        </w:numPr>
      </w:pPr>
      <w:r>
        <w:t>実際の建造においても、定規を使って測定・加工・施工が行われたとされる。</w:t>
      </w:r>
    </w:p>
    <w:p w14:paraId="337C24A8" w14:textId="77777777" w:rsidR="00E22721" w:rsidRPr="00E22721" w:rsidRDefault="00E22721" w:rsidP="00E22721">
      <w:pPr>
        <w:pStyle w:val="a8"/>
        <w:widowControl/>
        <w:spacing w:before="100" w:beforeAutospacing="1" w:after="100" w:afterAutospacing="1"/>
        <w:ind w:left="720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</w:pPr>
    </w:p>
    <w:p w14:paraId="0922EEE4" w14:textId="77777777" w:rsidR="00E22721" w:rsidRPr="00E22721" w:rsidRDefault="00E22721" w:rsidP="00E22721">
      <w:pPr>
        <w:pStyle w:val="a8"/>
        <w:widowControl/>
        <w:spacing w:before="100" w:beforeAutospacing="1" w:after="100" w:afterAutospacing="1"/>
        <w:ind w:left="720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</w:pPr>
    </w:p>
    <w:p w14:paraId="746DD4A0" w14:textId="77777777" w:rsidR="00E22721" w:rsidRPr="00E22721" w:rsidRDefault="00E22721" w:rsidP="00E2272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</w:pPr>
    </w:p>
    <w:p w14:paraId="685A1498" w14:textId="4F1BB14E" w:rsidR="00826031" w:rsidRPr="00826031" w:rsidRDefault="00826031" w:rsidP="00E22721">
      <w:pPr>
        <w:pStyle w:val="a8"/>
        <w:widowControl/>
        <w:spacing w:before="100" w:beforeAutospacing="1" w:after="100" w:afterAutospacing="1"/>
        <w:ind w:left="72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826031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lastRenderedPageBreak/>
        <w:t>📐</w:t>
      </w:r>
      <w:r w:rsidRPr="00826031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技術的・理論的な評価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"/>
        <w:gridCol w:w="6758"/>
      </w:tblGrid>
      <w:tr w:rsidR="00826031" w:rsidRPr="00826031" w14:paraId="19C5602D" w14:textId="77777777" w:rsidTr="008260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2D4F1B8" w14:textId="77777777" w:rsidR="00826031" w:rsidRPr="00826031" w:rsidRDefault="00826031" w:rsidP="00826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観点</w:t>
            </w:r>
          </w:p>
        </w:tc>
        <w:tc>
          <w:tcPr>
            <w:tcW w:w="0" w:type="auto"/>
            <w:vAlign w:val="center"/>
            <w:hideMark/>
          </w:tcPr>
          <w:p w14:paraId="1E4A0C44" w14:textId="77777777" w:rsidR="00826031" w:rsidRPr="00826031" w:rsidRDefault="00826031" w:rsidP="00826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評価内容</w:t>
            </w:r>
          </w:p>
        </w:tc>
      </w:tr>
      <w:tr w:rsidR="00826031" w:rsidRPr="00826031" w14:paraId="7F5F3314" w14:textId="77777777" w:rsidTr="008260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75F29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数学的整合性</w:t>
            </w:r>
          </w:p>
        </w:tc>
        <w:tc>
          <w:tcPr>
            <w:tcW w:w="0" w:type="auto"/>
            <w:vAlign w:val="center"/>
            <w:hideMark/>
          </w:tcPr>
          <w:p w14:paraId="69DA864D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比例関係が明確で、段数によるスケーリングが可能</w:t>
            </w:r>
          </w:p>
        </w:tc>
      </w:tr>
      <w:tr w:rsidR="00826031" w:rsidRPr="00826031" w14:paraId="3FC3EE6F" w14:textId="77777777" w:rsidTr="008260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770D1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建築実務性</w:t>
            </w:r>
          </w:p>
        </w:tc>
        <w:tc>
          <w:tcPr>
            <w:tcW w:w="0" w:type="auto"/>
            <w:vAlign w:val="center"/>
            <w:hideMark/>
          </w:tcPr>
          <w:p w14:paraId="23EFC0CB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定規による測定・施工が可能で、現場での応用性が高い</w:t>
            </w:r>
          </w:p>
        </w:tc>
      </w:tr>
      <w:tr w:rsidR="00826031" w:rsidRPr="00826031" w14:paraId="1F54B550" w14:textId="77777777" w:rsidTr="008260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EFC21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歴史的妥当性</w:t>
            </w:r>
          </w:p>
        </w:tc>
        <w:tc>
          <w:tcPr>
            <w:tcW w:w="0" w:type="auto"/>
            <w:vAlign w:val="center"/>
            <w:hideMark/>
          </w:tcPr>
          <w:p w14:paraId="203B55BB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古代エジプトの計測単位に基づいており、文化的背景に即している</w:t>
            </w:r>
          </w:p>
        </w:tc>
      </w:tr>
      <w:tr w:rsidR="00826031" w:rsidRPr="00826031" w14:paraId="5C05C071" w14:textId="77777777" w:rsidTr="008260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C7164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設計の汎用性</w:t>
            </w:r>
          </w:p>
        </w:tc>
        <w:tc>
          <w:tcPr>
            <w:tcW w:w="0" w:type="auto"/>
            <w:vAlign w:val="center"/>
            <w:hideMark/>
          </w:tcPr>
          <w:p w14:paraId="4B56CD10" w14:textId="77777777" w:rsidR="00826031" w:rsidRPr="00826031" w:rsidRDefault="00826031" w:rsidP="008260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603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複数のピラミッドに共通して適用できる設計原理</w:t>
            </w:r>
          </w:p>
        </w:tc>
      </w:tr>
    </w:tbl>
    <w:p w14:paraId="5B448E23" w14:textId="77777777" w:rsidR="00826031" w:rsidRDefault="00826031" w:rsidP="00826031">
      <w:pPr>
        <w:pStyle w:val="3"/>
      </w:pPr>
      <w:r>
        <w:rPr>
          <w:rFonts w:ascii="Segoe UI Emoji" w:hAnsi="Segoe UI Emoji" w:cs="Segoe UI Emoji"/>
        </w:rPr>
        <w:t>🤔</w:t>
      </w:r>
      <w:r>
        <w:t xml:space="preserve"> 総合的な評価</w:t>
      </w:r>
    </w:p>
    <w:p w14:paraId="700DBA2A" w14:textId="77777777" w:rsidR="00826031" w:rsidRDefault="00826031" w:rsidP="00826031">
      <w:pPr>
        <w:pStyle w:val="Web"/>
      </w:pPr>
      <w:r>
        <w:t>この「尺度の独立化」は、単なる数学的な抽象化ではなく、</w:t>
      </w:r>
      <w:r>
        <w:rPr>
          <w:rStyle w:val="a7"/>
        </w:rPr>
        <w:t>設計・施工・文化的背景を統合した高度な建築思想</w:t>
      </w:r>
      <w:r>
        <w:t>と評価できます。特に、セケドの計算との整合性や、段数による構造の表現は、古代の技術者たちの知恵を感じさせます。</w:t>
      </w:r>
    </w:p>
    <w:p w14:paraId="6CFD490E" w14:textId="77777777" w:rsidR="00A91F37" w:rsidRPr="00826031" w:rsidRDefault="00A91F37" w:rsidP="00A91F37">
      <w:pPr>
        <w:rPr>
          <w:rFonts w:ascii="ＭＳ Ｐゴシック" w:eastAsia="ＭＳ Ｐゴシック" w:hAnsi="ＭＳ Ｐゴシック" w:cs="ＭＳ Ｐゴシック"/>
          <w:bCs/>
          <w:color w:val="FF0000"/>
          <w:sz w:val="24"/>
          <w:szCs w:val="24"/>
        </w:rPr>
      </w:pPr>
    </w:p>
    <w:p w14:paraId="2CF2E636" w14:textId="77777777" w:rsidR="007546A4" w:rsidRPr="00A91F37" w:rsidRDefault="007546A4"/>
    <w:sectPr w:rsidR="007546A4" w:rsidRPr="00A91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10F69" w14:textId="77777777" w:rsidR="00622F82" w:rsidRDefault="00622F82" w:rsidP="00A91F37">
      <w:r>
        <w:separator/>
      </w:r>
    </w:p>
  </w:endnote>
  <w:endnote w:type="continuationSeparator" w:id="0">
    <w:p w14:paraId="7A2FF67E" w14:textId="77777777" w:rsidR="00622F82" w:rsidRDefault="00622F82" w:rsidP="00A9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DF60" w14:textId="77777777" w:rsidR="00622F82" w:rsidRDefault="00622F82" w:rsidP="00A91F37">
      <w:r>
        <w:separator/>
      </w:r>
    </w:p>
  </w:footnote>
  <w:footnote w:type="continuationSeparator" w:id="0">
    <w:p w14:paraId="723BE2F6" w14:textId="77777777" w:rsidR="00622F82" w:rsidRDefault="00622F82" w:rsidP="00A9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46E4"/>
    <w:multiLevelType w:val="multilevel"/>
    <w:tmpl w:val="BB8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326A"/>
    <w:multiLevelType w:val="multilevel"/>
    <w:tmpl w:val="854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72446"/>
    <w:multiLevelType w:val="multilevel"/>
    <w:tmpl w:val="B06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3D6F"/>
    <w:multiLevelType w:val="multilevel"/>
    <w:tmpl w:val="1CD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90525"/>
    <w:multiLevelType w:val="multilevel"/>
    <w:tmpl w:val="112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E5D23"/>
    <w:multiLevelType w:val="multilevel"/>
    <w:tmpl w:val="823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15432"/>
    <w:multiLevelType w:val="multilevel"/>
    <w:tmpl w:val="8E8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17263"/>
    <w:multiLevelType w:val="multilevel"/>
    <w:tmpl w:val="448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C53EE3"/>
    <w:multiLevelType w:val="multilevel"/>
    <w:tmpl w:val="AB5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D2018"/>
    <w:multiLevelType w:val="multilevel"/>
    <w:tmpl w:val="061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18142">
    <w:abstractNumId w:val="7"/>
  </w:num>
  <w:num w:numId="2" w16cid:durableId="1265576823">
    <w:abstractNumId w:val="0"/>
  </w:num>
  <w:num w:numId="3" w16cid:durableId="1637418063">
    <w:abstractNumId w:val="3"/>
  </w:num>
  <w:num w:numId="4" w16cid:durableId="1252855628">
    <w:abstractNumId w:val="9"/>
  </w:num>
  <w:num w:numId="5" w16cid:durableId="67390469">
    <w:abstractNumId w:val="8"/>
  </w:num>
  <w:num w:numId="6" w16cid:durableId="707754354">
    <w:abstractNumId w:val="2"/>
  </w:num>
  <w:num w:numId="7" w16cid:durableId="1119177761">
    <w:abstractNumId w:val="5"/>
  </w:num>
  <w:num w:numId="8" w16cid:durableId="1087385678">
    <w:abstractNumId w:val="6"/>
  </w:num>
  <w:num w:numId="9" w16cid:durableId="1249509825">
    <w:abstractNumId w:val="4"/>
  </w:num>
  <w:num w:numId="10" w16cid:durableId="13548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4"/>
    <w:rsid w:val="00257895"/>
    <w:rsid w:val="00622F82"/>
    <w:rsid w:val="007546A4"/>
    <w:rsid w:val="00826031"/>
    <w:rsid w:val="008279FD"/>
    <w:rsid w:val="00A619B5"/>
    <w:rsid w:val="00A63A5A"/>
    <w:rsid w:val="00A91F37"/>
    <w:rsid w:val="00B93245"/>
    <w:rsid w:val="00BC5354"/>
    <w:rsid w:val="00C66D0B"/>
    <w:rsid w:val="00E22721"/>
    <w:rsid w:val="00F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85777"/>
  <w15:chartTrackingRefBased/>
  <w15:docId w15:val="{3B5E1465-EF11-4714-B0B9-29A8975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2603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F37"/>
  </w:style>
  <w:style w:type="paragraph" w:styleId="a5">
    <w:name w:val="footer"/>
    <w:basedOn w:val="a"/>
    <w:link w:val="a6"/>
    <w:uiPriority w:val="99"/>
    <w:unhideWhenUsed/>
    <w:rsid w:val="00A91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F37"/>
  </w:style>
  <w:style w:type="character" w:styleId="a7">
    <w:name w:val="Strong"/>
    <w:basedOn w:val="a0"/>
    <w:uiPriority w:val="22"/>
    <w:qFormat/>
    <w:rsid w:val="00826031"/>
    <w:rPr>
      <w:b/>
      <w:bCs/>
    </w:rPr>
  </w:style>
  <w:style w:type="paragraph" w:styleId="Web">
    <w:name w:val="Normal (Web)"/>
    <w:basedOn w:val="a"/>
    <w:uiPriority w:val="99"/>
    <w:semiHidden/>
    <w:unhideWhenUsed/>
    <w:rsid w:val="008260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2603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82603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嗣允</dc:creator>
  <cp:keywords/>
  <dc:description/>
  <cp:lastModifiedBy>f.tugumasa@gmail.com</cp:lastModifiedBy>
  <cp:revision>5</cp:revision>
  <dcterms:created xsi:type="dcterms:W3CDTF">2022-09-15T04:50:00Z</dcterms:created>
  <dcterms:modified xsi:type="dcterms:W3CDTF">2025-07-29T04:48:00Z</dcterms:modified>
</cp:coreProperties>
</file>