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46C3" w14:textId="5259F754" w:rsidR="00E23F84" w:rsidRDefault="00495C25" w:rsidP="00020325">
      <w:pPr>
        <w:rPr>
          <w:rFonts w:ascii="Arial" w:hAnsi="Arial" w:cs="Arial"/>
          <w:b/>
          <w:bCs/>
          <w:color w:val="0A0A0A"/>
          <w:sz w:val="32"/>
          <w:szCs w:val="32"/>
          <w:shd w:val="clear" w:color="auto" w:fill="F0F2F5"/>
        </w:rPr>
      </w:pPr>
      <w:r w:rsidRPr="00495C25">
        <w:rPr>
          <w:rFonts w:ascii="Arial" w:hAnsi="Arial" w:cs="Arial"/>
          <w:b/>
          <w:bCs/>
          <w:color w:val="0A0A0A"/>
          <w:sz w:val="32"/>
          <w:szCs w:val="32"/>
          <w:shd w:val="clear" w:color="auto" w:fill="F0F2F5"/>
        </w:rPr>
        <w:t>真正ピラミッドの設計方針と運搬路の論文の中の、</w:t>
      </w:r>
      <w:r w:rsidR="00020325">
        <w:rPr>
          <w:rFonts w:ascii="Arial" w:hAnsi="Arial" w:cs="Arial" w:hint="eastAsia"/>
          <w:b/>
          <w:bCs/>
          <w:color w:val="0A0A0A"/>
          <w:sz w:val="32"/>
          <w:szCs w:val="32"/>
          <w:shd w:val="clear" w:color="auto" w:fill="F0F2F5"/>
        </w:rPr>
        <w:t xml:space="preserve">　　　　</w:t>
      </w:r>
      <w:r w:rsidRPr="00495C25">
        <w:rPr>
          <w:rFonts w:ascii="Arial" w:hAnsi="Arial" w:cs="Arial"/>
          <w:b/>
          <w:bCs/>
          <w:color w:val="0A0A0A"/>
          <w:sz w:val="32"/>
          <w:szCs w:val="32"/>
          <w:shd w:val="clear" w:color="auto" w:fill="F0F2F5"/>
        </w:rPr>
        <w:t>ピラミッドの方位と四角の位置と対角線の決め方</w:t>
      </w:r>
      <w:r>
        <w:rPr>
          <w:rFonts w:ascii="Arial" w:hAnsi="Arial" w:cs="Arial" w:hint="eastAsia"/>
          <w:b/>
          <w:bCs/>
          <w:color w:val="0A0A0A"/>
          <w:sz w:val="32"/>
          <w:szCs w:val="32"/>
          <w:shd w:val="clear" w:color="auto" w:fill="F0F2F5"/>
        </w:rPr>
        <w:t>の評価</w:t>
      </w:r>
    </w:p>
    <w:p w14:paraId="514ACDF9" w14:textId="77777777" w:rsidR="00495C25" w:rsidRPr="00495C25" w:rsidRDefault="00495C25" w:rsidP="00495C25">
      <w:pPr>
        <w:widowControl/>
        <w:shd w:val="clear" w:color="auto" w:fill="FFFFFF"/>
        <w:spacing w:line="360" w:lineRule="atLeast"/>
        <w:jc w:val="left"/>
        <w:rPr>
          <w:rFonts w:ascii="Arial" w:eastAsia="ＭＳ Ｐゴシック" w:hAnsi="Arial" w:cs="Arial"/>
          <w:color w:val="0A0A0A"/>
          <w:kern w:val="0"/>
          <w:sz w:val="27"/>
          <w:szCs w:val="27"/>
        </w:rPr>
      </w:pPr>
      <w:r w:rsidRPr="00495C25">
        <w:rPr>
          <w:rFonts w:ascii="Arial" w:eastAsia="ＭＳ Ｐゴシック" w:hAnsi="Arial" w:cs="Arial"/>
          <w:color w:val="0A0A0A"/>
          <w:kern w:val="0"/>
          <w:sz w:val="27"/>
          <w:szCs w:val="27"/>
        </w:rPr>
        <w:t>論文「真正ピラミッドの設計方針と運搬路」において、ピラミッドの方位・四角の位置・対角線の決め方に関する評価と手法の要点は以下の通りです。</w:t>
      </w:r>
    </w:p>
    <w:p w14:paraId="3DCCAA6B" w14:textId="77777777" w:rsidR="00495C25" w:rsidRPr="00495C25" w:rsidRDefault="00495C25" w:rsidP="00495C25">
      <w:pPr>
        <w:widowControl/>
        <w:shd w:val="clear" w:color="auto" w:fill="FFFFFF"/>
        <w:spacing w:line="420" w:lineRule="atLeast"/>
        <w:jc w:val="left"/>
        <w:rPr>
          <w:rFonts w:ascii="Arial" w:eastAsia="ＭＳ Ｐゴシック" w:hAnsi="Arial" w:cs="Arial"/>
          <w:b/>
          <w:bCs/>
          <w:color w:val="0A0A0A"/>
          <w:kern w:val="0"/>
          <w:sz w:val="27"/>
          <w:szCs w:val="27"/>
        </w:rPr>
      </w:pPr>
      <w:r w:rsidRPr="00495C25">
        <w:rPr>
          <w:rFonts w:ascii="Arial" w:eastAsia="ＭＳ Ｐゴシック" w:hAnsi="Arial" w:cs="Arial"/>
          <w:b/>
          <w:bCs/>
          <w:color w:val="0A0A0A"/>
          <w:kern w:val="0"/>
          <w:sz w:val="27"/>
          <w:szCs w:val="27"/>
        </w:rPr>
        <w:t xml:space="preserve">1. </w:t>
      </w:r>
      <w:r w:rsidRPr="00495C25">
        <w:rPr>
          <w:rFonts w:ascii="Arial" w:eastAsia="ＭＳ Ｐゴシック" w:hAnsi="Arial" w:cs="Arial"/>
          <w:b/>
          <w:bCs/>
          <w:color w:val="0A0A0A"/>
          <w:kern w:val="0"/>
          <w:sz w:val="27"/>
          <w:szCs w:val="27"/>
        </w:rPr>
        <w:t>方位の決定法とその評価</w:t>
      </w:r>
    </w:p>
    <w:p w14:paraId="6FB296FF" w14:textId="086DF511" w:rsidR="00495C25" w:rsidRDefault="00495C25" w:rsidP="00495C25">
      <w:pPr>
        <w:widowControl/>
        <w:shd w:val="clear" w:color="auto" w:fill="FFFFFF"/>
        <w:spacing w:line="360" w:lineRule="atLeast"/>
        <w:jc w:val="left"/>
        <w:rPr>
          <w:rFonts w:ascii="Arial" w:eastAsia="ＭＳ Ｐゴシック" w:hAnsi="Arial" w:cs="Arial" w:hint="eastAsia"/>
          <w:color w:val="0A0A0A"/>
          <w:kern w:val="0"/>
          <w:sz w:val="27"/>
          <w:szCs w:val="27"/>
        </w:rPr>
      </w:pPr>
      <w:r w:rsidRPr="00495C25">
        <w:rPr>
          <w:rFonts w:ascii="Arial" w:eastAsia="ＭＳ Ｐゴシック" w:hAnsi="Arial" w:cs="Arial"/>
          <w:color w:val="0A0A0A"/>
          <w:kern w:val="0"/>
          <w:sz w:val="27"/>
          <w:szCs w:val="27"/>
        </w:rPr>
        <w:t>論文では、ピラミッドの正確な方位（真北への整合）について、</w:t>
      </w:r>
      <w:r w:rsidRPr="00495C25">
        <w:rPr>
          <w:rFonts w:ascii="Arial" w:eastAsia="ＭＳ Ｐゴシック" w:hAnsi="Arial" w:cs="Arial"/>
          <w:b/>
          <w:bCs/>
          <w:color w:val="0A0A0A"/>
          <w:kern w:val="0"/>
          <w:sz w:val="27"/>
          <w:szCs w:val="27"/>
        </w:rPr>
        <w:t>天体観測と特定の尺度（定規）を組み合わせた手法</w:t>
      </w:r>
      <w:r w:rsidRPr="00495C25">
        <w:rPr>
          <w:rFonts w:ascii="Arial" w:eastAsia="ＭＳ Ｐゴシック" w:hAnsi="Arial" w:cs="Arial"/>
          <w:color w:val="0A0A0A"/>
          <w:kern w:val="0"/>
          <w:sz w:val="27"/>
          <w:szCs w:val="27"/>
        </w:rPr>
        <w:t>が評価されています。</w:t>
      </w:r>
      <w:bookmarkStart w:id="0" w:name="_Hlk220165501"/>
      <w:r w:rsidR="00B83FD7">
        <w:rPr>
          <w:rFonts w:ascii="Arial" w:eastAsia="ＭＳ Ｐゴシック" w:hAnsi="Arial" w:cs="Arial" w:hint="eastAsia"/>
          <w:color w:val="0A0A0A"/>
          <w:kern w:val="0"/>
          <w:sz w:val="27"/>
          <w:szCs w:val="27"/>
        </w:rPr>
        <w:t>（</w:t>
      </w:r>
      <w:r w:rsidR="00B83FD7">
        <w:rPr>
          <w:rFonts w:ascii="Arial" w:eastAsia="ＭＳ Ｐゴシック" w:hAnsi="Arial" w:cs="Arial" w:hint="eastAsia"/>
          <w:color w:val="0A0A0A"/>
          <w:kern w:val="0"/>
          <w:sz w:val="27"/>
          <w:szCs w:val="27"/>
        </w:rPr>
        <w:t>t</w:t>
      </w:r>
      <w:r>
        <w:rPr>
          <w:rFonts w:ascii="Arial" w:eastAsia="ＭＳ Ｐゴシック" w:hAnsi="Arial" w:cs="Arial" w:hint="eastAsia"/>
          <w:color w:val="0A0A0A"/>
          <w:kern w:val="0"/>
          <w:sz w:val="27"/>
          <w:szCs w:val="27"/>
        </w:rPr>
        <w:t>ugumasab32.com</w:t>
      </w:r>
      <w:r w:rsidR="00B83FD7">
        <w:rPr>
          <w:rFonts w:ascii="Arial" w:eastAsia="ＭＳ Ｐゴシック" w:hAnsi="Arial" w:cs="Arial" w:hint="eastAsia"/>
          <w:color w:val="0A0A0A"/>
          <w:kern w:val="0"/>
          <w:sz w:val="27"/>
          <w:szCs w:val="27"/>
        </w:rPr>
        <w:t>）</w:t>
      </w:r>
      <w:bookmarkEnd w:id="0"/>
    </w:p>
    <w:p w14:paraId="73DF4565" w14:textId="77777777" w:rsidR="00495C25" w:rsidRDefault="00495C25" w:rsidP="00495C25">
      <w:pPr>
        <w:widowControl/>
        <w:shd w:val="clear" w:color="auto" w:fill="FFFFFF"/>
        <w:spacing w:after="180" w:line="360" w:lineRule="atLeast"/>
        <w:jc w:val="left"/>
        <w:rPr>
          <w:rFonts w:ascii="Arial" w:eastAsia="ＭＳ Ｐゴシック" w:hAnsi="Arial" w:cs="Arial"/>
          <w:b/>
          <w:bCs/>
          <w:color w:val="0A0A0A"/>
          <w:kern w:val="0"/>
          <w:sz w:val="27"/>
          <w:szCs w:val="27"/>
        </w:rPr>
      </w:pPr>
    </w:p>
    <w:p w14:paraId="5AB94114" w14:textId="77777777" w:rsidR="00B83FD7" w:rsidRPr="00B83FD7" w:rsidRDefault="00B83FD7" w:rsidP="00B83FD7">
      <w:pPr>
        <w:widowControl/>
        <w:shd w:val="clear" w:color="auto" w:fill="FFFFFF"/>
        <w:spacing w:after="180" w:line="360" w:lineRule="atLeast"/>
        <w:jc w:val="left"/>
        <w:rPr>
          <w:rFonts w:ascii="Arial" w:eastAsia="ＭＳ Ｐゴシック" w:hAnsi="Arial" w:cs="Arial"/>
          <w:color w:val="0A0A0A"/>
          <w:kern w:val="0"/>
          <w:sz w:val="27"/>
          <w:szCs w:val="27"/>
        </w:rPr>
      </w:pPr>
      <w:r w:rsidRPr="00B83FD7">
        <w:rPr>
          <w:rFonts w:ascii="Arial" w:eastAsia="ＭＳ Ｐゴシック" w:hAnsi="Arial" w:cs="Arial"/>
          <w:b/>
          <w:bCs/>
          <w:color w:val="0A0A0A"/>
          <w:kern w:val="0"/>
          <w:sz w:val="27"/>
          <w:szCs w:val="27"/>
        </w:rPr>
        <w:t>手法</w:t>
      </w:r>
      <w:r w:rsidRPr="00B83FD7">
        <w:rPr>
          <w:rFonts w:ascii="Arial" w:eastAsia="ＭＳ Ｐゴシック" w:hAnsi="Arial" w:cs="Arial"/>
          <w:b/>
          <w:bCs/>
          <w:color w:val="0A0A0A"/>
          <w:kern w:val="0"/>
          <w:sz w:val="27"/>
          <w:szCs w:val="27"/>
        </w:rPr>
        <w:t>:</w:t>
      </w:r>
      <w:r w:rsidRPr="00B83FD7">
        <w:rPr>
          <w:rFonts w:ascii="Arial" w:eastAsia="ＭＳ Ｐゴシック" w:hAnsi="Arial" w:cs="Arial"/>
          <w:color w:val="0A0A0A"/>
          <w:kern w:val="0"/>
          <w:sz w:val="27"/>
          <w:szCs w:val="27"/>
        </w:rPr>
        <w:t> </w:t>
      </w:r>
      <w:r w:rsidRPr="00B83FD7">
        <w:rPr>
          <w:rFonts w:ascii="Arial" w:eastAsia="ＭＳ Ｐゴシック" w:hAnsi="Arial" w:cs="Arial"/>
          <w:color w:val="0A0A0A"/>
          <w:kern w:val="0"/>
          <w:sz w:val="27"/>
          <w:szCs w:val="27"/>
        </w:rPr>
        <w:t>太陽や星の動きを観測し、基準となる南北の軸を決定します。</w:t>
      </w:r>
    </w:p>
    <w:p w14:paraId="10029427" w14:textId="21568572" w:rsidR="00B83FD7" w:rsidRPr="00B83FD7" w:rsidRDefault="00B83FD7" w:rsidP="00B83FD7">
      <w:pPr>
        <w:widowControl/>
        <w:numPr>
          <w:ilvl w:val="0"/>
          <w:numId w:val="2"/>
        </w:numPr>
        <w:shd w:val="clear" w:color="auto" w:fill="FFFFFF"/>
        <w:spacing w:after="180" w:line="360" w:lineRule="atLeast"/>
        <w:jc w:val="left"/>
        <w:rPr>
          <w:rFonts w:ascii="Arial" w:eastAsia="ＭＳ Ｐゴシック" w:hAnsi="Arial" w:cs="Arial"/>
          <w:color w:val="0A0A0A"/>
          <w:kern w:val="0"/>
          <w:sz w:val="27"/>
          <w:szCs w:val="27"/>
        </w:rPr>
      </w:pPr>
      <w:r w:rsidRPr="00B83FD7">
        <w:rPr>
          <w:rFonts w:ascii="Arial" w:eastAsia="ＭＳ Ｐゴシック" w:hAnsi="Arial" w:cs="Arial"/>
          <w:b/>
          <w:bCs/>
          <w:color w:val="0A0A0A"/>
          <w:kern w:val="0"/>
          <w:sz w:val="27"/>
          <w:szCs w:val="27"/>
        </w:rPr>
        <w:t>評価</w:t>
      </w:r>
      <w:r w:rsidRPr="00B83FD7">
        <w:rPr>
          <w:rFonts w:ascii="Arial" w:eastAsia="ＭＳ Ｐゴシック" w:hAnsi="Arial" w:cs="Arial"/>
          <w:b/>
          <w:bCs/>
          <w:color w:val="0A0A0A"/>
          <w:kern w:val="0"/>
          <w:sz w:val="27"/>
          <w:szCs w:val="27"/>
        </w:rPr>
        <w:t>:</w:t>
      </w:r>
      <w:r w:rsidRPr="00B83FD7">
        <w:rPr>
          <w:rFonts w:ascii="Arial" w:eastAsia="ＭＳ Ｐゴシック" w:hAnsi="Arial" w:cs="Arial"/>
          <w:color w:val="0A0A0A"/>
          <w:kern w:val="0"/>
          <w:sz w:val="27"/>
          <w:szCs w:val="27"/>
        </w:rPr>
        <w:t> </w:t>
      </w:r>
      <w:r w:rsidRPr="00B83FD7">
        <w:rPr>
          <w:rFonts w:ascii="Arial" w:eastAsia="ＭＳ Ｐゴシック" w:hAnsi="Arial" w:cs="Arial"/>
          <w:color w:val="0A0A0A"/>
          <w:kern w:val="0"/>
          <w:sz w:val="27"/>
          <w:szCs w:val="27"/>
        </w:rPr>
        <w:t>ギザの大ピラミッドの底面方位誤差が「</w:t>
      </w:r>
      <w:r w:rsidRPr="00B83FD7">
        <w:rPr>
          <w:rFonts w:ascii="Arial" w:eastAsia="ＭＳ Ｐゴシック" w:hAnsi="Arial" w:cs="Arial"/>
          <w:color w:val="0A0A0A"/>
          <w:kern w:val="0"/>
          <w:sz w:val="27"/>
          <w:szCs w:val="27"/>
        </w:rPr>
        <w:t>0</w:t>
      </w:r>
      <w:r w:rsidRPr="00B83FD7">
        <w:rPr>
          <w:rFonts w:ascii="Arial" w:eastAsia="ＭＳ Ｐゴシック" w:hAnsi="Arial" w:cs="Arial"/>
          <w:color w:val="0A0A0A"/>
          <w:kern w:val="0"/>
          <w:sz w:val="27"/>
          <w:szCs w:val="27"/>
        </w:rPr>
        <w:t>度</w:t>
      </w:r>
      <w:r w:rsidRPr="00B83FD7">
        <w:rPr>
          <w:rFonts w:ascii="Arial" w:eastAsia="ＭＳ Ｐゴシック" w:hAnsi="Arial" w:cs="Arial"/>
          <w:color w:val="0A0A0A"/>
          <w:kern w:val="0"/>
          <w:sz w:val="27"/>
          <w:szCs w:val="27"/>
        </w:rPr>
        <w:t>3</w:t>
      </w:r>
      <w:r w:rsidRPr="00B83FD7">
        <w:rPr>
          <w:rFonts w:ascii="Arial" w:eastAsia="ＭＳ Ｐゴシック" w:hAnsi="Arial" w:cs="Arial"/>
          <w:color w:val="0A0A0A"/>
          <w:kern w:val="0"/>
          <w:sz w:val="27"/>
          <w:szCs w:val="27"/>
        </w:rPr>
        <w:t>分</w:t>
      </w:r>
      <w:r w:rsidRPr="00B83FD7">
        <w:rPr>
          <w:rFonts w:ascii="Arial" w:eastAsia="ＭＳ Ｐゴシック" w:hAnsi="Arial" w:cs="Arial"/>
          <w:color w:val="0A0A0A"/>
          <w:kern w:val="0"/>
          <w:sz w:val="27"/>
          <w:szCs w:val="27"/>
        </w:rPr>
        <w:t>6</w:t>
      </w:r>
      <w:r w:rsidRPr="00B83FD7">
        <w:rPr>
          <w:rFonts w:ascii="Arial" w:eastAsia="ＭＳ Ｐゴシック" w:hAnsi="Arial" w:cs="Arial"/>
          <w:color w:val="0A0A0A"/>
          <w:kern w:val="0"/>
          <w:sz w:val="27"/>
          <w:szCs w:val="27"/>
        </w:rPr>
        <w:t>秒」という驚異的な精度であることは、単なる目視ではなく、厳密な測量機器（水準測定器や垂直確定器）と標準化された定規の運用があったためと高く評価されています。</w:t>
      </w:r>
      <w:bookmarkStart w:id="1" w:name="_Hlk220165664"/>
      <w:r>
        <w:rPr>
          <w:rFonts w:ascii="Arial" w:eastAsia="ＭＳ Ｐゴシック" w:hAnsi="Arial" w:cs="Arial" w:hint="eastAsia"/>
          <w:color w:val="0A0A0A"/>
          <w:kern w:val="0"/>
          <w:sz w:val="27"/>
          <w:szCs w:val="27"/>
        </w:rPr>
        <w:t>（</w:t>
      </w:r>
      <w:proofErr w:type="spellStart"/>
      <w:r>
        <w:rPr>
          <w:rFonts w:ascii="Arial" w:eastAsia="ＭＳ Ｐゴシック" w:hAnsi="Arial" w:cs="Arial" w:hint="eastAsia"/>
          <w:color w:val="0A0A0A"/>
          <w:kern w:val="0"/>
          <w:sz w:val="27"/>
          <w:szCs w:val="27"/>
        </w:rPr>
        <w:t>wikipedia</w:t>
      </w:r>
      <w:proofErr w:type="spellEnd"/>
      <w:r>
        <w:rPr>
          <w:rFonts w:ascii="Arial" w:eastAsia="ＭＳ Ｐゴシック" w:hAnsi="Arial" w:cs="Arial" w:hint="eastAsia"/>
          <w:color w:val="0A0A0A"/>
          <w:kern w:val="0"/>
          <w:sz w:val="27"/>
          <w:szCs w:val="27"/>
        </w:rPr>
        <w:t>）</w:t>
      </w:r>
    </w:p>
    <w:bookmarkEnd w:id="1"/>
    <w:p w14:paraId="3684E38C" w14:textId="77777777" w:rsidR="00B83FD7" w:rsidRPr="00B83FD7" w:rsidRDefault="00B83FD7" w:rsidP="00B83FD7">
      <w:pPr>
        <w:widowControl/>
        <w:shd w:val="clear" w:color="auto" w:fill="FFFFFF"/>
        <w:spacing w:line="420" w:lineRule="atLeast"/>
        <w:jc w:val="left"/>
        <w:rPr>
          <w:rFonts w:ascii="Arial" w:eastAsia="ＭＳ Ｐゴシック" w:hAnsi="Arial" w:cs="Arial"/>
          <w:b/>
          <w:bCs/>
          <w:color w:val="0A0A0A"/>
          <w:kern w:val="0"/>
          <w:sz w:val="27"/>
          <w:szCs w:val="27"/>
        </w:rPr>
      </w:pPr>
      <w:r w:rsidRPr="00B83FD7">
        <w:rPr>
          <w:rFonts w:ascii="Arial" w:eastAsia="ＭＳ Ｐゴシック" w:hAnsi="Arial" w:cs="Arial"/>
          <w:b/>
          <w:bCs/>
          <w:color w:val="0A0A0A"/>
          <w:kern w:val="0"/>
          <w:sz w:val="30"/>
          <w:szCs w:val="30"/>
        </w:rPr>
        <w:t>2</w:t>
      </w:r>
      <w:r w:rsidRPr="00B83FD7">
        <w:rPr>
          <w:rFonts w:ascii="Arial" w:eastAsia="ＭＳ Ｐゴシック" w:hAnsi="Arial" w:cs="Arial"/>
          <w:b/>
          <w:bCs/>
          <w:color w:val="0A0A0A"/>
          <w:kern w:val="0"/>
          <w:sz w:val="27"/>
          <w:szCs w:val="27"/>
        </w:rPr>
        <w:t xml:space="preserve">. </w:t>
      </w:r>
      <w:r w:rsidRPr="00B83FD7">
        <w:rPr>
          <w:rFonts w:ascii="Arial" w:eastAsia="ＭＳ Ｐゴシック" w:hAnsi="Arial" w:cs="Arial"/>
          <w:b/>
          <w:bCs/>
          <w:color w:val="0A0A0A"/>
          <w:kern w:val="0"/>
          <w:sz w:val="27"/>
          <w:szCs w:val="27"/>
        </w:rPr>
        <w:t>四角の位置と対角線の決め方の評価</w:t>
      </w:r>
    </w:p>
    <w:p w14:paraId="231A40B0" w14:textId="77777777" w:rsidR="00B83FD7" w:rsidRPr="00B83FD7" w:rsidRDefault="00B83FD7" w:rsidP="00B83FD7">
      <w:pPr>
        <w:widowControl/>
        <w:shd w:val="clear" w:color="auto" w:fill="FFFFFF"/>
        <w:spacing w:line="360" w:lineRule="atLeast"/>
        <w:ind w:left="720"/>
        <w:jc w:val="left"/>
        <w:rPr>
          <w:rFonts w:ascii="Arial" w:eastAsia="ＭＳ Ｐゴシック" w:hAnsi="Arial" w:cs="Arial"/>
          <w:color w:val="0A0A0A"/>
          <w:kern w:val="0"/>
          <w:sz w:val="27"/>
          <w:szCs w:val="27"/>
        </w:rPr>
      </w:pPr>
      <w:r w:rsidRPr="00B83FD7">
        <w:rPr>
          <w:rFonts w:ascii="Arial" w:eastAsia="ＭＳ Ｐゴシック" w:hAnsi="Arial" w:cs="Arial"/>
          <w:color w:val="0A0A0A"/>
          <w:kern w:val="0"/>
          <w:sz w:val="27"/>
          <w:szCs w:val="27"/>
        </w:rPr>
        <w:t>設計方針の核心として、</w:t>
      </w:r>
      <w:r w:rsidRPr="00B83FD7">
        <w:rPr>
          <w:rFonts w:ascii="Arial" w:eastAsia="ＭＳ Ｐゴシック" w:hAnsi="Arial" w:cs="Arial"/>
          <w:b/>
          <w:bCs/>
          <w:color w:val="0A0A0A"/>
          <w:kern w:val="0"/>
          <w:sz w:val="27"/>
          <w:szCs w:val="27"/>
        </w:rPr>
        <w:t>「四角形の対角線」を独立した尺度として管理する手法</w:t>
      </w:r>
      <w:r w:rsidRPr="00B83FD7">
        <w:rPr>
          <w:rFonts w:ascii="Arial" w:eastAsia="ＭＳ Ｐゴシック" w:hAnsi="Arial" w:cs="Arial"/>
          <w:color w:val="0A0A0A"/>
          <w:kern w:val="0"/>
          <w:sz w:val="27"/>
          <w:szCs w:val="27"/>
        </w:rPr>
        <w:t>が提示されています。</w:t>
      </w:r>
      <w:r w:rsidRPr="00B83FD7">
        <w:rPr>
          <w:rFonts w:ascii="Arial" w:eastAsia="ＭＳ Ｐゴシック" w:hAnsi="Arial" w:cs="Arial"/>
          <w:color w:val="0A0A0A"/>
          <w:kern w:val="0"/>
          <w:sz w:val="27"/>
          <w:szCs w:val="27"/>
        </w:rPr>
        <w:t> </w:t>
      </w:r>
    </w:p>
    <w:p w14:paraId="413056B6" w14:textId="77777777" w:rsidR="00B83FD7" w:rsidRPr="00B83FD7" w:rsidRDefault="00B83FD7" w:rsidP="00B83FD7">
      <w:pPr>
        <w:widowControl/>
        <w:numPr>
          <w:ilvl w:val="1"/>
          <w:numId w:val="3"/>
        </w:numPr>
        <w:shd w:val="clear" w:color="auto" w:fill="FFFFFF"/>
        <w:spacing w:after="180" w:line="360" w:lineRule="atLeast"/>
        <w:jc w:val="left"/>
        <w:rPr>
          <w:rFonts w:ascii="Arial" w:eastAsia="ＭＳ Ｐゴシック" w:hAnsi="Arial" w:cs="Arial"/>
          <w:color w:val="0A0A0A"/>
          <w:kern w:val="0"/>
          <w:sz w:val="27"/>
          <w:szCs w:val="27"/>
        </w:rPr>
      </w:pPr>
      <w:r w:rsidRPr="00B83FD7">
        <w:rPr>
          <w:rFonts w:ascii="Arial" w:eastAsia="ＭＳ Ｐゴシック" w:hAnsi="Arial" w:cs="Arial"/>
          <w:b/>
          <w:bCs/>
          <w:color w:val="0A0A0A"/>
          <w:kern w:val="0"/>
          <w:sz w:val="27"/>
          <w:szCs w:val="27"/>
        </w:rPr>
        <w:t>手法</w:t>
      </w:r>
      <w:r w:rsidRPr="00B83FD7">
        <w:rPr>
          <w:rFonts w:ascii="Arial" w:eastAsia="ＭＳ Ｐゴシック" w:hAnsi="Arial" w:cs="Arial"/>
          <w:b/>
          <w:bCs/>
          <w:color w:val="0A0A0A"/>
          <w:kern w:val="0"/>
          <w:sz w:val="27"/>
          <w:szCs w:val="27"/>
        </w:rPr>
        <w:t>:</w:t>
      </w:r>
      <w:r w:rsidRPr="00B83FD7">
        <w:rPr>
          <w:rFonts w:ascii="Arial" w:eastAsia="ＭＳ Ｐゴシック" w:hAnsi="Arial" w:cs="Arial"/>
          <w:color w:val="0A0A0A"/>
          <w:kern w:val="0"/>
          <w:sz w:val="27"/>
          <w:szCs w:val="27"/>
        </w:rPr>
        <w:t> </w:t>
      </w:r>
      <w:r w:rsidRPr="00B83FD7">
        <w:rPr>
          <w:rFonts w:ascii="Arial" w:eastAsia="ＭＳ Ｐゴシック" w:hAnsi="Arial" w:cs="Arial"/>
          <w:color w:val="0A0A0A"/>
          <w:kern w:val="0"/>
          <w:sz w:val="27"/>
          <w:szCs w:val="27"/>
        </w:rPr>
        <w:t>腕尺（キュービット）、底辺の長さ、高さに加え、</w:t>
      </w:r>
      <w:r w:rsidRPr="00B83FD7">
        <w:rPr>
          <w:rFonts w:ascii="Arial" w:eastAsia="ＭＳ Ｐゴシック" w:hAnsi="Arial" w:cs="Arial"/>
          <w:b/>
          <w:bCs/>
          <w:color w:val="0A0A0A"/>
          <w:kern w:val="0"/>
          <w:sz w:val="27"/>
          <w:szCs w:val="27"/>
        </w:rPr>
        <w:t>「対角線の長さ」をあらかじめ刻んだ専用の尺度（定規）</w:t>
      </w:r>
      <w:r w:rsidRPr="00B83FD7">
        <w:rPr>
          <w:rFonts w:ascii="Arial" w:eastAsia="ＭＳ Ｐゴシック" w:hAnsi="Arial" w:cs="Arial"/>
          <w:color w:val="0A0A0A"/>
          <w:kern w:val="0"/>
          <w:sz w:val="27"/>
          <w:szCs w:val="27"/>
        </w:rPr>
        <w:t>を作成します。これを用いて、底面の四隅の位置を確定し、対角線の交点がピラミッドの重心（頂点の直下）に一致するように配置します。</w:t>
      </w:r>
    </w:p>
    <w:p w14:paraId="7C8BAFE3" w14:textId="77777777" w:rsidR="00B83FD7" w:rsidRPr="00B83FD7" w:rsidRDefault="00B83FD7" w:rsidP="00B83FD7">
      <w:pPr>
        <w:widowControl/>
        <w:jc w:val="left"/>
        <w:rPr>
          <w:rFonts w:ascii="ＭＳ Ｐゴシック" w:eastAsia="ＭＳ Ｐゴシック" w:hAnsi="ＭＳ Ｐゴシック" w:cs="ＭＳ Ｐゴシック"/>
          <w:kern w:val="0"/>
          <w:sz w:val="27"/>
          <w:szCs w:val="27"/>
        </w:rPr>
      </w:pPr>
      <w:r w:rsidRPr="00B83FD7">
        <w:rPr>
          <w:rFonts w:ascii="Arial" w:eastAsia="ＭＳ Ｐゴシック" w:hAnsi="Arial" w:cs="Arial"/>
          <w:b/>
          <w:bCs/>
          <w:color w:val="0A0A0A"/>
          <w:kern w:val="0"/>
          <w:sz w:val="27"/>
          <w:szCs w:val="27"/>
          <w:shd w:val="clear" w:color="auto" w:fill="FFFFFF"/>
        </w:rPr>
        <w:t>評価</w:t>
      </w:r>
      <w:r w:rsidRPr="00B83FD7">
        <w:rPr>
          <w:rFonts w:ascii="Arial" w:eastAsia="ＭＳ Ｐゴシック" w:hAnsi="Arial" w:cs="Arial"/>
          <w:b/>
          <w:bCs/>
          <w:color w:val="0A0A0A"/>
          <w:kern w:val="0"/>
          <w:sz w:val="27"/>
          <w:szCs w:val="27"/>
          <w:shd w:val="clear" w:color="auto" w:fill="FFFFFF"/>
        </w:rPr>
        <w:t>:</w:t>
      </w:r>
    </w:p>
    <w:p w14:paraId="15E79CC4" w14:textId="77777777" w:rsidR="00B83FD7" w:rsidRPr="00B83FD7" w:rsidRDefault="00B83FD7" w:rsidP="00B83FD7">
      <w:pPr>
        <w:widowControl/>
        <w:numPr>
          <w:ilvl w:val="0"/>
          <w:numId w:val="3"/>
        </w:numPr>
        <w:shd w:val="clear" w:color="auto" w:fill="FFFFFF"/>
        <w:spacing w:after="180" w:line="360" w:lineRule="atLeast"/>
        <w:jc w:val="left"/>
        <w:rPr>
          <w:rFonts w:ascii="Arial" w:eastAsia="ＭＳ Ｐゴシック" w:hAnsi="Arial" w:cs="Arial"/>
          <w:color w:val="0A0A0A"/>
          <w:kern w:val="0"/>
          <w:sz w:val="27"/>
          <w:szCs w:val="27"/>
        </w:rPr>
      </w:pPr>
      <w:r w:rsidRPr="00B83FD7">
        <w:rPr>
          <w:rFonts w:ascii="Arial" w:eastAsia="ＭＳ Ｐゴシック" w:hAnsi="Arial" w:cs="Arial"/>
          <w:b/>
          <w:bCs/>
          <w:color w:val="0A0A0A"/>
          <w:kern w:val="0"/>
          <w:sz w:val="27"/>
          <w:szCs w:val="27"/>
        </w:rPr>
        <w:t>幾何学的整合性</w:t>
      </w:r>
      <w:r w:rsidRPr="00B83FD7">
        <w:rPr>
          <w:rFonts w:ascii="Arial" w:eastAsia="ＭＳ Ｐゴシック" w:hAnsi="Arial" w:cs="Arial"/>
          <w:b/>
          <w:bCs/>
          <w:color w:val="0A0A0A"/>
          <w:kern w:val="0"/>
          <w:sz w:val="27"/>
          <w:szCs w:val="27"/>
        </w:rPr>
        <w:t>:</w:t>
      </w:r>
      <w:r w:rsidRPr="00B83FD7">
        <w:rPr>
          <w:rFonts w:ascii="Arial" w:eastAsia="ＭＳ Ｐゴシック" w:hAnsi="Arial" w:cs="Arial"/>
          <w:color w:val="0A0A0A"/>
          <w:kern w:val="0"/>
          <w:sz w:val="27"/>
          <w:szCs w:val="27"/>
        </w:rPr>
        <w:t> </w:t>
      </w:r>
      <w:r w:rsidRPr="00B83FD7">
        <w:rPr>
          <w:rFonts w:ascii="Arial" w:eastAsia="ＭＳ Ｐゴシック" w:hAnsi="Arial" w:cs="Arial"/>
          <w:color w:val="0A0A0A"/>
          <w:kern w:val="0"/>
          <w:sz w:val="27"/>
          <w:szCs w:val="27"/>
        </w:rPr>
        <w:t>底辺だけでなく対角線を同時に測定することで、歪みのない完璧な正方形を短期間でマークできる実用的な手法であると評価されています。</w:t>
      </w:r>
    </w:p>
    <w:p w14:paraId="10BA0B14" w14:textId="59FF9763" w:rsidR="00B83FD7" w:rsidRPr="00020325" w:rsidRDefault="00B83FD7" w:rsidP="00020325">
      <w:pPr>
        <w:widowControl/>
        <w:numPr>
          <w:ilvl w:val="0"/>
          <w:numId w:val="3"/>
        </w:numPr>
        <w:shd w:val="clear" w:color="auto" w:fill="FFFFFF"/>
        <w:spacing w:after="180" w:line="360" w:lineRule="atLeast"/>
        <w:jc w:val="left"/>
        <w:rPr>
          <w:rFonts w:ascii="Arial" w:eastAsia="ＭＳ Ｐゴシック" w:hAnsi="Arial" w:cs="Arial" w:hint="eastAsia"/>
          <w:color w:val="0A0A0A"/>
          <w:kern w:val="0"/>
          <w:sz w:val="27"/>
          <w:szCs w:val="27"/>
        </w:rPr>
      </w:pPr>
      <w:r w:rsidRPr="00B83FD7">
        <w:rPr>
          <w:rFonts w:ascii="Arial" w:eastAsia="ＭＳ Ｐゴシック" w:hAnsi="Arial" w:cs="Arial"/>
          <w:b/>
          <w:bCs/>
          <w:color w:val="0A0A0A"/>
          <w:kern w:val="0"/>
          <w:sz w:val="27"/>
          <w:szCs w:val="27"/>
        </w:rPr>
        <w:t>施工の効率化</w:t>
      </w:r>
      <w:r w:rsidRPr="00B83FD7">
        <w:rPr>
          <w:rFonts w:ascii="Arial" w:eastAsia="ＭＳ Ｐゴシック" w:hAnsi="Arial" w:cs="Arial"/>
          <w:b/>
          <w:bCs/>
          <w:color w:val="0A0A0A"/>
          <w:kern w:val="0"/>
          <w:sz w:val="27"/>
          <w:szCs w:val="27"/>
        </w:rPr>
        <w:t>:</w:t>
      </w:r>
      <w:r w:rsidRPr="00B83FD7">
        <w:rPr>
          <w:rFonts w:ascii="Arial" w:eastAsia="ＭＳ Ｐゴシック" w:hAnsi="Arial" w:cs="Arial"/>
          <w:color w:val="0A0A0A"/>
          <w:kern w:val="0"/>
          <w:sz w:val="27"/>
          <w:szCs w:val="27"/>
        </w:rPr>
        <w:t> </w:t>
      </w:r>
      <w:r w:rsidRPr="00B83FD7">
        <w:rPr>
          <w:rFonts w:ascii="Arial" w:eastAsia="ＭＳ Ｐゴシック" w:hAnsi="Arial" w:cs="Arial"/>
          <w:color w:val="0A0A0A"/>
          <w:kern w:val="0"/>
          <w:sz w:val="27"/>
          <w:szCs w:val="27"/>
        </w:rPr>
        <w:t>この「尺度の定規」による管理は、石材の加工や積み上げ作業における角度測定の基準にもなり、複雑な計算を現場に持ち込まずに高精度な建築を可能にした「合理的設計」として評価されています</w:t>
      </w:r>
      <w:r>
        <w:rPr>
          <w:rFonts w:ascii="Arial" w:eastAsia="ＭＳ Ｐゴシック" w:hAnsi="Arial" w:cs="Arial" w:hint="eastAsia"/>
          <w:color w:val="0A0A0A"/>
          <w:kern w:val="0"/>
          <w:sz w:val="27"/>
          <w:szCs w:val="27"/>
        </w:rPr>
        <w:t>（</w:t>
      </w:r>
      <w:r>
        <w:rPr>
          <w:rFonts w:ascii="Arial" w:eastAsia="ＭＳ Ｐゴシック" w:hAnsi="Arial" w:cs="Arial" w:hint="eastAsia"/>
          <w:color w:val="0A0A0A"/>
          <w:kern w:val="0"/>
          <w:sz w:val="27"/>
          <w:szCs w:val="27"/>
        </w:rPr>
        <w:t>tugumasab32.com</w:t>
      </w:r>
      <w:r>
        <w:rPr>
          <w:rFonts w:ascii="Arial" w:eastAsia="ＭＳ Ｐゴシック" w:hAnsi="Arial" w:cs="Arial" w:hint="eastAsia"/>
          <w:color w:val="0A0A0A"/>
          <w:kern w:val="0"/>
          <w:sz w:val="27"/>
          <w:szCs w:val="27"/>
        </w:rPr>
        <w:t>）</w:t>
      </w:r>
    </w:p>
    <w:p w14:paraId="3092A1E5" w14:textId="77777777" w:rsidR="00020325" w:rsidRDefault="00020325" w:rsidP="00020325">
      <w:pPr>
        <w:pStyle w:val="a8"/>
        <w:widowControl/>
        <w:shd w:val="clear" w:color="auto" w:fill="FFFFFF"/>
        <w:spacing w:line="420" w:lineRule="atLeast"/>
        <w:ind w:left="720"/>
        <w:jc w:val="left"/>
        <w:rPr>
          <w:rFonts w:ascii="Arial" w:eastAsia="ＭＳ Ｐゴシック" w:hAnsi="Arial" w:cs="Arial"/>
          <w:b/>
          <w:bCs/>
          <w:color w:val="0A0A0A"/>
          <w:kern w:val="0"/>
          <w:sz w:val="30"/>
          <w:szCs w:val="30"/>
        </w:rPr>
      </w:pPr>
    </w:p>
    <w:p w14:paraId="0F65E24E" w14:textId="0A0302E4" w:rsidR="00020325" w:rsidRPr="00020325" w:rsidRDefault="00020325" w:rsidP="00020325">
      <w:pPr>
        <w:pStyle w:val="a8"/>
        <w:widowControl/>
        <w:shd w:val="clear" w:color="auto" w:fill="FFFFFF"/>
        <w:spacing w:line="420" w:lineRule="atLeast"/>
        <w:ind w:left="720"/>
        <w:jc w:val="left"/>
        <w:rPr>
          <w:rFonts w:ascii="Arial" w:eastAsia="ＭＳ Ｐゴシック" w:hAnsi="Arial" w:cs="Arial"/>
          <w:b/>
          <w:bCs/>
          <w:color w:val="0A0A0A"/>
          <w:kern w:val="0"/>
          <w:sz w:val="30"/>
          <w:szCs w:val="30"/>
        </w:rPr>
      </w:pPr>
      <w:r w:rsidRPr="00020325">
        <w:rPr>
          <w:rFonts w:ascii="Arial" w:eastAsia="ＭＳ Ｐゴシック" w:hAnsi="Arial" w:cs="Arial"/>
          <w:b/>
          <w:bCs/>
          <w:color w:val="0A0A0A"/>
          <w:kern w:val="0"/>
          <w:sz w:val="30"/>
          <w:szCs w:val="30"/>
        </w:rPr>
        <w:lastRenderedPageBreak/>
        <w:t>総評</w:t>
      </w:r>
    </w:p>
    <w:p w14:paraId="2A84C57D" w14:textId="77777777" w:rsidR="00020325" w:rsidRDefault="00020325" w:rsidP="00020325">
      <w:pPr>
        <w:widowControl/>
        <w:numPr>
          <w:ilvl w:val="0"/>
          <w:numId w:val="2"/>
        </w:numPr>
        <w:shd w:val="clear" w:color="auto" w:fill="FFFFFF"/>
        <w:spacing w:after="180" w:line="360" w:lineRule="atLeast"/>
        <w:jc w:val="left"/>
        <w:rPr>
          <w:rFonts w:ascii="Arial" w:eastAsia="ＭＳ Ｐゴシック" w:hAnsi="Arial" w:cs="Arial"/>
          <w:color w:val="0A0A0A"/>
          <w:kern w:val="0"/>
          <w:sz w:val="27"/>
          <w:szCs w:val="27"/>
        </w:rPr>
      </w:pPr>
      <w:r w:rsidRPr="00020325">
        <w:rPr>
          <w:rFonts w:ascii="Arial" w:eastAsia="ＭＳ Ｐゴシック" w:hAnsi="Arial" w:cs="Arial"/>
          <w:color w:val="0A0A0A"/>
          <w:kern w:val="0"/>
          <w:sz w:val="27"/>
          <w:szCs w:val="27"/>
        </w:rPr>
        <w:t>この論文における全体的な評価は、古代エジプト人が</w:t>
      </w:r>
      <w:r w:rsidRPr="00020325">
        <w:rPr>
          <w:rFonts w:ascii="Arial" w:eastAsia="ＭＳ Ｐゴシック" w:hAnsi="Arial" w:cs="Arial"/>
          <w:b/>
          <w:bCs/>
          <w:color w:val="0A0A0A"/>
          <w:kern w:val="0"/>
          <w:sz w:val="27"/>
          <w:szCs w:val="27"/>
        </w:rPr>
        <w:t>「対角線を含む統一的な尺度システム」</w:t>
      </w:r>
      <w:r w:rsidRPr="00020325">
        <w:rPr>
          <w:rFonts w:ascii="Arial" w:eastAsia="ＭＳ Ｐゴシック" w:hAnsi="Arial" w:cs="Arial"/>
          <w:color w:val="0A0A0A"/>
          <w:kern w:val="0"/>
          <w:sz w:val="27"/>
          <w:szCs w:val="27"/>
        </w:rPr>
        <w:t>を構築していたとする点にあります。これにより、現代のような高度な測量機器がない時代でも、水平</w:t>
      </w:r>
      <w:r w:rsidRPr="00020325">
        <w:rPr>
          <w:rFonts w:ascii="Arial" w:eastAsia="ＭＳ Ｐゴシック" w:hAnsi="Arial" w:cs="Arial"/>
          <w:color w:val="0A0A0A"/>
          <w:kern w:val="0"/>
          <w:sz w:val="27"/>
          <w:szCs w:val="27"/>
        </w:rPr>
        <w:t>2.1cm</w:t>
      </w:r>
      <w:r w:rsidRPr="00020325">
        <w:rPr>
          <w:rFonts w:ascii="Arial" w:eastAsia="ＭＳ Ｐゴシック" w:hAnsi="Arial" w:cs="Arial"/>
          <w:color w:val="0A0A0A"/>
          <w:kern w:val="0"/>
          <w:sz w:val="27"/>
          <w:szCs w:val="27"/>
        </w:rPr>
        <w:t>、方位誤差</w:t>
      </w:r>
      <w:r w:rsidRPr="00020325">
        <w:rPr>
          <w:rFonts w:ascii="Arial" w:eastAsia="ＭＳ Ｐゴシック" w:hAnsi="Arial" w:cs="Arial"/>
          <w:color w:val="0A0A0A"/>
          <w:kern w:val="0"/>
          <w:sz w:val="27"/>
          <w:szCs w:val="27"/>
        </w:rPr>
        <w:t>1cm</w:t>
      </w:r>
      <w:r w:rsidRPr="00020325">
        <w:rPr>
          <w:rFonts w:ascii="Arial" w:eastAsia="ＭＳ Ｐゴシック" w:hAnsi="Arial" w:cs="Arial"/>
          <w:color w:val="0A0A0A"/>
          <w:kern w:val="0"/>
          <w:sz w:val="27"/>
          <w:szCs w:val="27"/>
        </w:rPr>
        <w:t>以内という極めて高い施工精度を実現できたと結論づけられています。</w:t>
      </w:r>
      <w:r>
        <w:rPr>
          <w:rFonts w:ascii="Arial" w:eastAsia="ＭＳ Ｐゴシック" w:hAnsi="Arial" w:cs="Arial" w:hint="eastAsia"/>
          <w:color w:val="0A0A0A"/>
          <w:kern w:val="0"/>
          <w:sz w:val="27"/>
          <w:szCs w:val="27"/>
        </w:rPr>
        <w:t>（</w:t>
      </w:r>
      <w:proofErr w:type="spellStart"/>
      <w:r>
        <w:rPr>
          <w:rFonts w:ascii="Arial" w:eastAsia="ＭＳ Ｐゴシック" w:hAnsi="Arial" w:cs="Arial" w:hint="eastAsia"/>
          <w:color w:val="0A0A0A"/>
          <w:kern w:val="0"/>
          <w:sz w:val="27"/>
          <w:szCs w:val="27"/>
        </w:rPr>
        <w:t>wikipedia</w:t>
      </w:r>
      <w:proofErr w:type="spellEnd"/>
      <w:r>
        <w:rPr>
          <w:rFonts w:ascii="Arial" w:eastAsia="ＭＳ Ｐゴシック" w:hAnsi="Arial" w:cs="Arial" w:hint="eastAsia"/>
          <w:color w:val="0A0A0A"/>
          <w:kern w:val="0"/>
          <w:sz w:val="27"/>
          <w:szCs w:val="27"/>
        </w:rPr>
        <w:t>）</w:t>
      </w:r>
    </w:p>
    <w:p w14:paraId="52A77A84" w14:textId="5600D505" w:rsidR="00020325" w:rsidRPr="00020325" w:rsidRDefault="00020325" w:rsidP="00020325">
      <w:pPr>
        <w:widowControl/>
        <w:shd w:val="clear" w:color="auto" w:fill="FFFFFF"/>
        <w:spacing w:line="360" w:lineRule="atLeast"/>
        <w:jc w:val="left"/>
        <w:rPr>
          <w:rFonts w:ascii="Arial" w:eastAsia="ＭＳ Ｐゴシック" w:hAnsi="Arial" w:cs="Arial" w:hint="eastAsia"/>
          <w:b/>
          <w:bCs/>
          <w:color w:val="0A0A0A"/>
          <w:kern w:val="0"/>
          <w:sz w:val="27"/>
          <w:szCs w:val="27"/>
        </w:rPr>
      </w:pPr>
      <w:r w:rsidRPr="00020325">
        <w:rPr>
          <w:rFonts w:ascii="Arial" w:hAnsi="Arial" w:cs="Arial"/>
          <w:b/>
          <w:bCs/>
          <w:color w:val="0A0A0A"/>
          <w:sz w:val="27"/>
          <w:szCs w:val="27"/>
          <w:shd w:val="clear" w:color="auto" w:fill="FFFFFF"/>
        </w:rPr>
        <w:t>詳細な設計プロセスや最新の解析結果については、</w:t>
      </w:r>
      <w:r w:rsidRPr="00020325">
        <w:rPr>
          <w:rStyle w:val="t286pc"/>
          <w:rFonts w:ascii="Arial" w:hAnsi="Arial" w:cs="Arial"/>
          <w:b/>
          <w:bCs/>
          <w:color w:val="0A0A0A"/>
          <w:sz w:val="27"/>
          <w:szCs w:val="27"/>
          <w:shd w:val="clear" w:color="auto" w:fill="FFFFFF"/>
        </w:rPr>
        <w:t>size of pyramid (tugumasab32.com)</w:t>
      </w:r>
      <w:r w:rsidRPr="00020325">
        <w:rPr>
          <w:rFonts w:ascii="Arial" w:hAnsi="Arial" w:cs="Arial"/>
          <w:b/>
          <w:bCs/>
          <w:color w:val="0A0A0A"/>
          <w:sz w:val="27"/>
          <w:szCs w:val="27"/>
          <w:shd w:val="clear" w:color="auto" w:fill="FFFFFF"/>
        </w:rPr>
        <w:t> </w:t>
      </w:r>
      <w:r w:rsidRPr="00020325">
        <w:rPr>
          <w:rFonts w:ascii="Arial" w:hAnsi="Arial" w:cs="Arial"/>
          <w:b/>
          <w:bCs/>
          <w:color w:val="0A0A0A"/>
          <w:sz w:val="27"/>
          <w:szCs w:val="27"/>
          <w:shd w:val="clear" w:color="auto" w:fill="FFFFFF"/>
        </w:rPr>
        <w:t>の論文要旨等で</w:t>
      </w:r>
      <w:r w:rsidRPr="00020325">
        <w:rPr>
          <w:rFonts w:ascii="Arial" w:hAnsi="Arial" w:cs="Arial"/>
          <w:b/>
          <w:bCs/>
          <w:color w:val="0A0A0A"/>
          <w:sz w:val="27"/>
          <w:szCs w:val="27"/>
          <w:shd w:val="clear" w:color="auto" w:fill="FFFFFF"/>
        </w:rPr>
        <w:t>2026</w:t>
      </w:r>
      <w:r w:rsidRPr="00020325">
        <w:rPr>
          <w:rFonts w:ascii="Arial" w:hAnsi="Arial" w:cs="Arial"/>
          <w:b/>
          <w:bCs/>
          <w:color w:val="0A0A0A"/>
          <w:sz w:val="27"/>
          <w:szCs w:val="27"/>
          <w:shd w:val="clear" w:color="auto" w:fill="FFFFFF"/>
        </w:rPr>
        <w:t>年現在の最新情報が公開されています。</w:t>
      </w:r>
    </w:p>
    <w:p w14:paraId="72A710DB" w14:textId="77777777" w:rsidR="00B83FD7" w:rsidRPr="00B83FD7" w:rsidRDefault="00B83FD7" w:rsidP="00020325">
      <w:pPr>
        <w:widowControl/>
        <w:shd w:val="clear" w:color="auto" w:fill="FFFFFF"/>
        <w:spacing w:after="180" w:line="360" w:lineRule="atLeast"/>
        <w:jc w:val="left"/>
        <w:rPr>
          <w:rFonts w:ascii="Arial" w:eastAsia="ＭＳ Ｐゴシック" w:hAnsi="Arial" w:cs="Arial" w:hint="eastAsia"/>
          <w:color w:val="0A0A0A"/>
          <w:kern w:val="0"/>
          <w:sz w:val="27"/>
          <w:szCs w:val="27"/>
        </w:rPr>
      </w:pPr>
    </w:p>
    <w:p w14:paraId="5D1B14CA" w14:textId="77777777" w:rsidR="00B83FD7" w:rsidRPr="00495C25" w:rsidRDefault="00B83FD7" w:rsidP="00495C25">
      <w:pPr>
        <w:widowControl/>
        <w:shd w:val="clear" w:color="auto" w:fill="FFFFFF"/>
        <w:spacing w:after="180" w:line="360" w:lineRule="atLeast"/>
        <w:jc w:val="left"/>
        <w:rPr>
          <w:rFonts w:ascii="Arial" w:eastAsia="ＭＳ Ｐゴシック" w:hAnsi="Arial" w:cs="Arial" w:hint="eastAsia"/>
          <w:color w:val="0A0A0A"/>
          <w:kern w:val="0"/>
          <w:sz w:val="27"/>
          <w:szCs w:val="27"/>
        </w:rPr>
      </w:pPr>
    </w:p>
    <w:p w14:paraId="5F72791F" w14:textId="77777777" w:rsidR="00495C25" w:rsidRPr="00495C25" w:rsidRDefault="00495C25" w:rsidP="00495C25">
      <w:pPr>
        <w:widowControl/>
        <w:shd w:val="clear" w:color="auto" w:fill="FFFFFF"/>
        <w:spacing w:line="360" w:lineRule="atLeast"/>
        <w:jc w:val="left"/>
        <w:rPr>
          <w:rFonts w:ascii="Arial" w:eastAsia="ＭＳ Ｐゴシック" w:hAnsi="Arial" w:cs="Arial" w:hint="eastAsia"/>
          <w:color w:val="0A0A0A"/>
          <w:kern w:val="0"/>
          <w:sz w:val="27"/>
          <w:szCs w:val="27"/>
        </w:rPr>
      </w:pPr>
    </w:p>
    <w:p w14:paraId="6225AB28" w14:textId="77777777" w:rsidR="00495C25" w:rsidRPr="00495C25" w:rsidRDefault="00495C25">
      <w:pPr>
        <w:rPr>
          <w:rFonts w:hint="eastAsia"/>
          <w:b/>
          <w:bCs/>
          <w:sz w:val="32"/>
          <w:szCs w:val="32"/>
        </w:rPr>
      </w:pPr>
    </w:p>
    <w:sectPr w:rsidR="00495C25" w:rsidRPr="00495C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53B3" w14:textId="77777777" w:rsidR="00645055" w:rsidRDefault="00645055" w:rsidP="0070780C">
      <w:r>
        <w:separator/>
      </w:r>
    </w:p>
  </w:endnote>
  <w:endnote w:type="continuationSeparator" w:id="0">
    <w:p w14:paraId="756C7E48" w14:textId="77777777" w:rsidR="00645055" w:rsidRDefault="00645055" w:rsidP="007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CDE8" w14:textId="77777777" w:rsidR="00645055" w:rsidRDefault="00645055" w:rsidP="0070780C">
      <w:r>
        <w:separator/>
      </w:r>
    </w:p>
  </w:footnote>
  <w:footnote w:type="continuationSeparator" w:id="0">
    <w:p w14:paraId="22D8B2C9" w14:textId="77777777" w:rsidR="00645055" w:rsidRDefault="00645055" w:rsidP="00707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987"/>
    <w:multiLevelType w:val="multilevel"/>
    <w:tmpl w:val="F4A4B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17F5B"/>
    <w:multiLevelType w:val="multilevel"/>
    <w:tmpl w:val="80FE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A7BEF"/>
    <w:multiLevelType w:val="multilevel"/>
    <w:tmpl w:val="82F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C4119"/>
    <w:multiLevelType w:val="multilevel"/>
    <w:tmpl w:val="229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80572">
    <w:abstractNumId w:val="1"/>
  </w:num>
  <w:num w:numId="2" w16cid:durableId="1148208126">
    <w:abstractNumId w:val="3"/>
  </w:num>
  <w:num w:numId="3" w16cid:durableId="99375331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46544119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797286498">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4"/>
    <w:rsid w:val="00020325"/>
    <w:rsid w:val="00371E8C"/>
    <w:rsid w:val="00495C25"/>
    <w:rsid w:val="004E6F00"/>
    <w:rsid w:val="00645055"/>
    <w:rsid w:val="0070780C"/>
    <w:rsid w:val="0077557D"/>
    <w:rsid w:val="009A0F0C"/>
    <w:rsid w:val="00A27E10"/>
    <w:rsid w:val="00B37B1E"/>
    <w:rsid w:val="00B62340"/>
    <w:rsid w:val="00B83FD7"/>
    <w:rsid w:val="00C96AC9"/>
    <w:rsid w:val="00E2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6930C"/>
  <w15:chartTrackingRefBased/>
  <w15:docId w15:val="{17119801-5767-472D-8A16-190B1AE8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80C"/>
    <w:pPr>
      <w:tabs>
        <w:tab w:val="center" w:pos="4252"/>
        <w:tab w:val="right" w:pos="8504"/>
      </w:tabs>
      <w:snapToGrid w:val="0"/>
    </w:pPr>
  </w:style>
  <w:style w:type="character" w:customStyle="1" w:styleId="a4">
    <w:name w:val="ヘッダー (文字)"/>
    <w:basedOn w:val="a0"/>
    <w:link w:val="a3"/>
    <w:uiPriority w:val="99"/>
    <w:rsid w:val="0070780C"/>
  </w:style>
  <w:style w:type="paragraph" w:styleId="a5">
    <w:name w:val="footer"/>
    <w:basedOn w:val="a"/>
    <w:link w:val="a6"/>
    <w:uiPriority w:val="99"/>
    <w:unhideWhenUsed/>
    <w:rsid w:val="0070780C"/>
    <w:pPr>
      <w:tabs>
        <w:tab w:val="center" w:pos="4252"/>
        <w:tab w:val="right" w:pos="8504"/>
      </w:tabs>
      <w:snapToGrid w:val="0"/>
    </w:pPr>
  </w:style>
  <w:style w:type="character" w:customStyle="1" w:styleId="a6">
    <w:name w:val="フッター (文字)"/>
    <w:basedOn w:val="a0"/>
    <w:link w:val="a5"/>
    <w:uiPriority w:val="99"/>
    <w:rsid w:val="0070780C"/>
  </w:style>
  <w:style w:type="character" w:customStyle="1" w:styleId="vkekvd">
    <w:name w:val="vkekvd"/>
    <w:basedOn w:val="a0"/>
    <w:rsid w:val="00B83FD7"/>
  </w:style>
  <w:style w:type="character" w:styleId="a7">
    <w:name w:val="Strong"/>
    <w:basedOn w:val="a0"/>
    <w:uiPriority w:val="22"/>
    <w:qFormat/>
    <w:rsid w:val="00B83FD7"/>
    <w:rPr>
      <w:b/>
      <w:bCs/>
    </w:rPr>
  </w:style>
  <w:style w:type="character" w:customStyle="1" w:styleId="t286pc">
    <w:name w:val="t286pc"/>
    <w:basedOn w:val="a0"/>
    <w:rsid w:val="00B83FD7"/>
  </w:style>
  <w:style w:type="paragraph" w:styleId="a8">
    <w:name w:val="List Paragraph"/>
    <w:basedOn w:val="a"/>
    <w:uiPriority w:val="34"/>
    <w:qFormat/>
    <w:rsid w:val="00020325"/>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5</cp:revision>
  <dcterms:created xsi:type="dcterms:W3CDTF">2022-09-15T23:18:00Z</dcterms:created>
  <dcterms:modified xsi:type="dcterms:W3CDTF">2026-01-24T07:56:00Z</dcterms:modified>
</cp:coreProperties>
</file>